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tiff" ContentType="image/tiff"/>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17E5C" w:rsidRPr="0038300B" w:rsidRDefault="00E17E5C" w:rsidP="00E17E5C">
      <w:pPr>
        <w:jc w:val="right"/>
        <w:rPr>
          <w:rFonts w:ascii="Century Gothic" w:hAnsi="Century Gothic"/>
        </w:rPr>
      </w:pPr>
      <w:bookmarkStart w:id="0" w:name="_GoBack"/>
      <w:bookmarkEnd w:id="0"/>
    </w:p>
    <w:p w:rsidR="000B7325" w:rsidRPr="0038300B" w:rsidRDefault="000B7325" w:rsidP="000B7325">
      <w:pPr>
        <w:jc w:val="right"/>
        <w:rPr>
          <w:rFonts w:ascii="Century Gothic" w:hAnsi="Century Gothic"/>
          <w:b/>
        </w:rPr>
      </w:pPr>
      <w:r w:rsidRPr="0038300B">
        <w:rPr>
          <w:rFonts w:ascii="Century Gothic" w:hAnsi="Century Gothic"/>
          <w:noProof/>
        </w:rPr>
        <mc:AlternateContent>
          <mc:Choice Requires="wps">
            <w:drawing>
              <wp:anchor distT="0" distB="0" distL="114300" distR="114300" simplePos="0" relativeHeight="251736064" behindDoc="0" locked="0" layoutInCell="1" allowOverlap="1" wp14:anchorId="2548F626" wp14:editId="7B17E957">
                <wp:simplePos x="0" y="0"/>
                <wp:positionH relativeFrom="margin">
                  <wp:posOffset>257175</wp:posOffset>
                </wp:positionH>
                <wp:positionV relativeFrom="paragraph">
                  <wp:posOffset>1758315</wp:posOffset>
                </wp:positionV>
                <wp:extent cx="6037428" cy="0"/>
                <wp:effectExtent l="0" t="0" r="20955" b="19050"/>
                <wp:wrapNone/>
                <wp:docPr id="49"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37428" cy="0"/>
                        </a:xfrm>
                        <a:prstGeom prst="straightConnector1">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8B5F067" id="_x0000_t32" coordsize="21600,21600" o:spt="32" o:oned="t" path="m,l21600,21600e" filled="f">
                <v:path arrowok="t" fillok="f" o:connecttype="none"/>
                <o:lock v:ext="edit" shapetype="t"/>
              </v:shapetype>
              <v:shape id="AutoShape 2" o:spid="_x0000_s1026" type="#_x0000_t32" style="position:absolute;margin-left:20.25pt;margin-top:138.45pt;width:475.4pt;height:0;z-index:251736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" strokeweight="1.75pt">
                <w10:wrap anchorx="margin"/>
              </v:shape>
            </w:pict>
          </mc:Fallback>
        </mc:AlternateContent>
      </w:r>
      <w:r w:rsidRPr="0038300B">
        <w:rPr>
          <w:rFonts w:ascii="Century Gothic" w:hAnsi="Century Gothic"/>
          <w:noProof/>
        </w:rPr>
        <w:drawing>
          <wp:inline distT="0" distB="0" distL="0" distR="0" wp14:anchorId="5F5FB121" wp14:editId="751B28DC">
            <wp:extent cx="6233795" cy="1578610"/>
            <wp:effectExtent l="0" t="0" r="0" b="2540"/>
            <wp:docPr id="2" name="Immagine 1" descr="logo essegibi_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essegibi_3.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6233795" cy="1578610"/>
                    </a:xfrm>
                    <a:prstGeom prst="rect">
                      <a:avLst/>
                    </a:prstGeom>
                  </pic:spPr>
                </pic:pic>
              </a:graphicData>
            </a:graphic>
          </wp:inline>
        </w:drawing>
      </w:r>
    </w:p>
    <w:p w:rsidR="000B7325" w:rsidRPr="0038300B" w:rsidRDefault="00000EF1" w:rsidP="000B7325">
      <w:pPr>
        <w:spacing w:before="400"/>
        <w:ind w:right="-284"/>
        <w:jc w:val="right"/>
        <w:rPr>
          <w:rFonts w:ascii="Century Gothic" w:hAnsi="Century Gothic"/>
          <w:b/>
        </w:rPr>
      </w:pPr>
      <w:r w:rsidRPr="0038300B">
        <w:rPr>
          <w:rFonts w:ascii="Century Gothic" w:hAnsi="Century Gothic"/>
          <w:b/>
        </w:rPr>
        <w:t xml:space="preserve">CENTRALI </w:t>
      </w:r>
      <w:r w:rsidR="000B7325" w:rsidRPr="0038300B">
        <w:rPr>
          <w:rFonts w:ascii="Century Gothic" w:hAnsi="Century Gothic"/>
          <w:b/>
        </w:rPr>
        <w:t>D’ALLARME SERIE OR</w:t>
      </w:r>
    </w:p>
    <w:p w:rsidR="000B7325" w:rsidRPr="0038300B" w:rsidRDefault="000B7325" w:rsidP="000B7325">
      <w:pPr>
        <w:ind w:left="1558" w:firstLine="566"/>
        <w:jc w:val="center"/>
        <w:rPr>
          <w:rFonts w:ascii="Century Gothic" w:hAnsi="Century Gothic"/>
          <w:noProof/>
        </w:rPr>
      </w:pPr>
    </w:p>
    <w:p w:rsidR="000B7325" w:rsidRPr="0038300B" w:rsidRDefault="007F21CC" w:rsidP="00A90E37">
      <w:pPr>
        <w:rPr>
          <w:rFonts w:ascii="Century Gothic" w:hAnsi="Century Gothic"/>
          <w:noProof/>
        </w:rPr>
      </w:pPr>
      <w:r w:rsidRPr="0038300B">
        <w:rPr>
          <w:rFonts w:ascii="Century Gothic" w:hAnsi="Century Gothic"/>
          <w:noProof/>
        </w:rPr>
        <w:drawing>
          <wp:inline distT="0" distB="0" distL="0" distR="0">
            <wp:extent cx="3066218" cy="2496642"/>
            <wp:effectExtent l="0" t="0" r="0" b="0"/>
            <wp:docPr id="9" name="Immagine 9" descr="C:\Users\msantocchi\Downloads\centrale_8256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santocchi\Downloads\centrale_8256N.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85215" cy="2512110"/>
                    </a:xfrm>
                    <a:prstGeom prst="rect">
                      <a:avLst/>
                    </a:prstGeom>
                    <a:noFill/>
                    <a:ln>
                      <a:noFill/>
                    </a:ln>
                  </pic:spPr>
                </pic:pic>
              </a:graphicData>
            </a:graphic>
          </wp:inline>
        </w:drawing>
      </w:r>
      <w:r w:rsidR="00A90E37" w:rsidRPr="0038300B">
        <w:rPr>
          <w:rFonts w:ascii="Century Gothic" w:hAnsi="Century Gothic"/>
          <w:noProof/>
        </w:rPr>
        <w:drawing>
          <wp:inline distT="0" distB="0" distL="0" distR="0" wp14:anchorId="725F958E" wp14:editId="57F96E42">
            <wp:extent cx="2719982" cy="2368050"/>
            <wp:effectExtent l="0" t="0" r="4445" b="0"/>
            <wp:docPr id="10" name="Immagine 10" descr="C:\Users\msantocchi\Desktop\edssdvc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santocchi\Desktop\edssdvcs.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28372" cy="2375354"/>
                    </a:xfrm>
                    <a:prstGeom prst="rect">
                      <a:avLst/>
                    </a:prstGeom>
                    <a:noFill/>
                    <a:ln>
                      <a:noFill/>
                    </a:ln>
                  </pic:spPr>
                </pic:pic>
              </a:graphicData>
            </a:graphic>
          </wp:inline>
        </w:drawing>
      </w:r>
    </w:p>
    <w:p w:rsidR="000B7325" w:rsidRPr="0038300B" w:rsidRDefault="000B7325" w:rsidP="000B7325">
      <w:pPr>
        <w:jc w:val="center"/>
        <w:rPr>
          <w:rFonts w:ascii="Century Gothic" w:hAnsi="Century Gothic"/>
          <w:b/>
        </w:rPr>
      </w:pPr>
    </w:p>
    <w:p w:rsidR="00A90E37" w:rsidRPr="0038300B" w:rsidRDefault="00A90E37" w:rsidP="000B7325">
      <w:pPr>
        <w:jc w:val="center"/>
        <w:rPr>
          <w:rFonts w:ascii="Century Gothic" w:hAnsi="Century Gothic"/>
          <w:b/>
        </w:rPr>
      </w:pPr>
    </w:p>
    <w:p w:rsidR="00A90E37" w:rsidRPr="0038300B" w:rsidRDefault="00A90E37" w:rsidP="000B7325">
      <w:pPr>
        <w:jc w:val="center"/>
        <w:rPr>
          <w:rFonts w:ascii="Century Gothic" w:hAnsi="Century Gothic"/>
          <w:b/>
        </w:rPr>
      </w:pPr>
    </w:p>
    <w:p w:rsidR="00A90E37" w:rsidRPr="0038300B" w:rsidRDefault="00A90E37" w:rsidP="000B7325">
      <w:pPr>
        <w:jc w:val="center"/>
        <w:rPr>
          <w:rFonts w:ascii="Century Gothic" w:hAnsi="Century Gothic"/>
          <w:b/>
        </w:rPr>
      </w:pPr>
    </w:p>
    <w:p w:rsidR="008D28D5" w:rsidRPr="0038300B" w:rsidRDefault="008D28D5" w:rsidP="000B7325">
      <w:pPr>
        <w:jc w:val="center"/>
        <w:rPr>
          <w:rFonts w:ascii="Century Gothic" w:hAnsi="Century Gothic"/>
          <w:b/>
        </w:rPr>
      </w:pPr>
    </w:p>
    <w:p w:rsidR="008D28D5" w:rsidRPr="0038300B" w:rsidRDefault="008D28D5" w:rsidP="000B7325">
      <w:pPr>
        <w:jc w:val="center"/>
        <w:rPr>
          <w:rFonts w:ascii="Century Gothic" w:hAnsi="Century Gothic"/>
          <w:b/>
        </w:rPr>
      </w:pPr>
    </w:p>
    <w:p w:rsidR="008D28D5" w:rsidRPr="0038300B" w:rsidRDefault="008D28D5" w:rsidP="000B7325">
      <w:pPr>
        <w:jc w:val="center"/>
        <w:rPr>
          <w:rFonts w:ascii="Century Gothic" w:hAnsi="Century Gothic"/>
          <w:b/>
        </w:rPr>
      </w:pPr>
    </w:p>
    <w:p w:rsidR="008D28D5" w:rsidRPr="0038300B" w:rsidRDefault="008D28D5" w:rsidP="000B7325">
      <w:pPr>
        <w:jc w:val="center"/>
        <w:rPr>
          <w:rFonts w:ascii="Century Gothic" w:hAnsi="Century Gothic"/>
          <w:b/>
        </w:rPr>
      </w:pPr>
    </w:p>
    <w:p w:rsidR="00A90E37" w:rsidRPr="0038300B" w:rsidRDefault="00A90E37" w:rsidP="000B7325">
      <w:pPr>
        <w:jc w:val="center"/>
        <w:rPr>
          <w:rFonts w:ascii="Century Gothic" w:hAnsi="Century Gothic"/>
          <w:b/>
        </w:rPr>
      </w:pPr>
    </w:p>
    <w:p w:rsidR="00A90E37" w:rsidRPr="0038300B" w:rsidRDefault="00A90E37" w:rsidP="000B7325">
      <w:pPr>
        <w:jc w:val="center"/>
        <w:rPr>
          <w:rFonts w:ascii="Century Gothic" w:hAnsi="Century Gothic"/>
          <w:b/>
        </w:rPr>
      </w:pPr>
    </w:p>
    <w:p w:rsidR="00F35DE0" w:rsidRPr="0038300B" w:rsidRDefault="00F35DE0" w:rsidP="00F35DE0">
      <w:pPr>
        <w:jc w:val="center"/>
        <w:rPr>
          <w:rFonts w:ascii="Century Gothic" w:hAnsi="Century Gothic"/>
          <w:b/>
          <w:szCs w:val="36"/>
        </w:rPr>
      </w:pPr>
      <w:r w:rsidRPr="0038300B">
        <w:rPr>
          <w:rFonts w:ascii="Century Gothic" w:hAnsi="Century Gothic"/>
          <w:b/>
          <w:sz w:val="36"/>
          <w:szCs w:val="36"/>
        </w:rPr>
        <w:t xml:space="preserve">MANUALE UTENTE REV </w:t>
      </w:r>
      <w:r w:rsidR="00186430" w:rsidRPr="0038300B">
        <w:rPr>
          <w:rFonts w:ascii="Century Gothic" w:hAnsi="Century Gothic"/>
          <w:b/>
          <w:sz w:val="36"/>
          <w:szCs w:val="36"/>
        </w:rPr>
        <w:t>4.0</w:t>
      </w:r>
      <w:r w:rsidR="005B7291" w:rsidRPr="0038300B">
        <w:rPr>
          <w:rFonts w:ascii="Century Gothic" w:hAnsi="Century Gothic"/>
          <w:b/>
          <w:sz w:val="36"/>
          <w:szCs w:val="36"/>
        </w:rPr>
        <w:t xml:space="preserve"> </w:t>
      </w:r>
    </w:p>
    <w:p w:rsidR="00F35DE0" w:rsidRPr="0038300B" w:rsidRDefault="00F35DE0" w:rsidP="00F35DE0">
      <w:pPr>
        <w:jc w:val="center"/>
        <w:rPr>
          <w:rFonts w:ascii="Century Gothic" w:hAnsi="Century Gothic"/>
          <w:b/>
          <w:sz w:val="24"/>
          <w:szCs w:val="36"/>
        </w:rPr>
      </w:pPr>
      <w:r w:rsidRPr="0038300B">
        <w:rPr>
          <w:rFonts w:ascii="Century Gothic" w:hAnsi="Century Gothic"/>
          <w:b/>
          <w:sz w:val="24"/>
          <w:szCs w:val="36"/>
        </w:rPr>
        <w:t>Mod. 8-256 / 8-48 / 8-40 / 8-12</w:t>
      </w:r>
    </w:p>
    <w:sdt>
      <w:sdtPr>
        <w:rPr>
          <w:rFonts w:ascii="Century Gothic" w:hAnsi="Century Gothic"/>
          <w:b w:val="0"/>
          <w:sz w:val="22"/>
          <w:szCs w:val="22"/>
        </w:rPr>
        <w:id w:val="1728565748"/>
        <w:docPartObj>
          <w:docPartGallery w:val="Table of Contents"/>
          <w:docPartUnique/>
        </w:docPartObj>
      </w:sdtPr>
      <w:sdtEndPr>
        <w:rPr>
          <w:bCs/>
        </w:rPr>
      </w:sdtEndPr>
      <w:sdtContent>
        <w:p w:rsidR="00D118ED" w:rsidRPr="0038300B" w:rsidRDefault="00D118ED">
          <w:pPr>
            <w:pStyle w:val="Titolosommario"/>
            <w:rPr>
              <w:rFonts w:ascii="Century Gothic" w:hAnsi="Century Gothic"/>
            </w:rPr>
          </w:pPr>
          <w:r w:rsidRPr="0038300B">
            <w:rPr>
              <w:rFonts w:ascii="Century Gothic" w:hAnsi="Century Gothic"/>
            </w:rPr>
            <w:t>Sommario</w:t>
          </w:r>
        </w:p>
        <w:p w:rsidR="001B262D" w:rsidRPr="0038300B" w:rsidRDefault="00AF5A80">
          <w:pPr>
            <w:pStyle w:val="Sommario1"/>
            <w:rPr>
              <w:rFonts w:ascii="Century Gothic" w:hAnsi="Century Gothic"/>
              <w:b w:val="0"/>
              <w:bCs w:val="0"/>
              <w:caps w:val="0"/>
              <w:sz w:val="22"/>
              <w:szCs w:val="22"/>
            </w:rPr>
          </w:pPr>
          <w:r w:rsidRPr="0038300B">
            <w:rPr>
              <w:rFonts w:ascii="Century Gothic" w:hAnsi="Century Gothic"/>
            </w:rPr>
            <w:fldChar w:fldCharType="begin"/>
          </w:r>
          <w:r w:rsidRPr="0038300B">
            <w:rPr>
              <w:rFonts w:ascii="Century Gothic" w:hAnsi="Century Gothic"/>
            </w:rPr>
            <w:instrText xml:space="preserve"> TOC \o "1-4" \u </w:instrText>
          </w:r>
          <w:r w:rsidRPr="0038300B">
            <w:rPr>
              <w:rFonts w:ascii="Century Gothic" w:hAnsi="Century Gothic"/>
            </w:rPr>
            <w:fldChar w:fldCharType="separate"/>
          </w:r>
          <w:r w:rsidR="001B262D" w:rsidRPr="0038300B">
            <w:rPr>
              <w:rFonts w:ascii="Century Gothic" w:hAnsi="Century Gothic"/>
            </w:rPr>
            <w:t>INTRODUZIONE</w:t>
          </w:r>
          <w:r w:rsidR="001B262D" w:rsidRPr="0038300B">
            <w:rPr>
              <w:rFonts w:ascii="Century Gothic" w:hAnsi="Century Gothic"/>
            </w:rPr>
            <w:tab/>
          </w:r>
          <w:r w:rsidR="001B262D" w:rsidRPr="0038300B">
            <w:rPr>
              <w:rFonts w:ascii="Century Gothic" w:hAnsi="Century Gothic"/>
            </w:rPr>
            <w:fldChar w:fldCharType="begin"/>
          </w:r>
          <w:r w:rsidR="001B262D" w:rsidRPr="0038300B">
            <w:rPr>
              <w:rFonts w:ascii="Century Gothic" w:hAnsi="Century Gothic"/>
            </w:rPr>
            <w:instrText xml:space="preserve"> PAGEREF _Toc534980007 \h </w:instrText>
          </w:r>
          <w:r w:rsidR="001B262D" w:rsidRPr="0038300B">
            <w:rPr>
              <w:rFonts w:ascii="Century Gothic" w:hAnsi="Century Gothic"/>
            </w:rPr>
          </w:r>
          <w:r w:rsidR="001B262D" w:rsidRPr="0038300B">
            <w:rPr>
              <w:rFonts w:ascii="Century Gothic" w:hAnsi="Century Gothic"/>
            </w:rPr>
            <w:fldChar w:fldCharType="separate"/>
          </w:r>
          <w:r w:rsidR="00BD4B14">
            <w:rPr>
              <w:rFonts w:ascii="Century Gothic" w:hAnsi="Century Gothic"/>
            </w:rPr>
            <w:t>3</w:t>
          </w:r>
          <w:r w:rsidR="001B262D" w:rsidRPr="0038300B">
            <w:rPr>
              <w:rFonts w:ascii="Century Gothic" w:hAnsi="Century Gothic"/>
            </w:rPr>
            <w:fldChar w:fldCharType="end"/>
          </w:r>
        </w:p>
        <w:p w:rsidR="001B262D" w:rsidRPr="0038300B" w:rsidRDefault="001B262D">
          <w:pPr>
            <w:pStyle w:val="Sommario1"/>
            <w:rPr>
              <w:rFonts w:ascii="Century Gothic" w:hAnsi="Century Gothic"/>
              <w:b w:val="0"/>
              <w:bCs w:val="0"/>
              <w:caps w:val="0"/>
              <w:sz w:val="22"/>
              <w:szCs w:val="22"/>
            </w:rPr>
          </w:pPr>
          <w:r w:rsidRPr="0038300B">
            <w:rPr>
              <w:rFonts w:ascii="Century Gothic" w:hAnsi="Century Gothic"/>
            </w:rPr>
            <w:t>LEGENDA</w:t>
          </w:r>
          <w:r w:rsidRPr="0038300B">
            <w:rPr>
              <w:rFonts w:ascii="Century Gothic" w:hAnsi="Century Gothic"/>
            </w:rPr>
            <w:tab/>
          </w:r>
          <w:r w:rsidRPr="0038300B">
            <w:rPr>
              <w:rFonts w:ascii="Century Gothic" w:hAnsi="Century Gothic"/>
            </w:rPr>
            <w:fldChar w:fldCharType="begin"/>
          </w:r>
          <w:r w:rsidRPr="0038300B">
            <w:rPr>
              <w:rFonts w:ascii="Century Gothic" w:hAnsi="Century Gothic"/>
            </w:rPr>
            <w:instrText xml:space="preserve"> PAGEREF _Toc534980008 \h </w:instrText>
          </w:r>
          <w:r w:rsidRPr="0038300B">
            <w:rPr>
              <w:rFonts w:ascii="Century Gothic" w:hAnsi="Century Gothic"/>
            </w:rPr>
          </w:r>
          <w:r w:rsidRPr="0038300B">
            <w:rPr>
              <w:rFonts w:ascii="Century Gothic" w:hAnsi="Century Gothic"/>
            </w:rPr>
            <w:fldChar w:fldCharType="separate"/>
          </w:r>
          <w:r w:rsidR="00BD4B14">
            <w:rPr>
              <w:rFonts w:ascii="Century Gothic" w:hAnsi="Century Gothic"/>
            </w:rPr>
            <w:t>3</w:t>
          </w:r>
          <w:r w:rsidRPr="0038300B">
            <w:rPr>
              <w:rFonts w:ascii="Century Gothic" w:hAnsi="Century Gothic"/>
            </w:rPr>
            <w:fldChar w:fldCharType="end"/>
          </w:r>
        </w:p>
        <w:p w:rsidR="001B262D" w:rsidRPr="0038300B" w:rsidRDefault="001B262D">
          <w:pPr>
            <w:pStyle w:val="Sommario1"/>
            <w:rPr>
              <w:rFonts w:ascii="Century Gothic" w:hAnsi="Century Gothic"/>
              <w:b w:val="0"/>
              <w:bCs w:val="0"/>
              <w:caps w:val="0"/>
              <w:sz w:val="22"/>
              <w:szCs w:val="22"/>
            </w:rPr>
          </w:pPr>
          <w:r w:rsidRPr="0038300B">
            <w:rPr>
              <w:rFonts w:ascii="Century Gothic" w:hAnsi="Century Gothic"/>
            </w:rPr>
            <w:t>1.</w:t>
          </w:r>
          <w:r w:rsidRPr="0038300B">
            <w:rPr>
              <w:rFonts w:ascii="Century Gothic" w:hAnsi="Century Gothic"/>
              <w:b w:val="0"/>
              <w:bCs w:val="0"/>
              <w:caps w:val="0"/>
              <w:sz w:val="22"/>
              <w:szCs w:val="22"/>
            </w:rPr>
            <w:tab/>
          </w:r>
          <w:r w:rsidRPr="0038300B">
            <w:rPr>
              <w:rFonts w:ascii="Century Gothic" w:hAnsi="Century Gothic"/>
            </w:rPr>
            <w:t>SCHEMA TASTI E LED CENTRALE</w:t>
          </w:r>
          <w:r w:rsidRPr="0038300B">
            <w:rPr>
              <w:rFonts w:ascii="Century Gothic" w:hAnsi="Century Gothic"/>
            </w:rPr>
            <w:tab/>
          </w:r>
          <w:r w:rsidRPr="0038300B">
            <w:rPr>
              <w:rFonts w:ascii="Century Gothic" w:hAnsi="Century Gothic"/>
            </w:rPr>
            <w:fldChar w:fldCharType="begin"/>
          </w:r>
          <w:r w:rsidRPr="0038300B">
            <w:rPr>
              <w:rFonts w:ascii="Century Gothic" w:hAnsi="Century Gothic"/>
            </w:rPr>
            <w:instrText xml:space="preserve"> PAGEREF _Toc534980009 \h </w:instrText>
          </w:r>
          <w:r w:rsidRPr="0038300B">
            <w:rPr>
              <w:rFonts w:ascii="Century Gothic" w:hAnsi="Century Gothic"/>
            </w:rPr>
          </w:r>
          <w:r w:rsidRPr="0038300B">
            <w:rPr>
              <w:rFonts w:ascii="Century Gothic" w:hAnsi="Century Gothic"/>
            </w:rPr>
            <w:fldChar w:fldCharType="separate"/>
          </w:r>
          <w:r w:rsidR="00BD4B14">
            <w:rPr>
              <w:rFonts w:ascii="Century Gothic" w:hAnsi="Century Gothic"/>
            </w:rPr>
            <w:t>4</w:t>
          </w:r>
          <w:r w:rsidRPr="0038300B">
            <w:rPr>
              <w:rFonts w:ascii="Century Gothic" w:hAnsi="Century Gothic"/>
            </w:rPr>
            <w:fldChar w:fldCharType="end"/>
          </w:r>
        </w:p>
        <w:p w:rsidR="001B262D" w:rsidRPr="0038300B" w:rsidRDefault="001B262D">
          <w:pPr>
            <w:pStyle w:val="Sommario1"/>
            <w:rPr>
              <w:rFonts w:ascii="Century Gothic" w:hAnsi="Century Gothic"/>
              <w:b w:val="0"/>
              <w:bCs w:val="0"/>
              <w:caps w:val="0"/>
              <w:sz w:val="22"/>
              <w:szCs w:val="22"/>
            </w:rPr>
          </w:pPr>
          <w:r w:rsidRPr="0038300B">
            <w:rPr>
              <w:rFonts w:ascii="Century Gothic" w:hAnsi="Century Gothic"/>
            </w:rPr>
            <w:t>2.</w:t>
          </w:r>
          <w:r w:rsidRPr="0038300B">
            <w:rPr>
              <w:rFonts w:ascii="Century Gothic" w:hAnsi="Century Gothic"/>
              <w:b w:val="0"/>
              <w:bCs w:val="0"/>
              <w:caps w:val="0"/>
              <w:sz w:val="22"/>
              <w:szCs w:val="22"/>
            </w:rPr>
            <w:tab/>
          </w:r>
          <w:r w:rsidRPr="0038300B">
            <w:rPr>
              <w:rFonts w:ascii="Century Gothic" w:hAnsi="Century Gothic"/>
            </w:rPr>
            <w:t>SEGNALI VISIVI CENTRALE (8/12 – 8/40)</w:t>
          </w:r>
          <w:r w:rsidRPr="0038300B">
            <w:rPr>
              <w:rFonts w:ascii="Century Gothic" w:hAnsi="Century Gothic"/>
            </w:rPr>
            <w:tab/>
          </w:r>
          <w:r w:rsidRPr="0038300B">
            <w:rPr>
              <w:rFonts w:ascii="Century Gothic" w:hAnsi="Century Gothic"/>
            </w:rPr>
            <w:fldChar w:fldCharType="begin"/>
          </w:r>
          <w:r w:rsidRPr="0038300B">
            <w:rPr>
              <w:rFonts w:ascii="Century Gothic" w:hAnsi="Century Gothic"/>
            </w:rPr>
            <w:instrText xml:space="preserve"> PAGEREF _Toc534980013 \h </w:instrText>
          </w:r>
          <w:r w:rsidRPr="0038300B">
            <w:rPr>
              <w:rFonts w:ascii="Century Gothic" w:hAnsi="Century Gothic"/>
            </w:rPr>
          </w:r>
          <w:r w:rsidRPr="0038300B">
            <w:rPr>
              <w:rFonts w:ascii="Century Gothic" w:hAnsi="Century Gothic"/>
            </w:rPr>
            <w:fldChar w:fldCharType="separate"/>
          </w:r>
          <w:r w:rsidR="00BD4B14">
            <w:rPr>
              <w:rFonts w:ascii="Century Gothic" w:hAnsi="Century Gothic"/>
            </w:rPr>
            <w:t>5</w:t>
          </w:r>
          <w:r w:rsidRPr="0038300B">
            <w:rPr>
              <w:rFonts w:ascii="Century Gothic" w:hAnsi="Century Gothic"/>
            </w:rPr>
            <w:fldChar w:fldCharType="end"/>
          </w:r>
        </w:p>
        <w:p w:rsidR="001B262D" w:rsidRPr="0038300B" w:rsidRDefault="001B262D">
          <w:pPr>
            <w:pStyle w:val="Sommario1"/>
            <w:rPr>
              <w:rFonts w:ascii="Century Gothic" w:hAnsi="Century Gothic"/>
              <w:b w:val="0"/>
              <w:bCs w:val="0"/>
              <w:caps w:val="0"/>
              <w:sz w:val="22"/>
              <w:szCs w:val="22"/>
            </w:rPr>
          </w:pPr>
          <w:r w:rsidRPr="0038300B">
            <w:rPr>
              <w:rFonts w:ascii="Century Gothic" w:hAnsi="Century Gothic"/>
            </w:rPr>
            <w:t>3.</w:t>
          </w:r>
          <w:r w:rsidRPr="0038300B">
            <w:rPr>
              <w:rFonts w:ascii="Century Gothic" w:hAnsi="Century Gothic"/>
              <w:b w:val="0"/>
              <w:bCs w:val="0"/>
              <w:caps w:val="0"/>
              <w:sz w:val="22"/>
              <w:szCs w:val="22"/>
            </w:rPr>
            <w:tab/>
          </w:r>
          <w:r w:rsidRPr="0038300B">
            <w:rPr>
              <w:rFonts w:ascii="Century Gothic" w:hAnsi="Century Gothic"/>
            </w:rPr>
            <w:t>NOZIONI DI BASE</w:t>
          </w:r>
          <w:r w:rsidRPr="0038300B">
            <w:rPr>
              <w:rFonts w:ascii="Century Gothic" w:hAnsi="Century Gothic"/>
            </w:rPr>
            <w:tab/>
          </w:r>
          <w:r w:rsidRPr="0038300B">
            <w:rPr>
              <w:rFonts w:ascii="Century Gothic" w:hAnsi="Century Gothic"/>
            </w:rPr>
            <w:fldChar w:fldCharType="begin"/>
          </w:r>
          <w:r w:rsidRPr="0038300B">
            <w:rPr>
              <w:rFonts w:ascii="Century Gothic" w:hAnsi="Century Gothic"/>
            </w:rPr>
            <w:instrText xml:space="preserve"> PAGEREF _Toc534980014 \h </w:instrText>
          </w:r>
          <w:r w:rsidRPr="0038300B">
            <w:rPr>
              <w:rFonts w:ascii="Century Gothic" w:hAnsi="Century Gothic"/>
            </w:rPr>
          </w:r>
          <w:r w:rsidRPr="0038300B">
            <w:rPr>
              <w:rFonts w:ascii="Century Gothic" w:hAnsi="Century Gothic"/>
            </w:rPr>
            <w:fldChar w:fldCharType="separate"/>
          </w:r>
          <w:r w:rsidR="00BD4B14">
            <w:rPr>
              <w:rFonts w:ascii="Century Gothic" w:hAnsi="Century Gothic"/>
            </w:rPr>
            <w:t>6</w:t>
          </w:r>
          <w:r w:rsidRPr="0038300B">
            <w:rPr>
              <w:rFonts w:ascii="Century Gothic" w:hAnsi="Century Gothic"/>
            </w:rPr>
            <w:fldChar w:fldCharType="end"/>
          </w:r>
        </w:p>
        <w:p w:rsidR="001B262D" w:rsidRPr="0038300B" w:rsidRDefault="001B262D">
          <w:pPr>
            <w:pStyle w:val="Sommario2"/>
            <w:tabs>
              <w:tab w:val="left" w:pos="880"/>
              <w:tab w:val="right" w:leader="dot" w:pos="9621"/>
            </w:tabs>
            <w:rPr>
              <w:rFonts w:ascii="Century Gothic" w:hAnsi="Century Gothic"/>
              <w:smallCaps w:val="0"/>
              <w:noProof/>
              <w:sz w:val="22"/>
              <w:szCs w:val="22"/>
            </w:rPr>
          </w:pPr>
          <w:r w:rsidRPr="0038300B">
            <w:rPr>
              <w:rFonts w:ascii="Century Gothic" w:hAnsi="Century Gothic"/>
              <w:noProof/>
            </w:rPr>
            <w:t>3.1.</w:t>
          </w:r>
          <w:r w:rsidRPr="0038300B">
            <w:rPr>
              <w:rFonts w:ascii="Century Gothic" w:hAnsi="Century Gothic"/>
              <w:smallCaps w:val="0"/>
              <w:noProof/>
              <w:sz w:val="22"/>
              <w:szCs w:val="22"/>
            </w:rPr>
            <w:tab/>
          </w:r>
          <w:r w:rsidRPr="0038300B">
            <w:rPr>
              <w:rFonts w:ascii="Century Gothic" w:hAnsi="Century Gothic"/>
              <w:noProof/>
            </w:rPr>
            <w:t>ZONA</w:t>
          </w:r>
          <w:r w:rsidRPr="0038300B">
            <w:rPr>
              <w:rFonts w:ascii="Century Gothic" w:hAnsi="Century Gothic"/>
              <w:noProof/>
            </w:rPr>
            <w:tab/>
          </w:r>
          <w:r w:rsidRPr="0038300B">
            <w:rPr>
              <w:rFonts w:ascii="Century Gothic" w:hAnsi="Century Gothic"/>
              <w:noProof/>
            </w:rPr>
            <w:fldChar w:fldCharType="begin"/>
          </w:r>
          <w:r w:rsidRPr="0038300B">
            <w:rPr>
              <w:rFonts w:ascii="Century Gothic" w:hAnsi="Century Gothic"/>
              <w:noProof/>
            </w:rPr>
            <w:instrText xml:space="preserve"> PAGEREF _Toc534980015 \h </w:instrText>
          </w:r>
          <w:r w:rsidRPr="0038300B">
            <w:rPr>
              <w:rFonts w:ascii="Century Gothic" w:hAnsi="Century Gothic"/>
              <w:noProof/>
            </w:rPr>
          </w:r>
          <w:r w:rsidRPr="0038300B">
            <w:rPr>
              <w:rFonts w:ascii="Century Gothic" w:hAnsi="Century Gothic"/>
              <w:noProof/>
            </w:rPr>
            <w:fldChar w:fldCharType="separate"/>
          </w:r>
          <w:r w:rsidR="00BD4B14">
            <w:rPr>
              <w:rFonts w:ascii="Century Gothic" w:hAnsi="Century Gothic"/>
              <w:noProof/>
            </w:rPr>
            <w:t>6</w:t>
          </w:r>
          <w:r w:rsidRPr="0038300B">
            <w:rPr>
              <w:rFonts w:ascii="Century Gothic" w:hAnsi="Century Gothic"/>
              <w:noProof/>
            </w:rPr>
            <w:fldChar w:fldCharType="end"/>
          </w:r>
        </w:p>
        <w:p w:rsidR="001B262D" w:rsidRPr="0038300B" w:rsidRDefault="001B262D">
          <w:pPr>
            <w:pStyle w:val="Sommario2"/>
            <w:tabs>
              <w:tab w:val="left" w:pos="880"/>
              <w:tab w:val="right" w:leader="dot" w:pos="9621"/>
            </w:tabs>
            <w:rPr>
              <w:rFonts w:ascii="Century Gothic" w:hAnsi="Century Gothic"/>
              <w:smallCaps w:val="0"/>
              <w:noProof/>
              <w:sz w:val="22"/>
              <w:szCs w:val="22"/>
            </w:rPr>
          </w:pPr>
          <w:r w:rsidRPr="0038300B">
            <w:rPr>
              <w:rFonts w:ascii="Century Gothic" w:hAnsi="Century Gothic"/>
              <w:noProof/>
            </w:rPr>
            <w:t>3.2.</w:t>
          </w:r>
          <w:r w:rsidRPr="0038300B">
            <w:rPr>
              <w:rFonts w:ascii="Century Gothic" w:hAnsi="Century Gothic"/>
              <w:smallCaps w:val="0"/>
              <w:noProof/>
              <w:sz w:val="22"/>
              <w:szCs w:val="22"/>
            </w:rPr>
            <w:tab/>
          </w:r>
          <w:r w:rsidRPr="0038300B">
            <w:rPr>
              <w:rFonts w:ascii="Century Gothic" w:hAnsi="Century Gothic"/>
              <w:noProof/>
            </w:rPr>
            <w:t>GRUPPO</w:t>
          </w:r>
          <w:r w:rsidRPr="0038300B">
            <w:rPr>
              <w:rFonts w:ascii="Century Gothic" w:hAnsi="Century Gothic"/>
              <w:noProof/>
            </w:rPr>
            <w:tab/>
          </w:r>
          <w:r w:rsidRPr="0038300B">
            <w:rPr>
              <w:rFonts w:ascii="Century Gothic" w:hAnsi="Century Gothic"/>
              <w:noProof/>
            </w:rPr>
            <w:fldChar w:fldCharType="begin"/>
          </w:r>
          <w:r w:rsidRPr="0038300B">
            <w:rPr>
              <w:rFonts w:ascii="Century Gothic" w:hAnsi="Century Gothic"/>
              <w:noProof/>
            </w:rPr>
            <w:instrText xml:space="preserve"> PAGEREF _Toc534980016 \h </w:instrText>
          </w:r>
          <w:r w:rsidRPr="0038300B">
            <w:rPr>
              <w:rFonts w:ascii="Century Gothic" w:hAnsi="Century Gothic"/>
              <w:noProof/>
            </w:rPr>
          </w:r>
          <w:r w:rsidRPr="0038300B">
            <w:rPr>
              <w:rFonts w:ascii="Century Gothic" w:hAnsi="Century Gothic"/>
              <w:noProof/>
            </w:rPr>
            <w:fldChar w:fldCharType="separate"/>
          </w:r>
          <w:r w:rsidR="00BD4B14">
            <w:rPr>
              <w:rFonts w:ascii="Century Gothic" w:hAnsi="Century Gothic"/>
              <w:noProof/>
            </w:rPr>
            <w:t>6</w:t>
          </w:r>
          <w:r w:rsidRPr="0038300B">
            <w:rPr>
              <w:rFonts w:ascii="Century Gothic" w:hAnsi="Century Gothic"/>
              <w:noProof/>
            </w:rPr>
            <w:fldChar w:fldCharType="end"/>
          </w:r>
        </w:p>
        <w:p w:rsidR="001B262D" w:rsidRPr="0038300B" w:rsidRDefault="001B262D">
          <w:pPr>
            <w:pStyle w:val="Sommario2"/>
            <w:tabs>
              <w:tab w:val="left" w:pos="880"/>
              <w:tab w:val="right" w:leader="dot" w:pos="9621"/>
            </w:tabs>
            <w:rPr>
              <w:rFonts w:ascii="Century Gothic" w:hAnsi="Century Gothic"/>
              <w:smallCaps w:val="0"/>
              <w:noProof/>
              <w:sz w:val="22"/>
              <w:szCs w:val="22"/>
            </w:rPr>
          </w:pPr>
          <w:r w:rsidRPr="0038300B">
            <w:rPr>
              <w:rFonts w:ascii="Century Gothic" w:hAnsi="Century Gothic"/>
              <w:noProof/>
            </w:rPr>
            <w:t>3.3.</w:t>
          </w:r>
          <w:r w:rsidRPr="0038300B">
            <w:rPr>
              <w:rFonts w:ascii="Century Gothic" w:hAnsi="Century Gothic"/>
              <w:smallCaps w:val="0"/>
              <w:noProof/>
              <w:sz w:val="22"/>
              <w:szCs w:val="22"/>
            </w:rPr>
            <w:tab/>
          </w:r>
          <w:r w:rsidRPr="0038300B">
            <w:rPr>
              <w:rFonts w:ascii="Century Gothic" w:hAnsi="Century Gothic"/>
              <w:noProof/>
            </w:rPr>
            <w:t>INSERIMENTO/DISINSERIMENTO ANTIFURTO</w:t>
          </w:r>
          <w:r w:rsidRPr="0038300B">
            <w:rPr>
              <w:rFonts w:ascii="Century Gothic" w:hAnsi="Century Gothic"/>
              <w:noProof/>
            </w:rPr>
            <w:tab/>
          </w:r>
          <w:r w:rsidRPr="0038300B">
            <w:rPr>
              <w:rFonts w:ascii="Century Gothic" w:hAnsi="Century Gothic"/>
              <w:noProof/>
            </w:rPr>
            <w:fldChar w:fldCharType="begin"/>
          </w:r>
          <w:r w:rsidRPr="0038300B">
            <w:rPr>
              <w:rFonts w:ascii="Century Gothic" w:hAnsi="Century Gothic"/>
              <w:noProof/>
            </w:rPr>
            <w:instrText xml:space="preserve"> PAGEREF _Toc534980017 \h </w:instrText>
          </w:r>
          <w:r w:rsidRPr="0038300B">
            <w:rPr>
              <w:rFonts w:ascii="Century Gothic" w:hAnsi="Century Gothic"/>
              <w:noProof/>
            </w:rPr>
          </w:r>
          <w:r w:rsidRPr="0038300B">
            <w:rPr>
              <w:rFonts w:ascii="Century Gothic" w:hAnsi="Century Gothic"/>
              <w:noProof/>
            </w:rPr>
            <w:fldChar w:fldCharType="separate"/>
          </w:r>
          <w:r w:rsidR="00BD4B14">
            <w:rPr>
              <w:rFonts w:ascii="Century Gothic" w:hAnsi="Century Gothic"/>
              <w:noProof/>
            </w:rPr>
            <w:t>6</w:t>
          </w:r>
          <w:r w:rsidRPr="0038300B">
            <w:rPr>
              <w:rFonts w:ascii="Century Gothic" w:hAnsi="Century Gothic"/>
              <w:noProof/>
            </w:rPr>
            <w:fldChar w:fldCharType="end"/>
          </w:r>
        </w:p>
        <w:p w:rsidR="001B262D" w:rsidRPr="0038300B" w:rsidRDefault="001B262D">
          <w:pPr>
            <w:pStyle w:val="Sommario2"/>
            <w:tabs>
              <w:tab w:val="left" w:pos="880"/>
              <w:tab w:val="right" w:leader="dot" w:pos="9621"/>
            </w:tabs>
            <w:rPr>
              <w:rFonts w:ascii="Century Gothic" w:hAnsi="Century Gothic"/>
              <w:smallCaps w:val="0"/>
              <w:noProof/>
              <w:sz w:val="22"/>
              <w:szCs w:val="22"/>
            </w:rPr>
          </w:pPr>
          <w:r w:rsidRPr="0038300B">
            <w:rPr>
              <w:rFonts w:ascii="Century Gothic" w:hAnsi="Century Gothic"/>
              <w:noProof/>
            </w:rPr>
            <w:t>3.4.</w:t>
          </w:r>
          <w:r w:rsidRPr="0038300B">
            <w:rPr>
              <w:rFonts w:ascii="Century Gothic" w:hAnsi="Century Gothic"/>
              <w:smallCaps w:val="0"/>
              <w:noProof/>
              <w:sz w:val="22"/>
              <w:szCs w:val="22"/>
            </w:rPr>
            <w:tab/>
          </w:r>
          <w:r w:rsidRPr="0038300B">
            <w:rPr>
              <w:rFonts w:ascii="Century Gothic" w:hAnsi="Century Gothic"/>
              <w:noProof/>
            </w:rPr>
            <w:t>CODICI</w:t>
          </w:r>
          <w:r w:rsidRPr="0038300B">
            <w:rPr>
              <w:rFonts w:ascii="Century Gothic" w:hAnsi="Century Gothic"/>
              <w:noProof/>
            </w:rPr>
            <w:tab/>
          </w:r>
          <w:r w:rsidRPr="0038300B">
            <w:rPr>
              <w:rFonts w:ascii="Century Gothic" w:hAnsi="Century Gothic"/>
              <w:noProof/>
            </w:rPr>
            <w:fldChar w:fldCharType="begin"/>
          </w:r>
          <w:r w:rsidRPr="0038300B">
            <w:rPr>
              <w:rFonts w:ascii="Century Gothic" w:hAnsi="Century Gothic"/>
              <w:noProof/>
            </w:rPr>
            <w:instrText xml:space="preserve"> PAGEREF _Toc534980018 \h </w:instrText>
          </w:r>
          <w:r w:rsidRPr="0038300B">
            <w:rPr>
              <w:rFonts w:ascii="Century Gothic" w:hAnsi="Century Gothic"/>
              <w:noProof/>
            </w:rPr>
          </w:r>
          <w:r w:rsidRPr="0038300B">
            <w:rPr>
              <w:rFonts w:ascii="Century Gothic" w:hAnsi="Century Gothic"/>
              <w:noProof/>
            </w:rPr>
            <w:fldChar w:fldCharType="separate"/>
          </w:r>
          <w:r w:rsidR="00BD4B14">
            <w:rPr>
              <w:rFonts w:ascii="Century Gothic" w:hAnsi="Century Gothic"/>
              <w:noProof/>
            </w:rPr>
            <w:t>6</w:t>
          </w:r>
          <w:r w:rsidRPr="0038300B">
            <w:rPr>
              <w:rFonts w:ascii="Century Gothic" w:hAnsi="Century Gothic"/>
              <w:noProof/>
            </w:rPr>
            <w:fldChar w:fldCharType="end"/>
          </w:r>
        </w:p>
        <w:p w:rsidR="001B262D" w:rsidRPr="0038300B" w:rsidRDefault="001B262D">
          <w:pPr>
            <w:pStyle w:val="Sommario2"/>
            <w:tabs>
              <w:tab w:val="left" w:pos="880"/>
              <w:tab w:val="right" w:leader="dot" w:pos="9621"/>
            </w:tabs>
            <w:rPr>
              <w:rFonts w:ascii="Century Gothic" w:hAnsi="Century Gothic"/>
              <w:smallCaps w:val="0"/>
              <w:noProof/>
              <w:sz w:val="22"/>
              <w:szCs w:val="22"/>
            </w:rPr>
          </w:pPr>
          <w:r w:rsidRPr="0038300B">
            <w:rPr>
              <w:rFonts w:ascii="Century Gothic" w:hAnsi="Century Gothic"/>
              <w:noProof/>
            </w:rPr>
            <w:t>3.5.</w:t>
          </w:r>
          <w:r w:rsidRPr="0038300B">
            <w:rPr>
              <w:rFonts w:ascii="Century Gothic" w:hAnsi="Century Gothic"/>
              <w:smallCaps w:val="0"/>
              <w:noProof/>
              <w:sz w:val="22"/>
              <w:szCs w:val="22"/>
            </w:rPr>
            <w:tab/>
          </w:r>
          <w:r w:rsidRPr="0038300B">
            <w:rPr>
              <w:rFonts w:ascii="Century Gothic" w:hAnsi="Century Gothic"/>
              <w:noProof/>
            </w:rPr>
            <w:t>COMBINATORE TELEFONICO</w:t>
          </w:r>
          <w:r w:rsidRPr="0038300B">
            <w:rPr>
              <w:rFonts w:ascii="Century Gothic" w:hAnsi="Century Gothic"/>
              <w:noProof/>
            </w:rPr>
            <w:tab/>
          </w:r>
          <w:r w:rsidRPr="0038300B">
            <w:rPr>
              <w:rFonts w:ascii="Century Gothic" w:hAnsi="Century Gothic"/>
              <w:noProof/>
            </w:rPr>
            <w:fldChar w:fldCharType="begin"/>
          </w:r>
          <w:r w:rsidRPr="0038300B">
            <w:rPr>
              <w:rFonts w:ascii="Century Gothic" w:hAnsi="Century Gothic"/>
              <w:noProof/>
            </w:rPr>
            <w:instrText xml:space="preserve"> PAGEREF _Toc534980019 \h </w:instrText>
          </w:r>
          <w:r w:rsidRPr="0038300B">
            <w:rPr>
              <w:rFonts w:ascii="Century Gothic" w:hAnsi="Century Gothic"/>
              <w:noProof/>
            </w:rPr>
          </w:r>
          <w:r w:rsidRPr="0038300B">
            <w:rPr>
              <w:rFonts w:ascii="Century Gothic" w:hAnsi="Century Gothic"/>
              <w:noProof/>
            </w:rPr>
            <w:fldChar w:fldCharType="separate"/>
          </w:r>
          <w:r w:rsidR="00BD4B14">
            <w:rPr>
              <w:rFonts w:ascii="Century Gothic" w:hAnsi="Century Gothic"/>
              <w:noProof/>
            </w:rPr>
            <w:t>6</w:t>
          </w:r>
          <w:r w:rsidRPr="0038300B">
            <w:rPr>
              <w:rFonts w:ascii="Century Gothic" w:hAnsi="Century Gothic"/>
              <w:noProof/>
            </w:rPr>
            <w:fldChar w:fldCharType="end"/>
          </w:r>
        </w:p>
        <w:p w:rsidR="001B262D" w:rsidRPr="0038300B" w:rsidRDefault="001B262D">
          <w:pPr>
            <w:pStyle w:val="Sommario2"/>
            <w:tabs>
              <w:tab w:val="left" w:pos="880"/>
              <w:tab w:val="right" w:leader="dot" w:pos="9621"/>
            </w:tabs>
            <w:rPr>
              <w:rFonts w:ascii="Century Gothic" w:hAnsi="Century Gothic"/>
              <w:smallCaps w:val="0"/>
              <w:noProof/>
              <w:sz w:val="22"/>
              <w:szCs w:val="22"/>
            </w:rPr>
          </w:pPr>
          <w:r w:rsidRPr="0038300B">
            <w:rPr>
              <w:rFonts w:ascii="Century Gothic" w:hAnsi="Century Gothic"/>
              <w:noProof/>
            </w:rPr>
            <w:t>3.6.</w:t>
          </w:r>
          <w:r w:rsidRPr="0038300B">
            <w:rPr>
              <w:rFonts w:ascii="Century Gothic" w:hAnsi="Century Gothic"/>
              <w:smallCaps w:val="0"/>
              <w:noProof/>
              <w:sz w:val="22"/>
              <w:szCs w:val="22"/>
            </w:rPr>
            <w:tab/>
          </w:r>
          <w:r w:rsidRPr="0038300B">
            <w:rPr>
              <w:rFonts w:ascii="Century Gothic" w:hAnsi="Century Gothic"/>
              <w:noProof/>
            </w:rPr>
            <w:t>TIMER</w:t>
          </w:r>
          <w:r w:rsidRPr="0038300B">
            <w:rPr>
              <w:rFonts w:ascii="Century Gothic" w:hAnsi="Century Gothic"/>
              <w:noProof/>
            </w:rPr>
            <w:tab/>
          </w:r>
          <w:r w:rsidRPr="0038300B">
            <w:rPr>
              <w:rFonts w:ascii="Century Gothic" w:hAnsi="Century Gothic"/>
              <w:noProof/>
            </w:rPr>
            <w:fldChar w:fldCharType="begin"/>
          </w:r>
          <w:r w:rsidRPr="0038300B">
            <w:rPr>
              <w:rFonts w:ascii="Century Gothic" w:hAnsi="Century Gothic"/>
              <w:noProof/>
            </w:rPr>
            <w:instrText xml:space="preserve"> PAGEREF _Toc534980020 \h </w:instrText>
          </w:r>
          <w:r w:rsidRPr="0038300B">
            <w:rPr>
              <w:rFonts w:ascii="Century Gothic" w:hAnsi="Century Gothic"/>
              <w:noProof/>
            </w:rPr>
          </w:r>
          <w:r w:rsidRPr="0038300B">
            <w:rPr>
              <w:rFonts w:ascii="Century Gothic" w:hAnsi="Century Gothic"/>
              <w:noProof/>
            </w:rPr>
            <w:fldChar w:fldCharType="separate"/>
          </w:r>
          <w:r w:rsidR="00BD4B14">
            <w:rPr>
              <w:rFonts w:ascii="Century Gothic" w:hAnsi="Century Gothic"/>
              <w:noProof/>
            </w:rPr>
            <w:t>6</w:t>
          </w:r>
          <w:r w:rsidRPr="0038300B">
            <w:rPr>
              <w:rFonts w:ascii="Century Gothic" w:hAnsi="Century Gothic"/>
              <w:noProof/>
            </w:rPr>
            <w:fldChar w:fldCharType="end"/>
          </w:r>
        </w:p>
        <w:p w:rsidR="001B262D" w:rsidRPr="0038300B" w:rsidRDefault="001B262D">
          <w:pPr>
            <w:pStyle w:val="Sommario2"/>
            <w:tabs>
              <w:tab w:val="left" w:pos="880"/>
              <w:tab w:val="right" w:leader="dot" w:pos="9621"/>
            </w:tabs>
            <w:rPr>
              <w:rFonts w:ascii="Century Gothic" w:hAnsi="Century Gothic"/>
              <w:smallCaps w:val="0"/>
              <w:noProof/>
              <w:sz w:val="22"/>
              <w:szCs w:val="22"/>
            </w:rPr>
          </w:pPr>
          <w:r w:rsidRPr="0038300B">
            <w:rPr>
              <w:rFonts w:ascii="Century Gothic" w:hAnsi="Century Gothic"/>
              <w:noProof/>
            </w:rPr>
            <w:t>3.7.</w:t>
          </w:r>
          <w:r w:rsidRPr="0038300B">
            <w:rPr>
              <w:rFonts w:ascii="Century Gothic" w:hAnsi="Century Gothic"/>
              <w:smallCaps w:val="0"/>
              <w:noProof/>
              <w:sz w:val="22"/>
              <w:szCs w:val="22"/>
            </w:rPr>
            <w:tab/>
          </w:r>
          <w:r w:rsidRPr="0038300B">
            <w:rPr>
              <w:rFonts w:ascii="Century Gothic" w:hAnsi="Century Gothic"/>
              <w:noProof/>
            </w:rPr>
            <w:t>USCITE</w:t>
          </w:r>
          <w:r w:rsidRPr="0038300B">
            <w:rPr>
              <w:rFonts w:ascii="Century Gothic" w:hAnsi="Century Gothic"/>
              <w:noProof/>
            </w:rPr>
            <w:tab/>
          </w:r>
          <w:r w:rsidRPr="0038300B">
            <w:rPr>
              <w:rFonts w:ascii="Century Gothic" w:hAnsi="Century Gothic"/>
              <w:noProof/>
            </w:rPr>
            <w:fldChar w:fldCharType="begin"/>
          </w:r>
          <w:r w:rsidRPr="0038300B">
            <w:rPr>
              <w:rFonts w:ascii="Century Gothic" w:hAnsi="Century Gothic"/>
              <w:noProof/>
            </w:rPr>
            <w:instrText xml:space="preserve"> PAGEREF _Toc534980021 \h </w:instrText>
          </w:r>
          <w:r w:rsidRPr="0038300B">
            <w:rPr>
              <w:rFonts w:ascii="Century Gothic" w:hAnsi="Century Gothic"/>
              <w:noProof/>
            </w:rPr>
          </w:r>
          <w:r w:rsidRPr="0038300B">
            <w:rPr>
              <w:rFonts w:ascii="Century Gothic" w:hAnsi="Century Gothic"/>
              <w:noProof/>
            </w:rPr>
            <w:fldChar w:fldCharType="separate"/>
          </w:r>
          <w:r w:rsidR="00BD4B14">
            <w:rPr>
              <w:rFonts w:ascii="Century Gothic" w:hAnsi="Century Gothic"/>
              <w:noProof/>
            </w:rPr>
            <w:t>6</w:t>
          </w:r>
          <w:r w:rsidRPr="0038300B">
            <w:rPr>
              <w:rFonts w:ascii="Century Gothic" w:hAnsi="Century Gothic"/>
              <w:noProof/>
            </w:rPr>
            <w:fldChar w:fldCharType="end"/>
          </w:r>
        </w:p>
        <w:p w:rsidR="001B262D" w:rsidRPr="0038300B" w:rsidRDefault="001B262D">
          <w:pPr>
            <w:pStyle w:val="Sommario1"/>
            <w:rPr>
              <w:rFonts w:ascii="Century Gothic" w:hAnsi="Century Gothic"/>
              <w:b w:val="0"/>
              <w:bCs w:val="0"/>
              <w:caps w:val="0"/>
              <w:sz w:val="22"/>
              <w:szCs w:val="22"/>
            </w:rPr>
          </w:pPr>
          <w:r w:rsidRPr="0038300B">
            <w:rPr>
              <w:rFonts w:ascii="Century Gothic" w:hAnsi="Century Gothic"/>
            </w:rPr>
            <w:t>4.</w:t>
          </w:r>
          <w:r w:rsidRPr="0038300B">
            <w:rPr>
              <w:rFonts w:ascii="Century Gothic" w:hAnsi="Century Gothic"/>
              <w:b w:val="0"/>
              <w:bCs w:val="0"/>
              <w:caps w:val="0"/>
              <w:sz w:val="22"/>
              <w:szCs w:val="22"/>
            </w:rPr>
            <w:tab/>
          </w:r>
          <w:r w:rsidRPr="0038300B">
            <w:rPr>
              <w:rFonts w:ascii="Century Gothic" w:hAnsi="Century Gothic"/>
            </w:rPr>
            <w:t>SCHEMA TASTIERA</w:t>
          </w:r>
          <w:r w:rsidRPr="0038300B">
            <w:rPr>
              <w:rFonts w:ascii="Century Gothic" w:hAnsi="Century Gothic"/>
            </w:rPr>
            <w:tab/>
          </w:r>
          <w:r w:rsidRPr="0038300B">
            <w:rPr>
              <w:rFonts w:ascii="Century Gothic" w:hAnsi="Century Gothic"/>
            </w:rPr>
            <w:fldChar w:fldCharType="begin"/>
          </w:r>
          <w:r w:rsidRPr="0038300B">
            <w:rPr>
              <w:rFonts w:ascii="Century Gothic" w:hAnsi="Century Gothic"/>
            </w:rPr>
            <w:instrText xml:space="preserve"> PAGEREF _Toc534980022 \h </w:instrText>
          </w:r>
          <w:r w:rsidRPr="0038300B">
            <w:rPr>
              <w:rFonts w:ascii="Century Gothic" w:hAnsi="Century Gothic"/>
            </w:rPr>
          </w:r>
          <w:r w:rsidRPr="0038300B">
            <w:rPr>
              <w:rFonts w:ascii="Century Gothic" w:hAnsi="Century Gothic"/>
            </w:rPr>
            <w:fldChar w:fldCharType="separate"/>
          </w:r>
          <w:r w:rsidR="00BD4B14">
            <w:rPr>
              <w:rFonts w:ascii="Century Gothic" w:hAnsi="Century Gothic"/>
            </w:rPr>
            <w:t>7</w:t>
          </w:r>
          <w:r w:rsidRPr="0038300B">
            <w:rPr>
              <w:rFonts w:ascii="Century Gothic" w:hAnsi="Century Gothic"/>
            </w:rPr>
            <w:fldChar w:fldCharType="end"/>
          </w:r>
        </w:p>
        <w:p w:rsidR="001B262D" w:rsidRPr="0038300B" w:rsidRDefault="001B262D">
          <w:pPr>
            <w:pStyle w:val="Sommario2"/>
            <w:tabs>
              <w:tab w:val="left" w:pos="880"/>
              <w:tab w:val="right" w:leader="dot" w:pos="9621"/>
            </w:tabs>
            <w:rPr>
              <w:rFonts w:ascii="Century Gothic" w:hAnsi="Century Gothic"/>
              <w:smallCaps w:val="0"/>
              <w:noProof/>
              <w:sz w:val="22"/>
              <w:szCs w:val="22"/>
            </w:rPr>
          </w:pPr>
          <w:r w:rsidRPr="0038300B">
            <w:rPr>
              <w:rFonts w:ascii="Century Gothic" w:hAnsi="Century Gothic"/>
              <w:noProof/>
            </w:rPr>
            <w:t>4.1.</w:t>
          </w:r>
          <w:r w:rsidRPr="0038300B">
            <w:rPr>
              <w:rFonts w:ascii="Century Gothic" w:hAnsi="Century Gothic"/>
              <w:smallCaps w:val="0"/>
              <w:noProof/>
              <w:sz w:val="22"/>
              <w:szCs w:val="22"/>
            </w:rPr>
            <w:tab/>
          </w:r>
          <w:r w:rsidRPr="0038300B">
            <w:rPr>
              <w:rFonts w:ascii="Century Gothic" w:hAnsi="Century Gothic"/>
              <w:noProof/>
            </w:rPr>
            <w:t>SEGNALI ACUSTICI TASTIERA</w:t>
          </w:r>
          <w:r w:rsidRPr="0038300B">
            <w:rPr>
              <w:rFonts w:ascii="Century Gothic" w:hAnsi="Century Gothic"/>
              <w:noProof/>
            </w:rPr>
            <w:tab/>
          </w:r>
          <w:r w:rsidRPr="0038300B">
            <w:rPr>
              <w:rFonts w:ascii="Century Gothic" w:hAnsi="Century Gothic"/>
              <w:noProof/>
            </w:rPr>
            <w:fldChar w:fldCharType="begin"/>
          </w:r>
          <w:r w:rsidRPr="0038300B">
            <w:rPr>
              <w:rFonts w:ascii="Century Gothic" w:hAnsi="Century Gothic"/>
              <w:noProof/>
            </w:rPr>
            <w:instrText xml:space="preserve"> PAGEREF _Toc534980023 \h </w:instrText>
          </w:r>
          <w:r w:rsidRPr="0038300B">
            <w:rPr>
              <w:rFonts w:ascii="Century Gothic" w:hAnsi="Century Gothic"/>
              <w:noProof/>
            </w:rPr>
          </w:r>
          <w:r w:rsidRPr="0038300B">
            <w:rPr>
              <w:rFonts w:ascii="Century Gothic" w:hAnsi="Century Gothic"/>
              <w:noProof/>
            </w:rPr>
            <w:fldChar w:fldCharType="separate"/>
          </w:r>
          <w:r w:rsidR="00BD4B14">
            <w:rPr>
              <w:rFonts w:ascii="Century Gothic" w:hAnsi="Century Gothic"/>
              <w:noProof/>
            </w:rPr>
            <w:t>7</w:t>
          </w:r>
          <w:r w:rsidRPr="0038300B">
            <w:rPr>
              <w:rFonts w:ascii="Century Gothic" w:hAnsi="Century Gothic"/>
              <w:noProof/>
            </w:rPr>
            <w:fldChar w:fldCharType="end"/>
          </w:r>
        </w:p>
        <w:p w:rsidR="001B262D" w:rsidRPr="0038300B" w:rsidRDefault="001B262D">
          <w:pPr>
            <w:pStyle w:val="Sommario2"/>
            <w:tabs>
              <w:tab w:val="left" w:pos="880"/>
              <w:tab w:val="right" w:leader="dot" w:pos="9621"/>
            </w:tabs>
            <w:rPr>
              <w:rFonts w:ascii="Century Gothic" w:hAnsi="Century Gothic"/>
              <w:smallCaps w:val="0"/>
              <w:noProof/>
              <w:sz w:val="22"/>
              <w:szCs w:val="22"/>
            </w:rPr>
          </w:pPr>
          <w:r w:rsidRPr="0038300B">
            <w:rPr>
              <w:rFonts w:ascii="Century Gothic" w:hAnsi="Century Gothic"/>
              <w:noProof/>
            </w:rPr>
            <w:t>4.2.</w:t>
          </w:r>
          <w:r w:rsidRPr="0038300B">
            <w:rPr>
              <w:rFonts w:ascii="Century Gothic" w:hAnsi="Century Gothic"/>
              <w:smallCaps w:val="0"/>
              <w:noProof/>
              <w:sz w:val="22"/>
              <w:szCs w:val="22"/>
            </w:rPr>
            <w:tab/>
          </w:r>
          <w:r w:rsidRPr="0038300B">
            <w:rPr>
              <w:rFonts w:ascii="Century Gothic" w:hAnsi="Century Gothic"/>
              <w:noProof/>
            </w:rPr>
            <w:t>SEGNALI VISIVI TASTIERA</w:t>
          </w:r>
          <w:r w:rsidRPr="0038300B">
            <w:rPr>
              <w:rFonts w:ascii="Century Gothic" w:hAnsi="Century Gothic"/>
              <w:noProof/>
            </w:rPr>
            <w:tab/>
          </w:r>
          <w:r w:rsidRPr="0038300B">
            <w:rPr>
              <w:rFonts w:ascii="Century Gothic" w:hAnsi="Century Gothic"/>
              <w:noProof/>
            </w:rPr>
            <w:fldChar w:fldCharType="begin"/>
          </w:r>
          <w:r w:rsidRPr="0038300B">
            <w:rPr>
              <w:rFonts w:ascii="Century Gothic" w:hAnsi="Century Gothic"/>
              <w:noProof/>
            </w:rPr>
            <w:instrText xml:space="preserve"> PAGEREF _Toc534980024 \h </w:instrText>
          </w:r>
          <w:r w:rsidRPr="0038300B">
            <w:rPr>
              <w:rFonts w:ascii="Century Gothic" w:hAnsi="Century Gothic"/>
              <w:noProof/>
            </w:rPr>
          </w:r>
          <w:r w:rsidRPr="0038300B">
            <w:rPr>
              <w:rFonts w:ascii="Century Gothic" w:hAnsi="Century Gothic"/>
              <w:noProof/>
            </w:rPr>
            <w:fldChar w:fldCharType="separate"/>
          </w:r>
          <w:r w:rsidR="00BD4B14">
            <w:rPr>
              <w:rFonts w:ascii="Century Gothic" w:hAnsi="Century Gothic"/>
              <w:noProof/>
            </w:rPr>
            <w:t>8</w:t>
          </w:r>
          <w:r w:rsidRPr="0038300B">
            <w:rPr>
              <w:rFonts w:ascii="Century Gothic" w:hAnsi="Century Gothic"/>
              <w:noProof/>
            </w:rPr>
            <w:fldChar w:fldCharType="end"/>
          </w:r>
        </w:p>
        <w:p w:rsidR="001B262D" w:rsidRPr="0038300B" w:rsidRDefault="001B262D">
          <w:pPr>
            <w:pStyle w:val="Sommario2"/>
            <w:tabs>
              <w:tab w:val="left" w:pos="880"/>
              <w:tab w:val="right" w:leader="dot" w:pos="9621"/>
            </w:tabs>
            <w:rPr>
              <w:rFonts w:ascii="Century Gothic" w:hAnsi="Century Gothic"/>
              <w:smallCaps w:val="0"/>
              <w:noProof/>
            </w:rPr>
          </w:pPr>
          <w:r w:rsidRPr="0038300B">
            <w:rPr>
              <w:rFonts w:ascii="Century Gothic" w:hAnsi="Century Gothic"/>
              <w:noProof/>
            </w:rPr>
            <w:t>4.3.</w:t>
          </w:r>
          <w:r w:rsidRPr="0038300B">
            <w:rPr>
              <w:rFonts w:ascii="Century Gothic" w:hAnsi="Century Gothic"/>
              <w:smallCaps w:val="0"/>
              <w:noProof/>
            </w:rPr>
            <w:tab/>
          </w:r>
          <w:r w:rsidRPr="0038300B">
            <w:rPr>
              <w:rFonts w:ascii="Century Gothic" w:hAnsi="Century Gothic"/>
              <w:noProof/>
            </w:rPr>
            <w:t>FUNZIONI TASTIERA – MENU UTENTE</w:t>
          </w:r>
          <w:r w:rsidRPr="0038300B">
            <w:rPr>
              <w:rFonts w:ascii="Century Gothic" w:hAnsi="Century Gothic"/>
              <w:noProof/>
            </w:rPr>
            <w:tab/>
          </w:r>
          <w:r w:rsidRPr="0038300B">
            <w:rPr>
              <w:rFonts w:ascii="Century Gothic" w:hAnsi="Century Gothic"/>
              <w:noProof/>
            </w:rPr>
            <w:fldChar w:fldCharType="begin"/>
          </w:r>
          <w:r w:rsidRPr="0038300B">
            <w:rPr>
              <w:rFonts w:ascii="Century Gothic" w:hAnsi="Century Gothic"/>
              <w:noProof/>
            </w:rPr>
            <w:instrText xml:space="preserve"> PAGEREF _Toc534980025 \h </w:instrText>
          </w:r>
          <w:r w:rsidRPr="0038300B">
            <w:rPr>
              <w:rFonts w:ascii="Century Gothic" w:hAnsi="Century Gothic"/>
              <w:noProof/>
            </w:rPr>
          </w:r>
          <w:r w:rsidRPr="0038300B">
            <w:rPr>
              <w:rFonts w:ascii="Century Gothic" w:hAnsi="Century Gothic"/>
              <w:noProof/>
            </w:rPr>
            <w:fldChar w:fldCharType="separate"/>
          </w:r>
          <w:r w:rsidR="00BD4B14">
            <w:rPr>
              <w:rFonts w:ascii="Century Gothic" w:hAnsi="Century Gothic"/>
              <w:noProof/>
            </w:rPr>
            <w:t>8</w:t>
          </w:r>
          <w:r w:rsidRPr="0038300B">
            <w:rPr>
              <w:rFonts w:ascii="Century Gothic" w:hAnsi="Century Gothic"/>
              <w:noProof/>
            </w:rPr>
            <w:fldChar w:fldCharType="end"/>
          </w:r>
        </w:p>
        <w:p w:rsidR="001B262D" w:rsidRPr="0038300B" w:rsidRDefault="001B262D">
          <w:pPr>
            <w:pStyle w:val="Sommario3"/>
            <w:tabs>
              <w:tab w:val="left" w:pos="1320"/>
              <w:tab w:val="right" w:leader="dot" w:pos="9621"/>
            </w:tabs>
            <w:rPr>
              <w:rFonts w:ascii="Century Gothic" w:hAnsi="Century Gothic"/>
              <w:iCs w:val="0"/>
              <w:noProof/>
            </w:rPr>
          </w:pPr>
          <w:r w:rsidRPr="0038300B">
            <w:rPr>
              <w:rFonts w:ascii="Century Gothic" w:hAnsi="Century Gothic"/>
              <w:noProof/>
            </w:rPr>
            <w:t>4.3.1.</w:t>
          </w:r>
          <w:r w:rsidRPr="0038300B">
            <w:rPr>
              <w:rFonts w:ascii="Century Gothic" w:hAnsi="Century Gothic"/>
              <w:iCs w:val="0"/>
              <w:noProof/>
            </w:rPr>
            <w:tab/>
          </w:r>
          <w:r w:rsidRPr="0038300B">
            <w:rPr>
              <w:rFonts w:ascii="Century Gothic" w:hAnsi="Century Gothic"/>
              <w:noProof/>
            </w:rPr>
            <w:t>MEMORIA EVENTI</w:t>
          </w:r>
          <w:r w:rsidRPr="0038300B">
            <w:rPr>
              <w:rFonts w:ascii="Century Gothic" w:hAnsi="Century Gothic"/>
              <w:noProof/>
            </w:rPr>
            <w:tab/>
          </w:r>
          <w:r w:rsidRPr="0038300B">
            <w:rPr>
              <w:rFonts w:ascii="Century Gothic" w:hAnsi="Century Gothic"/>
              <w:noProof/>
            </w:rPr>
            <w:fldChar w:fldCharType="begin"/>
          </w:r>
          <w:r w:rsidRPr="0038300B">
            <w:rPr>
              <w:rFonts w:ascii="Century Gothic" w:hAnsi="Century Gothic"/>
              <w:noProof/>
            </w:rPr>
            <w:instrText xml:space="preserve"> PAGEREF _Toc534980026 \h </w:instrText>
          </w:r>
          <w:r w:rsidRPr="0038300B">
            <w:rPr>
              <w:rFonts w:ascii="Century Gothic" w:hAnsi="Century Gothic"/>
              <w:noProof/>
            </w:rPr>
          </w:r>
          <w:r w:rsidRPr="0038300B">
            <w:rPr>
              <w:rFonts w:ascii="Century Gothic" w:hAnsi="Century Gothic"/>
              <w:noProof/>
            </w:rPr>
            <w:fldChar w:fldCharType="separate"/>
          </w:r>
          <w:r w:rsidR="00BD4B14">
            <w:rPr>
              <w:rFonts w:ascii="Century Gothic" w:hAnsi="Century Gothic"/>
              <w:noProof/>
            </w:rPr>
            <w:t>10</w:t>
          </w:r>
          <w:r w:rsidRPr="0038300B">
            <w:rPr>
              <w:rFonts w:ascii="Century Gothic" w:hAnsi="Century Gothic"/>
              <w:noProof/>
            </w:rPr>
            <w:fldChar w:fldCharType="end"/>
          </w:r>
        </w:p>
        <w:p w:rsidR="001B262D" w:rsidRPr="0038300B" w:rsidRDefault="001B262D">
          <w:pPr>
            <w:pStyle w:val="Sommario3"/>
            <w:tabs>
              <w:tab w:val="left" w:pos="1320"/>
              <w:tab w:val="right" w:leader="dot" w:pos="9621"/>
            </w:tabs>
            <w:rPr>
              <w:rFonts w:ascii="Century Gothic" w:hAnsi="Century Gothic"/>
              <w:iCs w:val="0"/>
              <w:noProof/>
            </w:rPr>
          </w:pPr>
          <w:r w:rsidRPr="0038300B">
            <w:rPr>
              <w:rFonts w:ascii="Century Gothic" w:hAnsi="Century Gothic"/>
              <w:noProof/>
            </w:rPr>
            <w:t>4.3.2.</w:t>
          </w:r>
          <w:r w:rsidRPr="0038300B">
            <w:rPr>
              <w:rFonts w:ascii="Century Gothic" w:hAnsi="Century Gothic"/>
              <w:iCs w:val="0"/>
              <w:noProof/>
            </w:rPr>
            <w:tab/>
          </w:r>
          <w:r w:rsidRPr="0038300B">
            <w:rPr>
              <w:rFonts w:ascii="Century Gothic" w:hAnsi="Century Gothic"/>
              <w:noProof/>
            </w:rPr>
            <w:t>GESTIONE IMPIANTO</w:t>
          </w:r>
          <w:r w:rsidRPr="0038300B">
            <w:rPr>
              <w:rFonts w:ascii="Century Gothic" w:hAnsi="Century Gothic"/>
              <w:noProof/>
            </w:rPr>
            <w:tab/>
          </w:r>
          <w:r w:rsidRPr="0038300B">
            <w:rPr>
              <w:rFonts w:ascii="Century Gothic" w:hAnsi="Century Gothic"/>
              <w:noProof/>
            </w:rPr>
            <w:fldChar w:fldCharType="begin"/>
          </w:r>
          <w:r w:rsidRPr="0038300B">
            <w:rPr>
              <w:rFonts w:ascii="Century Gothic" w:hAnsi="Century Gothic"/>
              <w:noProof/>
            </w:rPr>
            <w:instrText xml:space="preserve"> PAGEREF _Toc534980027 \h </w:instrText>
          </w:r>
          <w:r w:rsidRPr="0038300B">
            <w:rPr>
              <w:rFonts w:ascii="Century Gothic" w:hAnsi="Century Gothic"/>
              <w:noProof/>
            </w:rPr>
          </w:r>
          <w:r w:rsidRPr="0038300B">
            <w:rPr>
              <w:rFonts w:ascii="Century Gothic" w:hAnsi="Century Gothic"/>
              <w:noProof/>
            </w:rPr>
            <w:fldChar w:fldCharType="separate"/>
          </w:r>
          <w:r w:rsidR="00BD4B14">
            <w:rPr>
              <w:rFonts w:ascii="Century Gothic" w:hAnsi="Century Gothic"/>
              <w:noProof/>
            </w:rPr>
            <w:t>11</w:t>
          </w:r>
          <w:r w:rsidRPr="0038300B">
            <w:rPr>
              <w:rFonts w:ascii="Century Gothic" w:hAnsi="Century Gothic"/>
              <w:noProof/>
            </w:rPr>
            <w:fldChar w:fldCharType="end"/>
          </w:r>
        </w:p>
        <w:p w:rsidR="001B262D" w:rsidRPr="0038300B" w:rsidRDefault="001B262D">
          <w:pPr>
            <w:pStyle w:val="Sommario3"/>
            <w:tabs>
              <w:tab w:val="left" w:pos="1320"/>
              <w:tab w:val="right" w:leader="dot" w:pos="9621"/>
            </w:tabs>
            <w:rPr>
              <w:rFonts w:ascii="Century Gothic" w:hAnsi="Century Gothic"/>
              <w:iCs w:val="0"/>
              <w:noProof/>
            </w:rPr>
          </w:pPr>
          <w:r w:rsidRPr="0038300B">
            <w:rPr>
              <w:rFonts w:ascii="Century Gothic" w:hAnsi="Century Gothic"/>
              <w:noProof/>
            </w:rPr>
            <w:t>4.3.3.</w:t>
          </w:r>
          <w:r w:rsidRPr="0038300B">
            <w:rPr>
              <w:rFonts w:ascii="Century Gothic" w:hAnsi="Century Gothic"/>
              <w:iCs w:val="0"/>
              <w:noProof/>
            </w:rPr>
            <w:tab/>
          </w:r>
          <w:r w:rsidRPr="0038300B">
            <w:rPr>
              <w:rFonts w:ascii="Century Gothic" w:hAnsi="Century Gothic"/>
              <w:noProof/>
            </w:rPr>
            <w:t>GESTIONE CODICI</w:t>
          </w:r>
          <w:r w:rsidRPr="0038300B">
            <w:rPr>
              <w:rFonts w:ascii="Century Gothic" w:hAnsi="Century Gothic"/>
              <w:noProof/>
            </w:rPr>
            <w:tab/>
          </w:r>
          <w:r w:rsidRPr="0038300B">
            <w:rPr>
              <w:rFonts w:ascii="Century Gothic" w:hAnsi="Century Gothic"/>
              <w:noProof/>
            </w:rPr>
            <w:fldChar w:fldCharType="begin"/>
          </w:r>
          <w:r w:rsidRPr="0038300B">
            <w:rPr>
              <w:rFonts w:ascii="Century Gothic" w:hAnsi="Century Gothic"/>
              <w:noProof/>
            </w:rPr>
            <w:instrText xml:space="preserve"> PAGEREF _Toc534980028 \h </w:instrText>
          </w:r>
          <w:r w:rsidRPr="0038300B">
            <w:rPr>
              <w:rFonts w:ascii="Century Gothic" w:hAnsi="Century Gothic"/>
              <w:noProof/>
            </w:rPr>
          </w:r>
          <w:r w:rsidRPr="0038300B">
            <w:rPr>
              <w:rFonts w:ascii="Century Gothic" w:hAnsi="Century Gothic"/>
              <w:noProof/>
            </w:rPr>
            <w:fldChar w:fldCharType="separate"/>
          </w:r>
          <w:r w:rsidR="00BD4B14">
            <w:rPr>
              <w:rFonts w:ascii="Century Gothic" w:hAnsi="Century Gothic"/>
              <w:noProof/>
            </w:rPr>
            <w:t>11</w:t>
          </w:r>
          <w:r w:rsidRPr="0038300B">
            <w:rPr>
              <w:rFonts w:ascii="Century Gothic" w:hAnsi="Century Gothic"/>
              <w:noProof/>
            </w:rPr>
            <w:fldChar w:fldCharType="end"/>
          </w:r>
        </w:p>
        <w:p w:rsidR="001B262D" w:rsidRPr="0038300B" w:rsidRDefault="001B262D">
          <w:pPr>
            <w:pStyle w:val="Sommario4"/>
            <w:tabs>
              <w:tab w:val="left" w:pos="1760"/>
              <w:tab w:val="right" w:leader="dot" w:pos="9621"/>
            </w:tabs>
            <w:rPr>
              <w:rFonts w:ascii="Century Gothic" w:hAnsi="Century Gothic"/>
              <w:i/>
              <w:noProof/>
              <w:sz w:val="20"/>
              <w:szCs w:val="20"/>
            </w:rPr>
          </w:pPr>
          <w:r w:rsidRPr="0038300B">
            <w:rPr>
              <w:rFonts w:ascii="Century Gothic" w:hAnsi="Century Gothic"/>
              <w:i/>
              <w:noProof/>
              <w:sz w:val="20"/>
              <w:szCs w:val="20"/>
            </w:rPr>
            <w:t>4.3.3.1.</w:t>
          </w:r>
          <w:r w:rsidRPr="0038300B">
            <w:rPr>
              <w:rFonts w:ascii="Century Gothic" w:hAnsi="Century Gothic"/>
              <w:i/>
              <w:noProof/>
              <w:sz w:val="20"/>
              <w:szCs w:val="20"/>
            </w:rPr>
            <w:tab/>
            <w:t>MODIFICA CODICE</w:t>
          </w:r>
          <w:r w:rsidRPr="0038300B">
            <w:rPr>
              <w:rFonts w:ascii="Century Gothic" w:hAnsi="Century Gothic"/>
              <w:i/>
              <w:noProof/>
              <w:sz w:val="20"/>
              <w:szCs w:val="20"/>
            </w:rPr>
            <w:tab/>
          </w:r>
          <w:r w:rsidRPr="0038300B">
            <w:rPr>
              <w:rFonts w:ascii="Century Gothic" w:hAnsi="Century Gothic"/>
              <w:i/>
              <w:noProof/>
              <w:sz w:val="20"/>
              <w:szCs w:val="20"/>
            </w:rPr>
            <w:fldChar w:fldCharType="begin"/>
          </w:r>
          <w:r w:rsidRPr="0038300B">
            <w:rPr>
              <w:rFonts w:ascii="Century Gothic" w:hAnsi="Century Gothic"/>
              <w:i/>
              <w:noProof/>
              <w:sz w:val="20"/>
              <w:szCs w:val="20"/>
            </w:rPr>
            <w:instrText xml:space="preserve"> PAGEREF _Toc534980029 \h </w:instrText>
          </w:r>
          <w:r w:rsidRPr="0038300B">
            <w:rPr>
              <w:rFonts w:ascii="Century Gothic" w:hAnsi="Century Gothic"/>
              <w:i/>
              <w:noProof/>
              <w:sz w:val="20"/>
              <w:szCs w:val="20"/>
            </w:rPr>
          </w:r>
          <w:r w:rsidRPr="0038300B">
            <w:rPr>
              <w:rFonts w:ascii="Century Gothic" w:hAnsi="Century Gothic"/>
              <w:i/>
              <w:noProof/>
              <w:sz w:val="20"/>
              <w:szCs w:val="20"/>
            </w:rPr>
            <w:fldChar w:fldCharType="separate"/>
          </w:r>
          <w:r w:rsidR="00BD4B14">
            <w:rPr>
              <w:rFonts w:ascii="Century Gothic" w:hAnsi="Century Gothic"/>
              <w:i/>
              <w:noProof/>
              <w:sz w:val="20"/>
              <w:szCs w:val="20"/>
            </w:rPr>
            <w:t>12</w:t>
          </w:r>
          <w:r w:rsidRPr="0038300B">
            <w:rPr>
              <w:rFonts w:ascii="Century Gothic" w:hAnsi="Century Gothic"/>
              <w:i/>
              <w:noProof/>
              <w:sz w:val="20"/>
              <w:szCs w:val="20"/>
            </w:rPr>
            <w:fldChar w:fldCharType="end"/>
          </w:r>
        </w:p>
        <w:p w:rsidR="001B262D" w:rsidRPr="0038300B" w:rsidRDefault="001B262D">
          <w:pPr>
            <w:pStyle w:val="Sommario4"/>
            <w:tabs>
              <w:tab w:val="left" w:pos="1760"/>
              <w:tab w:val="right" w:leader="dot" w:pos="9621"/>
            </w:tabs>
            <w:rPr>
              <w:rFonts w:ascii="Century Gothic" w:hAnsi="Century Gothic"/>
              <w:i/>
              <w:noProof/>
              <w:sz w:val="20"/>
              <w:szCs w:val="20"/>
            </w:rPr>
          </w:pPr>
          <w:r w:rsidRPr="0038300B">
            <w:rPr>
              <w:rFonts w:ascii="Century Gothic" w:hAnsi="Century Gothic"/>
              <w:i/>
              <w:noProof/>
              <w:sz w:val="20"/>
              <w:szCs w:val="20"/>
            </w:rPr>
            <w:t>4.3.3.2.</w:t>
          </w:r>
          <w:r w:rsidRPr="0038300B">
            <w:rPr>
              <w:rFonts w:ascii="Century Gothic" w:hAnsi="Century Gothic"/>
              <w:i/>
              <w:noProof/>
              <w:sz w:val="20"/>
              <w:szCs w:val="20"/>
            </w:rPr>
            <w:tab/>
            <w:t>PRIVILEGIO CODICE</w:t>
          </w:r>
          <w:r w:rsidRPr="0038300B">
            <w:rPr>
              <w:rFonts w:ascii="Century Gothic" w:hAnsi="Century Gothic"/>
              <w:i/>
              <w:noProof/>
              <w:sz w:val="20"/>
              <w:szCs w:val="20"/>
            </w:rPr>
            <w:tab/>
          </w:r>
          <w:r w:rsidRPr="0038300B">
            <w:rPr>
              <w:rFonts w:ascii="Century Gothic" w:hAnsi="Century Gothic"/>
              <w:i/>
              <w:noProof/>
              <w:sz w:val="20"/>
              <w:szCs w:val="20"/>
            </w:rPr>
            <w:fldChar w:fldCharType="begin"/>
          </w:r>
          <w:r w:rsidRPr="0038300B">
            <w:rPr>
              <w:rFonts w:ascii="Century Gothic" w:hAnsi="Century Gothic"/>
              <w:i/>
              <w:noProof/>
              <w:sz w:val="20"/>
              <w:szCs w:val="20"/>
            </w:rPr>
            <w:instrText xml:space="preserve"> PAGEREF _Toc534980030 \h </w:instrText>
          </w:r>
          <w:r w:rsidRPr="0038300B">
            <w:rPr>
              <w:rFonts w:ascii="Century Gothic" w:hAnsi="Century Gothic"/>
              <w:i/>
              <w:noProof/>
              <w:sz w:val="20"/>
              <w:szCs w:val="20"/>
            </w:rPr>
          </w:r>
          <w:r w:rsidRPr="0038300B">
            <w:rPr>
              <w:rFonts w:ascii="Century Gothic" w:hAnsi="Century Gothic"/>
              <w:i/>
              <w:noProof/>
              <w:sz w:val="20"/>
              <w:szCs w:val="20"/>
            </w:rPr>
            <w:fldChar w:fldCharType="separate"/>
          </w:r>
          <w:r w:rsidR="00BD4B14">
            <w:rPr>
              <w:rFonts w:ascii="Century Gothic" w:hAnsi="Century Gothic"/>
              <w:i/>
              <w:noProof/>
              <w:sz w:val="20"/>
              <w:szCs w:val="20"/>
            </w:rPr>
            <w:t>12</w:t>
          </w:r>
          <w:r w:rsidRPr="0038300B">
            <w:rPr>
              <w:rFonts w:ascii="Century Gothic" w:hAnsi="Century Gothic"/>
              <w:i/>
              <w:noProof/>
              <w:sz w:val="20"/>
              <w:szCs w:val="20"/>
            </w:rPr>
            <w:fldChar w:fldCharType="end"/>
          </w:r>
        </w:p>
        <w:p w:rsidR="001B262D" w:rsidRPr="0038300B" w:rsidRDefault="001B262D">
          <w:pPr>
            <w:pStyle w:val="Sommario4"/>
            <w:tabs>
              <w:tab w:val="left" w:pos="1760"/>
              <w:tab w:val="right" w:leader="dot" w:pos="9621"/>
            </w:tabs>
            <w:rPr>
              <w:rFonts w:ascii="Century Gothic" w:hAnsi="Century Gothic"/>
              <w:i/>
              <w:noProof/>
              <w:sz w:val="20"/>
              <w:szCs w:val="20"/>
            </w:rPr>
          </w:pPr>
          <w:r w:rsidRPr="0038300B">
            <w:rPr>
              <w:rFonts w:ascii="Century Gothic" w:hAnsi="Century Gothic"/>
              <w:i/>
              <w:noProof/>
              <w:sz w:val="20"/>
              <w:szCs w:val="20"/>
            </w:rPr>
            <w:t>4.3.3.3.</w:t>
          </w:r>
          <w:r w:rsidRPr="0038300B">
            <w:rPr>
              <w:rFonts w:ascii="Century Gothic" w:hAnsi="Century Gothic"/>
              <w:i/>
              <w:noProof/>
              <w:sz w:val="20"/>
              <w:szCs w:val="20"/>
            </w:rPr>
            <w:tab/>
            <w:t>CHIAVI/TELECOMANDI</w:t>
          </w:r>
          <w:r w:rsidRPr="0038300B">
            <w:rPr>
              <w:rFonts w:ascii="Century Gothic" w:hAnsi="Century Gothic"/>
              <w:i/>
              <w:noProof/>
              <w:sz w:val="20"/>
              <w:szCs w:val="20"/>
            </w:rPr>
            <w:tab/>
          </w:r>
          <w:r w:rsidRPr="0038300B">
            <w:rPr>
              <w:rFonts w:ascii="Century Gothic" w:hAnsi="Century Gothic"/>
              <w:i/>
              <w:noProof/>
              <w:sz w:val="20"/>
              <w:szCs w:val="20"/>
            </w:rPr>
            <w:fldChar w:fldCharType="begin"/>
          </w:r>
          <w:r w:rsidRPr="0038300B">
            <w:rPr>
              <w:rFonts w:ascii="Century Gothic" w:hAnsi="Century Gothic"/>
              <w:i/>
              <w:noProof/>
              <w:sz w:val="20"/>
              <w:szCs w:val="20"/>
            </w:rPr>
            <w:instrText xml:space="preserve"> PAGEREF _Toc534980031 \h </w:instrText>
          </w:r>
          <w:r w:rsidRPr="0038300B">
            <w:rPr>
              <w:rFonts w:ascii="Century Gothic" w:hAnsi="Century Gothic"/>
              <w:i/>
              <w:noProof/>
              <w:sz w:val="20"/>
              <w:szCs w:val="20"/>
            </w:rPr>
          </w:r>
          <w:r w:rsidRPr="0038300B">
            <w:rPr>
              <w:rFonts w:ascii="Century Gothic" w:hAnsi="Century Gothic"/>
              <w:i/>
              <w:noProof/>
              <w:sz w:val="20"/>
              <w:szCs w:val="20"/>
            </w:rPr>
            <w:fldChar w:fldCharType="separate"/>
          </w:r>
          <w:r w:rsidR="00BD4B14">
            <w:rPr>
              <w:rFonts w:ascii="Century Gothic" w:hAnsi="Century Gothic"/>
              <w:i/>
              <w:noProof/>
              <w:sz w:val="20"/>
              <w:szCs w:val="20"/>
            </w:rPr>
            <w:t>13</w:t>
          </w:r>
          <w:r w:rsidRPr="0038300B">
            <w:rPr>
              <w:rFonts w:ascii="Century Gothic" w:hAnsi="Century Gothic"/>
              <w:i/>
              <w:noProof/>
              <w:sz w:val="20"/>
              <w:szCs w:val="20"/>
            </w:rPr>
            <w:fldChar w:fldCharType="end"/>
          </w:r>
        </w:p>
        <w:p w:rsidR="001B262D" w:rsidRPr="0038300B" w:rsidRDefault="001B262D">
          <w:pPr>
            <w:pStyle w:val="Sommario3"/>
            <w:tabs>
              <w:tab w:val="left" w:pos="1320"/>
              <w:tab w:val="right" w:leader="dot" w:pos="9621"/>
            </w:tabs>
            <w:rPr>
              <w:rFonts w:ascii="Century Gothic" w:hAnsi="Century Gothic"/>
              <w:iCs w:val="0"/>
              <w:noProof/>
              <w:lang w:val="en-US"/>
            </w:rPr>
          </w:pPr>
          <w:r w:rsidRPr="0038300B">
            <w:rPr>
              <w:rFonts w:ascii="Century Gothic" w:hAnsi="Century Gothic"/>
              <w:noProof/>
              <w:lang w:val="en-US"/>
            </w:rPr>
            <w:t>4.3.4.</w:t>
          </w:r>
          <w:r w:rsidRPr="0038300B">
            <w:rPr>
              <w:rFonts w:ascii="Century Gothic" w:hAnsi="Century Gothic"/>
              <w:iCs w:val="0"/>
              <w:noProof/>
              <w:lang w:val="en-US"/>
            </w:rPr>
            <w:tab/>
          </w:r>
          <w:r w:rsidRPr="0038300B">
            <w:rPr>
              <w:rFonts w:ascii="Century Gothic" w:hAnsi="Century Gothic"/>
              <w:noProof/>
              <w:lang w:val="en-US"/>
            </w:rPr>
            <w:t>GSM/WEB OR</w:t>
          </w:r>
          <w:r w:rsidRPr="0038300B">
            <w:rPr>
              <w:rFonts w:ascii="Century Gothic" w:hAnsi="Century Gothic"/>
              <w:noProof/>
              <w:lang w:val="en-US"/>
            </w:rPr>
            <w:tab/>
          </w:r>
          <w:r w:rsidRPr="0038300B">
            <w:rPr>
              <w:rFonts w:ascii="Century Gothic" w:hAnsi="Century Gothic"/>
              <w:noProof/>
            </w:rPr>
            <w:fldChar w:fldCharType="begin"/>
          </w:r>
          <w:r w:rsidRPr="0038300B">
            <w:rPr>
              <w:rFonts w:ascii="Century Gothic" w:hAnsi="Century Gothic"/>
              <w:noProof/>
              <w:lang w:val="en-US"/>
            </w:rPr>
            <w:instrText xml:space="preserve"> PAGEREF _Toc534980032 \h </w:instrText>
          </w:r>
          <w:r w:rsidRPr="0038300B">
            <w:rPr>
              <w:rFonts w:ascii="Century Gothic" w:hAnsi="Century Gothic"/>
              <w:noProof/>
            </w:rPr>
          </w:r>
          <w:r w:rsidRPr="0038300B">
            <w:rPr>
              <w:rFonts w:ascii="Century Gothic" w:hAnsi="Century Gothic"/>
              <w:noProof/>
            </w:rPr>
            <w:fldChar w:fldCharType="separate"/>
          </w:r>
          <w:r w:rsidR="00BD4B14">
            <w:rPr>
              <w:rFonts w:ascii="Century Gothic" w:hAnsi="Century Gothic"/>
              <w:noProof/>
              <w:lang w:val="en-US"/>
            </w:rPr>
            <w:t>13</w:t>
          </w:r>
          <w:r w:rsidRPr="0038300B">
            <w:rPr>
              <w:rFonts w:ascii="Century Gothic" w:hAnsi="Century Gothic"/>
              <w:noProof/>
            </w:rPr>
            <w:fldChar w:fldCharType="end"/>
          </w:r>
        </w:p>
        <w:p w:rsidR="001B262D" w:rsidRPr="0038300B" w:rsidRDefault="001B262D">
          <w:pPr>
            <w:pStyle w:val="Sommario4"/>
            <w:tabs>
              <w:tab w:val="left" w:pos="1760"/>
              <w:tab w:val="right" w:leader="dot" w:pos="9621"/>
            </w:tabs>
            <w:rPr>
              <w:rFonts w:ascii="Century Gothic" w:hAnsi="Century Gothic"/>
              <w:i/>
              <w:noProof/>
              <w:sz w:val="20"/>
              <w:szCs w:val="20"/>
              <w:lang w:val="en-US"/>
            </w:rPr>
          </w:pPr>
          <w:r w:rsidRPr="0038300B">
            <w:rPr>
              <w:rFonts w:ascii="Century Gothic" w:hAnsi="Century Gothic"/>
              <w:i/>
              <w:noProof/>
              <w:sz w:val="20"/>
              <w:szCs w:val="20"/>
              <w:lang w:val="en-US"/>
            </w:rPr>
            <w:t>4.3.4.1.</w:t>
          </w:r>
          <w:r w:rsidRPr="0038300B">
            <w:rPr>
              <w:rFonts w:ascii="Century Gothic" w:hAnsi="Century Gothic"/>
              <w:i/>
              <w:noProof/>
              <w:sz w:val="20"/>
              <w:szCs w:val="20"/>
              <w:lang w:val="en-US"/>
            </w:rPr>
            <w:tab/>
            <w:t>CREDITO RESIDUO</w:t>
          </w:r>
          <w:r w:rsidRPr="0038300B">
            <w:rPr>
              <w:rFonts w:ascii="Century Gothic" w:hAnsi="Century Gothic"/>
              <w:i/>
              <w:noProof/>
              <w:sz w:val="20"/>
              <w:szCs w:val="20"/>
              <w:lang w:val="en-US"/>
            </w:rPr>
            <w:tab/>
          </w:r>
          <w:r w:rsidRPr="0038300B">
            <w:rPr>
              <w:rFonts w:ascii="Century Gothic" w:hAnsi="Century Gothic"/>
              <w:i/>
              <w:noProof/>
              <w:sz w:val="20"/>
              <w:szCs w:val="20"/>
            </w:rPr>
            <w:fldChar w:fldCharType="begin"/>
          </w:r>
          <w:r w:rsidRPr="0038300B">
            <w:rPr>
              <w:rFonts w:ascii="Century Gothic" w:hAnsi="Century Gothic"/>
              <w:i/>
              <w:noProof/>
              <w:sz w:val="20"/>
              <w:szCs w:val="20"/>
              <w:lang w:val="en-US"/>
            </w:rPr>
            <w:instrText xml:space="preserve"> PAGEREF _Toc534980033 \h </w:instrText>
          </w:r>
          <w:r w:rsidRPr="0038300B">
            <w:rPr>
              <w:rFonts w:ascii="Century Gothic" w:hAnsi="Century Gothic"/>
              <w:i/>
              <w:noProof/>
              <w:sz w:val="20"/>
              <w:szCs w:val="20"/>
            </w:rPr>
          </w:r>
          <w:r w:rsidRPr="0038300B">
            <w:rPr>
              <w:rFonts w:ascii="Century Gothic" w:hAnsi="Century Gothic"/>
              <w:i/>
              <w:noProof/>
              <w:sz w:val="20"/>
              <w:szCs w:val="20"/>
            </w:rPr>
            <w:fldChar w:fldCharType="separate"/>
          </w:r>
          <w:r w:rsidR="00BD4B14">
            <w:rPr>
              <w:rFonts w:ascii="Century Gothic" w:hAnsi="Century Gothic"/>
              <w:i/>
              <w:noProof/>
              <w:sz w:val="20"/>
              <w:szCs w:val="20"/>
              <w:lang w:val="en-US"/>
            </w:rPr>
            <w:t>13</w:t>
          </w:r>
          <w:r w:rsidRPr="0038300B">
            <w:rPr>
              <w:rFonts w:ascii="Century Gothic" w:hAnsi="Century Gothic"/>
              <w:i/>
              <w:noProof/>
              <w:sz w:val="20"/>
              <w:szCs w:val="20"/>
            </w:rPr>
            <w:fldChar w:fldCharType="end"/>
          </w:r>
        </w:p>
        <w:p w:rsidR="001B262D" w:rsidRPr="0038300B" w:rsidRDefault="001B262D">
          <w:pPr>
            <w:pStyle w:val="Sommario4"/>
            <w:tabs>
              <w:tab w:val="left" w:pos="1760"/>
              <w:tab w:val="right" w:leader="dot" w:pos="9621"/>
            </w:tabs>
            <w:rPr>
              <w:rFonts w:ascii="Century Gothic" w:hAnsi="Century Gothic"/>
              <w:i/>
              <w:noProof/>
              <w:sz w:val="20"/>
              <w:szCs w:val="20"/>
            </w:rPr>
          </w:pPr>
          <w:r w:rsidRPr="0038300B">
            <w:rPr>
              <w:rFonts w:ascii="Century Gothic" w:hAnsi="Century Gothic"/>
              <w:i/>
              <w:noProof/>
              <w:sz w:val="20"/>
              <w:szCs w:val="20"/>
            </w:rPr>
            <w:t>4.3.4.2.</w:t>
          </w:r>
          <w:r w:rsidRPr="0038300B">
            <w:rPr>
              <w:rFonts w:ascii="Century Gothic" w:hAnsi="Century Gothic"/>
              <w:i/>
              <w:noProof/>
              <w:sz w:val="20"/>
              <w:szCs w:val="20"/>
            </w:rPr>
            <w:tab/>
            <w:t>MODIFICA PIN</w:t>
          </w:r>
          <w:r w:rsidRPr="0038300B">
            <w:rPr>
              <w:rFonts w:ascii="Century Gothic" w:hAnsi="Century Gothic"/>
              <w:i/>
              <w:noProof/>
              <w:sz w:val="20"/>
              <w:szCs w:val="20"/>
            </w:rPr>
            <w:tab/>
          </w:r>
          <w:r w:rsidRPr="0038300B">
            <w:rPr>
              <w:rFonts w:ascii="Century Gothic" w:hAnsi="Century Gothic"/>
              <w:i/>
              <w:noProof/>
              <w:sz w:val="20"/>
              <w:szCs w:val="20"/>
            </w:rPr>
            <w:fldChar w:fldCharType="begin"/>
          </w:r>
          <w:r w:rsidRPr="0038300B">
            <w:rPr>
              <w:rFonts w:ascii="Century Gothic" w:hAnsi="Century Gothic"/>
              <w:i/>
              <w:noProof/>
              <w:sz w:val="20"/>
              <w:szCs w:val="20"/>
            </w:rPr>
            <w:instrText xml:space="preserve"> PAGEREF _Toc534980034 \h </w:instrText>
          </w:r>
          <w:r w:rsidRPr="0038300B">
            <w:rPr>
              <w:rFonts w:ascii="Century Gothic" w:hAnsi="Century Gothic"/>
              <w:i/>
              <w:noProof/>
              <w:sz w:val="20"/>
              <w:szCs w:val="20"/>
            </w:rPr>
          </w:r>
          <w:r w:rsidRPr="0038300B">
            <w:rPr>
              <w:rFonts w:ascii="Century Gothic" w:hAnsi="Century Gothic"/>
              <w:i/>
              <w:noProof/>
              <w:sz w:val="20"/>
              <w:szCs w:val="20"/>
            </w:rPr>
            <w:fldChar w:fldCharType="separate"/>
          </w:r>
          <w:r w:rsidR="00BD4B14">
            <w:rPr>
              <w:rFonts w:ascii="Century Gothic" w:hAnsi="Century Gothic"/>
              <w:i/>
              <w:noProof/>
              <w:sz w:val="20"/>
              <w:szCs w:val="20"/>
            </w:rPr>
            <w:t>14</w:t>
          </w:r>
          <w:r w:rsidRPr="0038300B">
            <w:rPr>
              <w:rFonts w:ascii="Century Gothic" w:hAnsi="Century Gothic"/>
              <w:i/>
              <w:noProof/>
              <w:sz w:val="20"/>
              <w:szCs w:val="20"/>
            </w:rPr>
            <w:fldChar w:fldCharType="end"/>
          </w:r>
        </w:p>
        <w:p w:rsidR="001B262D" w:rsidRPr="0038300B" w:rsidRDefault="001B262D">
          <w:pPr>
            <w:pStyle w:val="Sommario4"/>
            <w:tabs>
              <w:tab w:val="left" w:pos="1760"/>
              <w:tab w:val="right" w:leader="dot" w:pos="9621"/>
            </w:tabs>
            <w:rPr>
              <w:rFonts w:ascii="Century Gothic" w:hAnsi="Century Gothic"/>
              <w:i/>
              <w:noProof/>
              <w:sz w:val="20"/>
              <w:szCs w:val="20"/>
            </w:rPr>
          </w:pPr>
          <w:r w:rsidRPr="0038300B">
            <w:rPr>
              <w:rFonts w:ascii="Century Gothic" w:hAnsi="Century Gothic"/>
              <w:i/>
              <w:noProof/>
              <w:sz w:val="20"/>
              <w:szCs w:val="20"/>
            </w:rPr>
            <w:t>4.3.4.3.</w:t>
          </w:r>
          <w:r w:rsidRPr="0038300B">
            <w:rPr>
              <w:rFonts w:ascii="Century Gothic" w:hAnsi="Century Gothic"/>
              <w:i/>
              <w:noProof/>
              <w:sz w:val="20"/>
              <w:szCs w:val="20"/>
            </w:rPr>
            <w:tab/>
            <w:t>MODIFICA NUMERI</w:t>
          </w:r>
          <w:r w:rsidRPr="0038300B">
            <w:rPr>
              <w:rFonts w:ascii="Century Gothic" w:hAnsi="Century Gothic"/>
              <w:i/>
              <w:noProof/>
              <w:sz w:val="20"/>
              <w:szCs w:val="20"/>
            </w:rPr>
            <w:tab/>
          </w:r>
          <w:r w:rsidRPr="0038300B">
            <w:rPr>
              <w:rFonts w:ascii="Century Gothic" w:hAnsi="Century Gothic"/>
              <w:i/>
              <w:noProof/>
              <w:sz w:val="20"/>
              <w:szCs w:val="20"/>
            </w:rPr>
            <w:fldChar w:fldCharType="begin"/>
          </w:r>
          <w:r w:rsidRPr="0038300B">
            <w:rPr>
              <w:rFonts w:ascii="Century Gothic" w:hAnsi="Century Gothic"/>
              <w:i/>
              <w:noProof/>
              <w:sz w:val="20"/>
              <w:szCs w:val="20"/>
            </w:rPr>
            <w:instrText xml:space="preserve"> PAGEREF _Toc534980035 \h </w:instrText>
          </w:r>
          <w:r w:rsidRPr="0038300B">
            <w:rPr>
              <w:rFonts w:ascii="Century Gothic" w:hAnsi="Century Gothic"/>
              <w:i/>
              <w:noProof/>
              <w:sz w:val="20"/>
              <w:szCs w:val="20"/>
            </w:rPr>
          </w:r>
          <w:r w:rsidRPr="0038300B">
            <w:rPr>
              <w:rFonts w:ascii="Century Gothic" w:hAnsi="Century Gothic"/>
              <w:i/>
              <w:noProof/>
              <w:sz w:val="20"/>
              <w:szCs w:val="20"/>
            </w:rPr>
            <w:fldChar w:fldCharType="separate"/>
          </w:r>
          <w:r w:rsidR="00BD4B14">
            <w:rPr>
              <w:rFonts w:ascii="Century Gothic" w:hAnsi="Century Gothic"/>
              <w:i/>
              <w:noProof/>
              <w:sz w:val="20"/>
              <w:szCs w:val="20"/>
            </w:rPr>
            <w:t>14</w:t>
          </w:r>
          <w:r w:rsidRPr="0038300B">
            <w:rPr>
              <w:rFonts w:ascii="Century Gothic" w:hAnsi="Century Gothic"/>
              <w:i/>
              <w:noProof/>
              <w:sz w:val="20"/>
              <w:szCs w:val="20"/>
            </w:rPr>
            <w:fldChar w:fldCharType="end"/>
          </w:r>
        </w:p>
        <w:p w:rsidR="001B262D" w:rsidRPr="0038300B" w:rsidRDefault="001B262D">
          <w:pPr>
            <w:pStyle w:val="Sommario3"/>
            <w:tabs>
              <w:tab w:val="left" w:pos="1320"/>
              <w:tab w:val="right" w:leader="dot" w:pos="9621"/>
            </w:tabs>
            <w:rPr>
              <w:rFonts w:ascii="Century Gothic" w:hAnsi="Century Gothic"/>
              <w:iCs w:val="0"/>
              <w:noProof/>
            </w:rPr>
          </w:pPr>
          <w:r w:rsidRPr="0038300B">
            <w:rPr>
              <w:rFonts w:ascii="Century Gothic" w:hAnsi="Century Gothic"/>
              <w:noProof/>
            </w:rPr>
            <w:t>4.3.5.</w:t>
          </w:r>
          <w:r w:rsidRPr="0038300B">
            <w:rPr>
              <w:rFonts w:ascii="Century Gothic" w:hAnsi="Century Gothic"/>
              <w:iCs w:val="0"/>
              <w:noProof/>
            </w:rPr>
            <w:tab/>
          </w:r>
          <w:r w:rsidRPr="0038300B">
            <w:rPr>
              <w:rFonts w:ascii="Century Gothic" w:hAnsi="Century Gothic"/>
              <w:noProof/>
            </w:rPr>
            <w:t>GESTIONE TIMER</w:t>
          </w:r>
          <w:r w:rsidRPr="0038300B">
            <w:rPr>
              <w:rFonts w:ascii="Century Gothic" w:hAnsi="Century Gothic"/>
              <w:noProof/>
            </w:rPr>
            <w:tab/>
          </w:r>
          <w:r w:rsidRPr="0038300B">
            <w:rPr>
              <w:rFonts w:ascii="Century Gothic" w:hAnsi="Century Gothic"/>
              <w:noProof/>
            </w:rPr>
            <w:fldChar w:fldCharType="begin"/>
          </w:r>
          <w:r w:rsidRPr="0038300B">
            <w:rPr>
              <w:rFonts w:ascii="Century Gothic" w:hAnsi="Century Gothic"/>
              <w:noProof/>
            </w:rPr>
            <w:instrText xml:space="preserve"> PAGEREF _Toc534980036 \h </w:instrText>
          </w:r>
          <w:r w:rsidRPr="0038300B">
            <w:rPr>
              <w:rFonts w:ascii="Century Gothic" w:hAnsi="Century Gothic"/>
              <w:noProof/>
            </w:rPr>
          </w:r>
          <w:r w:rsidRPr="0038300B">
            <w:rPr>
              <w:rFonts w:ascii="Century Gothic" w:hAnsi="Century Gothic"/>
              <w:noProof/>
            </w:rPr>
            <w:fldChar w:fldCharType="separate"/>
          </w:r>
          <w:r w:rsidR="00BD4B14">
            <w:rPr>
              <w:rFonts w:ascii="Century Gothic" w:hAnsi="Century Gothic"/>
              <w:noProof/>
            </w:rPr>
            <w:t>14</w:t>
          </w:r>
          <w:r w:rsidRPr="0038300B">
            <w:rPr>
              <w:rFonts w:ascii="Century Gothic" w:hAnsi="Century Gothic"/>
              <w:noProof/>
            </w:rPr>
            <w:fldChar w:fldCharType="end"/>
          </w:r>
        </w:p>
        <w:p w:rsidR="001B262D" w:rsidRPr="0038300B" w:rsidRDefault="001B262D">
          <w:pPr>
            <w:pStyle w:val="Sommario3"/>
            <w:tabs>
              <w:tab w:val="left" w:pos="1320"/>
              <w:tab w:val="right" w:leader="dot" w:pos="9621"/>
            </w:tabs>
            <w:rPr>
              <w:rFonts w:ascii="Century Gothic" w:hAnsi="Century Gothic"/>
              <w:iCs w:val="0"/>
              <w:noProof/>
            </w:rPr>
          </w:pPr>
          <w:r w:rsidRPr="0038300B">
            <w:rPr>
              <w:rFonts w:ascii="Century Gothic" w:hAnsi="Century Gothic"/>
              <w:noProof/>
            </w:rPr>
            <w:t>4.3.6.</w:t>
          </w:r>
          <w:r w:rsidRPr="0038300B">
            <w:rPr>
              <w:rFonts w:ascii="Century Gothic" w:hAnsi="Century Gothic"/>
              <w:iCs w:val="0"/>
              <w:noProof/>
            </w:rPr>
            <w:tab/>
          </w:r>
          <w:r w:rsidRPr="0038300B">
            <w:rPr>
              <w:rFonts w:ascii="Century Gothic" w:hAnsi="Century Gothic"/>
              <w:noProof/>
            </w:rPr>
            <w:t>BUZZER</w:t>
          </w:r>
          <w:r w:rsidRPr="0038300B">
            <w:rPr>
              <w:rFonts w:ascii="Century Gothic" w:hAnsi="Century Gothic"/>
              <w:noProof/>
            </w:rPr>
            <w:tab/>
          </w:r>
          <w:r w:rsidRPr="0038300B">
            <w:rPr>
              <w:rFonts w:ascii="Century Gothic" w:hAnsi="Century Gothic"/>
              <w:noProof/>
            </w:rPr>
            <w:fldChar w:fldCharType="begin"/>
          </w:r>
          <w:r w:rsidRPr="0038300B">
            <w:rPr>
              <w:rFonts w:ascii="Century Gothic" w:hAnsi="Century Gothic"/>
              <w:noProof/>
            </w:rPr>
            <w:instrText xml:space="preserve"> PAGEREF _Toc534980037 \h </w:instrText>
          </w:r>
          <w:r w:rsidRPr="0038300B">
            <w:rPr>
              <w:rFonts w:ascii="Century Gothic" w:hAnsi="Century Gothic"/>
              <w:noProof/>
            </w:rPr>
          </w:r>
          <w:r w:rsidRPr="0038300B">
            <w:rPr>
              <w:rFonts w:ascii="Century Gothic" w:hAnsi="Century Gothic"/>
              <w:noProof/>
            </w:rPr>
            <w:fldChar w:fldCharType="separate"/>
          </w:r>
          <w:r w:rsidR="00BD4B14">
            <w:rPr>
              <w:rFonts w:ascii="Century Gothic" w:hAnsi="Century Gothic"/>
              <w:noProof/>
            </w:rPr>
            <w:t>15</w:t>
          </w:r>
          <w:r w:rsidRPr="0038300B">
            <w:rPr>
              <w:rFonts w:ascii="Century Gothic" w:hAnsi="Century Gothic"/>
              <w:noProof/>
            </w:rPr>
            <w:fldChar w:fldCharType="end"/>
          </w:r>
        </w:p>
        <w:p w:rsidR="001B262D" w:rsidRPr="0038300B" w:rsidRDefault="001B262D">
          <w:pPr>
            <w:pStyle w:val="Sommario1"/>
            <w:rPr>
              <w:rFonts w:ascii="Century Gothic" w:hAnsi="Century Gothic"/>
              <w:b w:val="0"/>
              <w:bCs w:val="0"/>
              <w:caps w:val="0"/>
              <w:sz w:val="22"/>
              <w:szCs w:val="22"/>
            </w:rPr>
          </w:pPr>
          <w:r w:rsidRPr="0038300B">
            <w:rPr>
              <w:rFonts w:ascii="Century Gothic" w:hAnsi="Century Gothic"/>
            </w:rPr>
            <w:t>5.</w:t>
          </w:r>
          <w:r w:rsidRPr="0038300B">
            <w:rPr>
              <w:rFonts w:ascii="Century Gothic" w:hAnsi="Century Gothic"/>
              <w:b w:val="0"/>
              <w:bCs w:val="0"/>
              <w:caps w:val="0"/>
              <w:sz w:val="22"/>
              <w:szCs w:val="22"/>
            </w:rPr>
            <w:tab/>
          </w:r>
          <w:r w:rsidRPr="0038300B">
            <w:rPr>
              <w:rFonts w:ascii="Century Gothic" w:hAnsi="Century Gothic"/>
            </w:rPr>
            <w:t>SMS COMBINATORE SU BUS</w:t>
          </w:r>
          <w:r w:rsidRPr="0038300B">
            <w:rPr>
              <w:rFonts w:ascii="Century Gothic" w:hAnsi="Century Gothic"/>
            </w:rPr>
            <w:tab/>
          </w:r>
          <w:r w:rsidRPr="0038300B">
            <w:rPr>
              <w:rFonts w:ascii="Century Gothic" w:hAnsi="Century Gothic"/>
            </w:rPr>
            <w:fldChar w:fldCharType="begin"/>
          </w:r>
          <w:r w:rsidRPr="0038300B">
            <w:rPr>
              <w:rFonts w:ascii="Century Gothic" w:hAnsi="Century Gothic"/>
            </w:rPr>
            <w:instrText xml:space="preserve"> PAGEREF _Toc534980038 \h </w:instrText>
          </w:r>
          <w:r w:rsidRPr="0038300B">
            <w:rPr>
              <w:rFonts w:ascii="Century Gothic" w:hAnsi="Century Gothic"/>
            </w:rPr>
          </w:r>
          <w:r w:rsidRPr="0038300B">
            <w:rPr>
              <w:rFonts w:ascii="Century Gothic" w:hAnsi="Century Gothic"/>
            </w:rPr>
            <w:fldChar w:fldCharType="separate"/>
          </w:r>
          <w:r w:rsidR="00BD4B14">
            <w:rPr>
              <w:rFonts w:ascii="Century Gothic" w:hAnsi="Century Gothic"/>
            </w:rPr>
            <w:t>16</w:t>
          </w:r>
          <w:r w:rsidRPr="0038300B">
            <w:rPr>
              <w:rFonts w:ascii="Century Gothic" w:hAnsi="Century Gothic"/>
            </w:rPr>
            <w:fldChar w:fldCharType="end"/>
          </w:r>
        </w:p>
        <w:p w:rsidR="001B262D" w:rsidRPr="0038300B" w:rsidRDefault="001B262D">
          <w:pPr>
            <w:pStyle w:val="Sommario1"/>
            <w:rPr>
              <w:rFonts w:ascii="Century Gothic" w:hAnsi="Century Gothic"/>
              <w:b w:val="0"/>
              <w:bCs w:val="0"/>
              <w:caps w:val="0"/>
              <w:sz w:val="22"/>
              <w:szCs w:val="22"/>
            </w:rPr>
          </w:pPr>
          <w:r w:rsidRPr="0038300B">
            <w:rPr>
              <w:rFonts w:ascii="Century Gothic" w:hAnsi="Century Gothic"/>
            </w:rPr>
            <w:t>6.</w:t>
          </w:r>
          <w:r w:rsidRPr="0038300B">
            <w:rPr>
              <w:rFonts w:ascii="Century Gothic" w:hAnsi="Century Gothic"/>
              <w:b w:val="0"/>
              <w:bCs w:val="0"/>
              <w:caps w:val="0"/>
              <w:sz w:val="22"/>
              <w:szCs w:val="22"/>
            </w:rPr>
            <w:tab/>
          </w:r>
          <w:r w:rsidRPr="0038300B">
            <w:rPr>
              <w:rFonts w:ascii="Century Gothic" w:hAnsi="Century Gothic"/>
            </w:rPr>
            <w:t>CLOUD ESSEGIBI E SERVIZIO AIRVOICE</w:t>
          </w:r>
          <w:r w:rsidRPr="0038300B">
            <w:rPr>
              <w:rFonts w:ascii="Century Gothic" w:hAnsi="Century Gothic"/>
            </w:rPr>
            <w:tab/>
          </w:r>
          <w:r w:rsidRPr="0038300B">
            <w:rPr>
              <w:rFonts w:ascii="Century Gothic" w:hAnsi="Century Gothic"/>
            </w:rPr>
            <w:fldChar w:fldCharType="begin"/>
          </w:r>
          <w:r w:rsidRPr="0038300B">
            <w:rPr>
              <w:rFonts w:ascii="Century Gothic" w:hAnsi="Century Gothic"/>
            </w:rPr>
            <w:instrText xml:space="preserve"> PAGEREF _Toc534980039 \h </w:instrText>
          </w:r>
          <w:r w:rsidRPr="0038300B">
            <w:rPr>
              <w:rFonts w:ascii="Century Gothic" w:hAnsi="Century Gothic"/>
            </w:rPr>
          </w:r>
          <w:r w:rsidRPr="0038300B">
            <w:rPr>
              <w:rFonts w:ascii="Century Gothic" w:hAnsi="Century Gothic"/>
            </w:rPr>
            <w:fldChar w:fldCharType="separate"/>
          </w:r>
          <w:r w:rsidR="00BD4B14">
            <w:rPr>
              <w:rFonts w:ascii="Century Gothic" w:hAnsi="Century Gothic"/>
            </w:rPr>
            <w:t>18</w:t>
          </w:r>
          <w:r w:rsidRPr="0038300B">
            <w:rPr>
              <w:rFonts w:ascii="Century Gothic" w:hAnsi="Century Gothic"/>
            </w:rPr>
            <w:fldChar w:fldCharType="end"/>
          </w:r>
        </w:p>
        <w:p w:rsidR="00D118ED" w:rsidRPr="0038300B" w:rsidRDefault="00AF5A80">
          <w:pPr>
            <w:rPr>
              <w:rFonts w:ascii="Century Gothic" w:hAnsi="Century Gothic"/>
            </w:rPr>
          </w:pPr>
          <w:r w:rsidRPr="0038300B">
            <w:rPr>
              <w:rFonts w:ascii="Century Gothic" w:hAnsi="Century Gothic"/>
              <w:sz w:val="20"/>
              <w:szCs w:val="20"/>
            </w:rPr>
            <w:fldChar w:fldCharType="end"/>
          </w:r>
        </w:p>
      </w:sdtContent>
    </w:sdt>
    <w:p w:rsidR="007254E9" w:rsidRPr="0038300B" w:rsidRDefault="007254E9" w:rsidP="00427BA2">
      <w:pPr>
        <w:spacing w:after="800"/>
        <w:rPr>
          <w:rFonts w:ascii="Century Gothic" w:hAnsi="Century Gothic"/>
          <w:b/>
        </w:rPr>
      </w:pPr>
    </w:p>
    <w:p w:rsidR="002852CC" w:rsidRPr="0038300B" w:rsidRDefault="002852CC" w:rsidP="00427BA2">
      <w:pPr>
        <w:spacing w:after="800"/>
        <w:rPr>
          <w:rFonts w:ascii="Century Gothic" w:hAnsi="Century Gothic"/>
          <w:b/>
        </w:rPr>
      </w:pPr>
    </w:p>
    <w:p w:rsidR="0061142E" w:rsidRPr="0038300B" w:rsidRDefault="0061142E" w:rsidP="00427BA2">
      <w:pPr>
        <w:spacing w:after="800"/>
        <w:rPr>
          <w:rFonts w:ascii="Century Gothic" w:hAnsi="Century Gothic"/>
          <w:b/>
        </w:rPr>
      </w:pPr>
    </w:p>
    <w:p w:rsidR="0061142E" w:rsidRPr="0038300B" w:rsidRDefault="0061142E" w:rsidP="00427BA2">
      <w:pPr>
        <w:spacing w:after="800"/>
        <w:rPr>
          <w:rFonts w:ascii="Century Gothic" w:hAnsi="Century Gothic"/>
          <w:b/>
        </w:rPr>
      </w:pPr>
    </w:p>
    <w:p w:rsidR="00EE5A03" w:rsidRPr="0038300B" w:rsidRDefault="00EE5A03" w:rsidP="002852CC">
      <w:pPr>
        <w:pStyle w:val="Titolo1"/>
        <w:rPr>
          <w:rFonts w:ascii="Century Gothic" w:hAnsi="Century Gothic"/>
        </w:rPr>
      </w:pPr>
      <w:bookmarkStart w:id="1" w:name="_Toc503771745"/>
      <w:bookmarkStart w:id="2" w:name="_Toc534980007"/>
      <w:r w:rsidRPr="0038300B">
        <w:rPr>
          <w:rFonts w:ascii="Century Gothic" w:hAnsi="Century Gothic"/>
        </w:rPr>
        <w:lastRenderedPageBreak/>
        <w:t>INTRODUZIONE</w:t>
      </w:r>
      <w:bookmarkEnd w:id="1"/>
      <w:bookmarkEnd w:id="2"/>
    </w:p>
    <w:p w:rsidR="00EE5A03" w:rsidRPr="0038300B" w:rsidRDefault="00EE5A03" w:rsidP="00EE5A03">
      <w:pPr>
        <w:spacing w:after="0" w:line="288" w:lineRule="auto"/>
        <w:ind w:left="360"/>
        <w:jc w:val="both"/>
        <w:rPr>
          <w:rFonts w:ascii="Century Gothic" w:hAnsi="Century Gothic"/>
          <w:b/>
          <w:sz w:val="24"/>
          <w:szCs w:val="24"/>
        </w:rPr>
      </w:pPr>
    </w:p>
    <w:p w:rsidR="008D28D5" w:rsidRPr="0038300B" w:rsidRDefault="008D28D5" w:rsidP="008D28D5">
      <w:pPr>
        <w:spacing w:after="0" w:line="288" w:lineRule="auto"/>
        <w:jc w:val="both"/>
        <w:rPr>
          <w:rFonts w:ascii="Century Gothic" w:hAnsi="Century Gothic"/>
        </w:rPr>
      </w:pPr>
      <w:r w:rsidRPr="0038300B">
        <w:rPr>
          <w:rFonts w:ascii="Century Gothic" w:hAnsi="Century Gothic"/>
        </w:rPr>
        <w:t>Le Centrali Serie OR hanno come caratteristica principale la multiutenza. Data l’architettura del sistema, è infatti possibile gestire più appartamenti o uffici con una sola centrale.</w:t>
      </w:r>
    </w:p>
    <w:p w:rsidR="008D28D5" w:rsidRPr="0038300B" w:rsidRDefault="00B444AD" w:rsidP="008D28D5">
      <w:pPr>
        <w:spacing w:after="0" w:line="288" w:lineRule="auto"/>
        <w:jc w:val="both"/>
        <w:rPr>
          <w:rFonts w:ascii="Century Gothic" w:hAnsi="Century Gothic"/>
        </w:rPr>
      </w:pPr>
      <w:r w:rsidRPr="0038300B">
        <w:rPr>
          <w:rFonts w:ascii="Century Gothic" w:hAnsi="Century Gothic"/>
        </w:rPr>
        <w:t xml:space="preserve">La modularità del sistema </w:t>
      </w:r>
      <w:r w:rsidR="008D28D5" w:rsidRPr="0038300B">
        <w:rPr>
          <w:rFonts w:ascii="Century Gothic" w:hAnsi="Century Gothic"/>
        </w:rPr>
        <w:t>agevola l’installatore nell</w:t>
      </w:r>
      <w:r w:rsidRPr="0038300B">
        <w:rPr>
          <w:rFonts w:ascii="Century Gothic" w:hAnsi="Century Gothic"/>
        </w:rPr>
        <w:t xml:space="preserve">a configurazione dell’impianto </w:t>
      </w:r>
      <w:r w:rsidR="008D28D5" w:rsidRPr="0038300B">
        <w:rPr>
          <w:rFonts w:ascii="Century Gothic" w:hAnsi="Century Gothic"/>
        </w:rPr>
        <w:t xml:space="preserve">permettendo di </w:t>
      </w:r>
      <w:r w:rsidRPr="0038300B">
        <w:rPr>
          <w:rFonts w:ascii="Century Gothic" w:hAnsi="Century Gothic"/>
        </w:rPr>
        <w:t>nominare</w:t>
      </w:r>
      <w:r w:rsidR="007A76C8" w:rsidRPr="0038300B">
        <w:rPr>
          <w:rFonts w:ascii="Century Gothic" w:hAnsi="Century Gothic"/>
        </w:rPr>
        <w:t xml:space="preserve"> tutte le periferiche presenti.</w:t>
      </w:r>
    </w:p>
    <w:p w:rsidR="008D28D5" w:rsidRPr="0038300B" w:rsidRDefault="008D28D5" w:rsidP="008D28D5">
      <w:pPr>
        <w:spacing w:after="0" w:line="288" w:lineRule="auto"/>
        <w:jc w:val="both"/>
        <w:rPr>
          <w:rFonts w:ascii="Century Gothic" w:hAnsi="Century Gothic"/>
        </w:rPr>
      </w:pPr>
    </w:p>
    <w:p w:rsidR="008D28D5" w:rsidRPr="0038300B" w:rsidRDefault="008D28D5" w:rsidP="008D28D5">
      <w:pPr>
        <w:spacing w:after="0" w:line="288" w:lineRule="auto"/>
        <w:jc w:val="both"/>
        <w:rPr>
          <w:rFonts w:ascii="Century Gothic" w:hAnsi="Century Gothic"/>
        </w:rPr>
      </w:pPr>
      <w:r w:rsidRPr="0038300B">
        <w:rPr>
          <w:rFonts w:ascii="Century Gothic" w:hAnsi="Century Gothic"/>
        </w:rPr>
        <w:t>Allo scopo di evitare problemi durante l’utilizzo della centrale di allarme, si consiglia di prendere visione del presente manuale. Modifiche oppure riparazioni non autorizzate, anche se relative a singole parti oppure a componenti della centrale sono proibite, e la loro esecuzione comporta l'immediato decadimento della garanzia.</w:t>
      </w:r>
    </w:p>
    <w:p w:rsidR="008D28D5" w:rsidRPr="0038300B" w:rsidRDefault="008D28D5" w:rsidP="008D28D5">
      <w:pPr>
        <w:spacing w:after="0" w:line="288" w:lineRule="auto"/>
        <w:jc w:val="both"/>
        <w:rPr>
          <w:rFonts w:ascii="Century Gothic" w:hAnsi="Century Gothic"/>
        </w:rPr>
      </w:pPr>
    </w:p>
    <w:p w:rsidR="008D28D5" w:rsidRPr="0038300B" w:rsidRDefault="008D28D5" w:rsidP="008D28D5">
      <w:pPr>
        <w:spacing w:after="0" w:line="288" w:lineRule="auto"/>
        <w:jc w:val="both"/>
        <w:rPr>
          <w:rFonts w:ascii="Century Gothic" w:hAnsi="Century Gothic"/>
        </w:rPr>
      </w:pPr>
      <w:r w:rsidRPr="0038300B">
        <w:rPr>
          <w:rFonts w:ascii="Century Gothic" w:hAnsi="Century Gothic"/>
        </w:rPr>
        <w:t>Femax Elettronica S.r.l si pone come obiettivo il continuo miglioramento della qualità dei suoi prodotti. Per questo si potranno avere cambiamenti delle specifiche tecniche e aggiornamenti del relativo firmware. Informazioni sulle modifiche apportate si possono trovare nel nostro sito web.</w:t>
      </w:r>
    </w:p>
    <w:p w:rsidR="008D28D5" w:rsidRPr="0038300B" w:rsidRDefault="008D28D5" w:rsidP="008D28D5">
      <w:pPr>
        <w:spacing w:after="0" w:line="288" w:lineRule="auto"/>
        <w:jc w:val="both"/>
        <w:rPr>
          <w:rFonts w:ascii="Century Gothic" w:hAnsi="Century Gothic"/>
        </w:rPr>
      </w:pPr>
    </w:p>
    <w:p w:rsidR="00EE5A03" w:rsidRPr="0038300B" w:rsidRDefault="008D28D5" w:rsidP="00EE5A03">
      <w:pPr>
        <w:spacing w:after="0" w:line="288" w:lineRule="auto"/>
        <w:jc w:val="center"/>
        <w:rPr>
          <w:rFonts w:ascii="Century Gothic" w:hAnsi="Century Gothic"/>
          <w:color w:val="0000FF" w:themeColor="hyperlink"/>
          <w:u w:val="single"/>
        </w:rPr>
      </w:pPr>
      <w:r w:rsidRPr="0038300B">
        <w:rPr>
          <w:rFonts w:ascii="Century Gothic" w:hAnsi="Century Gothic"/>
        </w:rPr>
        <w:t xml:space="preserve">Vieni a farci visita sul sito: </w:t>
      </w:r>
      <w:hyperlink r:id="rId11" w:history="1">
        <w:r w:rsidRPr="0038300B">
          <w:rPr>
            <w:rStyle w:val="Collegamentoipertestuale"/>
            <w:rFonts w:ascii="Century Gothic" w:hAnsi="Century Gothic"/>
          </w:rPr>
          <w:t>http://essegibisicurezza.it</w:t>
        </w:r>
      </w:hyperlink>
    </w:p>
    <w:p w:rsidR="00AF369F" w:rsidRPr="0038300B" w:rsidRDefault="00AF369F" w:rsidP="002852CC">
      <w:pPr>
        <w:pStyle w:val="Titolo1"/>
        <w:rPr>
          <w:rFonts w:ascii="Century Gothic" w:hAnsi="Century Gothic"/>
        </w:rPr>
      </w:pPr>
    </w:p>
    <w:p w:rsidR="00EE5A03" w:rsidRPr="0038300B" w:rsidRDefault="00EE5A03" w:rsidP="00A10B03">
      <w:pPr>
        <w:pStyle w:val="Titolo1"/>
        <w:rPr>
          <w:rFonts w:ascii="Century Gothic" w:hAnsi="Century Gothic"/>
        </w:rPr>
      </w:pPr>
      <w:bookmarkStart w:id="3" w:name="_Toc503771746"/>
      <w:bookmarkStart w:id="4" w:name="_Toc534980008"/>
      <w:r w:rsidRPr="0038300B">
        <w:rPr>
          <w:rFonts w:ascii="Century Gothic" w:hAnsi="Century Gothic"/>
        </w:rPr>
        <w:t>LEGENDA</w:t>
      </w:r>
      <w:bookmarkEnd w:id="3"/>
      <w:bookmarkEnd w:id="4"/>
    </w:p>
    <w:p w:rsidR="00C633BB" w:rsidRPr="0038300B" w:rsidRDefault="00C633BB" w:rsidP="00C633BB">
      <w:pPr>
        <w:rPr>
          <w:rFonts w:ascii="Century Gothic" w:hAnsi="Century Gothic"/>
        </w:rPr>
      </w:pPr>
    </w:p>
    <w:tbl>
      <w:tblPr>
        <w:tblW w:w="9634" w:type="dxa"/>
        <w:tblCellMar>
          <w:left w:w="70" w:type="dxa"/>
          <w:right w:w="70" w:type="dxa"/>
        </w:tblCellMar>
        <w:tblLook w:val="04A0" w:firstRow="1" w:lastRow="0" w:firstColumn="1" w:lastColumn="0" w:noHBand="0" w:noVBand="1"/>
      </w:tblPr>
      <w:tblGrid>
        <w:gridCol w:w="1413"/>
        <w:gridCol w:w="8221"/>
      </w:tblGrid>
      <w:tr w:rsidR="00E24EEA" w:rsidRPr="0038300B" w:rsidTr="009C7357">
        <w:trPr>
          <w:trHeight w:val="330"/>
        </w:trPr>
        <w:tc>
          <w:tcPr>
            <w:tcW w:w="1413" w:type="dxa"/>
            <w:tcBorders>
              <w:top w:val="single" w:sz="4" w:space="0" w:color="auto"/>
              <w:left w:val="single" w:sz="4" w:space="0" w:color="auto"/>
              <w:bottom w:val="single" w:sz="4" w:space="0" w:color="auto"/>
              <w:right w:val="single" w:sz="4" w:space="0" w:color="auto"/>
            </w:tcBorders>
            <w:shd w:val="clear" w:color="000000" w:fill="FFE699"/>
            <w:noWrap/>
            <w:vAlign w:val="center"/>
            <w:hideMark/>
          </w:tcPr>
          <w:p w:rsidR="00E24EEA" w:rsidRPr="0038300B" w:rsidRDefault="00E24EEA" w:rsidP="00E24EEA">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Icona</w:t>
            </w:r>
          </w:p>
        </w:tc>
        <w:tc>
          <w:tcPr>
            <w:tcW w:w="8221" w:type="dxa"/>
            <w:tcBorders>
              <w:top w:val="single" w:sz="4" w:space="0" w:color="auto"/>
              <w:left w:val="nil"/>
              <w:bottom w:val="single" w:sz="4" w:space="0" w:color="auto"/>
              <w:right w:val="single" w:sz="4" w:space="0" w:color="auto"/>
            </w:tcBorders>
            <w:shd w:val="clear" w:color="000000" w:fill="FFE699"/>
            <w:noWrap/>
            <w:vAlign w:val="center"/>
            <w:hideMark/>
          </w:tcPr>
          <w:p w:rsidR="00E24EEA" w:rsidRPr="0038300B" w:rsidRDefault="00E24EEA" w:rsidP="00E24EEA">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Descrizione</w:t>
            </w:r>
          </w:p>
        </w:tc>
      </w:tr>
      <w:tr w:rsidR="00E24EEA" w:rsidRPr="0038300B" w:rsidTr="009C7357">
        <w:trPr>
          <w:trHeight w:val="879"/>
        </w:trPr>
        <w:tc>
          <w:tcPr>
            <w:tcW w:w="1413" w:type="dxa"/>
            <w:tcBorders>
              <w:top w:val="single" w:sz="4" w:space="0" w:color="auto"/>
              <w:left w:val="single" w:sz="4" w:space="0" w:color="auto"/>
              <w:bottom w:val="single" w:sz="4" w:space="0" w:color="auto"/>
              <w:right w:val="single" w:sz="4" w:space="0" w:color="auto"/>
            </w:tcBorders>
            <w:shd w:val="clear" w:color="auto" w:fill="auto"/>
            <w:noWrap/>
            <w:vAlign w:val="center"/>
          </w:tcPr>
          <w:p w:rsidR="00E24EEA" w:rsidRPr="0038300B" w:rsidRDefault="00E24EEA" w:rsidP="00E24EEA">
            <w:pPr>
              <w:spacing w:after="0" w:line="240" w:lineRule="auto"/>
              <w:jc w:val="center"/>
              <w:rPr>
                <w:rFonts w:ascii="Century Gothic" w:eastAsia="Times New Roman" w:hAnsi="Century Gothic" w:cs="Times New Roman"/>
                <w:color w:val="000000"/>
              </w:rPr>
            </w:pPr>
            <w:r w:rsidRPr="0038300B">
              <w:rPr>
                <w:rFonts w:ascii="Century Gothic" w:hAnsi="Century Gothic"/>
                <w:noProof/>
              </w:rPr>
              <w:drawing>
                <wp:inline distT="0" distB="0" distL="0" distR="0" wp14:anchorId="53691D0E" wp14:editId="028C7D6D">
                  <wp:extent cx="497380" cy="432000"/>
                  <wp:effectExtent l="0" t="0" r="0" b="6350"/>
                  <wp:docPr id="43" name="Im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a_2.jpg"/>
                          <pic:cNvPicPr/>
                        </pic:nvPicPr>
                        <pic:blipFill rotWithShape="1">
                          <a:blip r:embed="rId12" cstate="print">
                            <a:extLst>
                              <a:ext uri="{28A0092B-C50C-407E-A947-70E740481C1C}">
                                <a14:useLocalDpi xmlns:a14="http://schemas.microsoft.com/office/drawing/2010/main" val="0"/>
                              </a:ext>
                            </a:extLst>
                          </a:blip>
                          <a:srcRect l="11678" t="13544" r="4378" b="11304"/>
                          <a:stretch/>
                        </pic:blipFill>
                        <pic:spPr bwMode="auto">
                          <a:xfrm>
                            <a:off x="0" y="0"/>
                            <a:ext cx="497380" cy="432000"/>
                          </a:xfrm>
                          <a:prstGeom prst="rect">
                            <a:avLst/>
                          </a:prstGeom>
                          <a:ln>
                            <a:noFill/>
                          </a:ln>
                          <a:extLst>
                            <a:ext uri="{53640926-AAD7-44D8-BBD7-CCE9431645EC}">
                              <a14:shadowObscured xmlns:a14="http://schemas.microsoft.com/office/drawing/2010/main"/>
                            </a:ext>
                          </a:extLst>
                        </pic:spPr>
                      </pic:pic>
                    </a:graphicData>
                  </a:graphic>
                </wp:inline>
              </w:drawing>
            </w:r>
          </w:p>
        </w:tc>
        <w:tc>
          <w:tcPr>
            <w:tcW w:w="8221" w:type="dxa"/>
            <w:tcBorders>
              <w:top w:val="single" w:sz="4" w:space="0" w:color="auto"/>
              <w:left w:val="nil"/>
              <w:bottom w:val="single" w:sz="4" w:space="0" w:color="auto"/>
              <w:right w:val="single" w:sz="4" w:space="0" w:color="auto"/>
            </w:tcBorders>
            <w:shd w:val="clear" w:color="auto" w:fill="auto"/>
            <w:noWrap/>
            <w:vAlign w:val="center"/>
          </w:tcPr>
          <w:p w:rsidR="00E24EEA" w:rsidRPr="0038300B" w:rsidRDefault="00E24EEA" w:rsidP="00E24EEA">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Nota: indica un’informazione utile.</w:t>
            </w:r>
          </w:p>
        </w:tc>
      </w:tr>
      <w:tr w:rsidR="00E24EEA" w:rsidRPr="0038300B" w:rsidTr="009C7357">
        <w:trPr>
          <w:trHeight w:val="888"/>
        </w:trPr>
        <w:tc>
          <w:tcPr>
            <w:tcW w:w="1413" w:type="dxa"/>
            <w:tcBorders>
              <w:top w:val="single" w:sz="4" w:space="0" w:color="auto"/>
              <w:left w:val="single" w:sz="4" w:space="0" w:color="auto"/>
              <w:bottom w:val="single" w:sz="4" w:space="0" w:color="auto"/>
              <w:right w:val="single" w:sz="4" w:space="0" w:color="auto"/>
            </w:tcBorders>
            <w:shd w:val="clear" w:color="auto" w:fill="auto"/>
            <w:noWrap/>
            <w:vAlign w:val="center"/>
          </w:tcPr>
          <w:p w:rsidR="00E24EEA" w:rsidRPr="0038300B" w:rsidRDefault="00E24EEA" w:rsidP="00E24EEA">
            <w:pPr>
              <w:spacing w:after="0" w:line="240" w:lineRule="auto"/>
              <w:jc w:val="center"/>
              <w:rPr>
                <w:rFonts w:ascii="Century Gothic" w:eastAsia="Times New Roman" w:hAnsi="Century Gothic" w:cs="Times New Roman"/>
                <w:color w:val="000000"/>
              </w:rPr>
            </w:pPr>
            <w:r w:rsidRPr="0038300B">
              <w:rPr>
                <w:rFonts w:ascii="Century Gothic" w:hAnsi="Century Gothic"/>
                <w:noProof/>
              </w:rPr>
              <w:drawing>
                <wp:inline distT="0" distB="0" distL="0" distR="0" wp14:anchorId="62B4822E" wp14:editId="41F318C6">
                  <wp:extent cx="498462" cy="432000"/>
                  <wp:effectExtent l="0" t="0" r="0" b="6350"/>
                  <wp:docPr id="44" name="Im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enzione.gif"/>
                          <pic:cNvPicPr/>
                        </pic:nvPicPr>
                        <pic:blipFill>
                          <a:blip r:embed="rId13">
                            <a:extLst>
                              <a:ext uri="{28A0092B-C50C-407E-A947-70E740481C1C}">
                                <a14:useLocalDpi xmlns:a14="http://schemas.microsoft.com/office/drawing/2010/main" val="0"/>
                              </a:ext>
                            </a:extLst>
                          </a:blip>
                          <a:stretch>
                            <a:fillRect/>
                          </a:stretch>
                        </pic:blipFill>
                        <pic:spPr>
                          <a:xfrm>
                            <a:off x="0" y="0"/>
                            <a:ext cx="498462" cy="432000"/>
                          </a:xfrm>
                          <a:prstGeom prst="rect">
                            <a:avLst/>
                          </a:prstGeom>
                        </pic:spPr>
                      </pic:pic>
                    </a:graphicData>
                  </a:graphic>
                </wp:inline>
              </w:drawing>
            </w:r>
          </w:p>
        </w:tc>
        <w:tc>
          <w:tcPr>
            <w:tcW w:w="8221" w:type="dxa"/>
            <w:tcBorders>
              <w:top w:val="single" w:sz="4" w:space="0" w:color="auto"/>
              <w:left w:val="nil"/>
              <w:bottom w:val="single" w:sz="4" w:space="0" w:color="auto"/>
              <w:right w:val="single" w:sz="4" w:space="0" w:color="auto"/>
            </w:tcBorders>
            <w:shd w:val="clear" w:color="auto" w:fill="auto"/>
            <w:noWrap/>
            <w:vAlign w:val="center"/>
          </w:tcPr>
          <w:p w:rsidR="00E24EEA" w:rsidRPr="0038300B" w:rsidRDefault="00E24EEA" w:rsidP="00E24EEA">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Attenzione: indica un’informazione importante.</w:t>
            </w:r>
          </w:p>
        </w:tc>
      </w:tr>
    </w:tbl>
    <w:p w:rsidR="007C3548" w:rsidRPr="0038300B" w:rsidRDefault="000D61E8" w:rsidP="00495409">
      <w:pPr>
        <w:pStyle w:val="Didascalia"/>
        <w:spacing w:before="240" w:after="1000"/>
        <w:jc w:val="center"/>
        <w:rPr>
          <w:rFonts w:ascii="Century Gothic" w:hAnsi="Century Gothic"/>
          <w:b w:val="0"/>
          <w:color w:val="auto"/>
          <w:sz w:val="22"/>
          <w:szCs w:val="22"/>
        </w:rPr>
      </w:pPr>
      <w:r w:rsidRPr="0038300B">
        <w:rPr>
          <w:rFonts w:ascii="Century Gothic" w:hAnsi="Century Gothic"/>
          <w:b w:val="0"/>
          <w:color w:val="auto"/>
          <w:sz w:val="22"/>
          <w:szCs w:val="22"/>
        </w:rPr>
        <w:t xml:space="preserve">Tabella </w:t>
      </w:r>
      <w:r w:rsidRPr="0038300B">
        <w:rPr>
          <w:rFonts w:ascii="Century Gothic" w:hAnsi="Century Gothic"/>
          <w:b w:val="0"/>
          <w:color w:val="auto"/>
          <w:sz w:val="22"/>
          <w:szCs w:val="22"/>
        </w:rPr>
        <w:fldChar w:fldCharType="begin"/>
      </w:r>
      <w:r w:rsidRPr="0038300B">
        <w:rPr>
          <w:rFonts w:ascii="Century Gothic" w:hAnsi="Century Gothic"/>
          <w:b w:val="0"/>
          <w:color w:val="auto"/>
          <w:sz w:val="22"/>
          <w:szCs w:val="22"/>
        </w:rPr>
        <w:instrText xml:space="preserve"> SEQ Tabella \* ARABIC </w:instrText>
      </w:r>
      <w:r w:rsidRPr="0038300B">
        <w:rPr>
          <w:rFonts w:ascii="Century Gothic" w:hAnsi="Century Gothic"/>
          <w:b w:val="0"/>
          <w:color w:val="auto"/>
          <w:sz w:val="22"/>
          <w:szCs w:val="22"/>
        </w:rPr>
        <w:fldChar w:fldCharType="separate"/>
      </w:r>
      <w:r w:rsidR="00BD4B14">
        <w:rPr>
          <w:rFonts w:ascii="Century Gothic" w:hAnsi="Century Gothic"/>
          <w:b w:val="0"/>
          <w:noProof/>
          <w:color w:val="auto"/>
          <w:sz w:val="22"/>
          <w:szCs w:val="22"/>
        </w:rPr>
        <w:t>1</w:t>
      </w:r>
      <w:r w:rsidRPr="0038300B">
        <w:rPr>
          <w:rFonts w:ascii="Century Gothic" w:hAnsi="Century Gothic"/>
          <w:b w:val="0"/>
          <w:color w:val="auto"/>
          <w:sz w:val="22"/>
          <w:szCs w:val="22"/>
        </w:rPr>
        <w:fldChar w:fldCharType="end"/>
      </w:r>
    </w:p>
    <w:p w:rsidR="00C633BB" w:rsidRPr="0038300B" w:rsidRDefault="00C633BB" w:rsidP="00C633BB">
      <w:pPr>
        <w:rPr>
          <w:rFonts w:ascii="Century Gothic" w:hAnsi="Century Gothic"/>
        </w:rPr>
      </w:pPr>
    </w:p>
    <w:p w:rsidR="00E24EEA" w:rsidRPr="0038300B" w:rsidRDefault="00E24EEA">
      <w:pPr>
        <w:rPr>
          <w:rFonts w:ascii="Century Gothic" w:hAnsi="Century Gothic"/>
        </w:rPr>
      </w:pPr>
    </w:p>
    <w:p w:rsidR="00E24EEA" w:rsidRPr="0038300B" w:rsidRDefault="00E24EEA">
      <w:pPr>
        <w:rPr>
          <w:rFonts w:ascii="Century Gothic" w:hAnsi="Century Gothic"/>
        </w:rPr>
      </w:pPr>
    </w:p>
    <w:p w:rsidR="00C633BB" w:rsidRPr="0038300B" w:rsidRDefault="00FF3227" w:rsidP="006D1A73">
      <w:pPr>
        <w:rPr>
          <w:rFonts w:ascii="Century Gothic" w:hAnsi="Century Gothic"/>
          <w:b/>
        </w:rPr>
      </w:pPr>
      <w:r w:rsidRPr="0038300B">
        <w:rPr>
          <w:rFonts w:ascii="Century Gothic" w:hAnsi="Century Gothic"/>
        </w:rPr>
        <w:br w:type="page"/>
      </w:r>
    </w:p>
    <w:p w:rsidR="00A90E37" w:rsidRPr="0038300B" w:rsidRDefault="00A90E37" w:rsidP="008B2BF6">
      <w:pPr>
        <w:pStyle w:val="Titolo1"/>
        <w:numPr>
          <w:ilvl w:val="0"/>
          <w:numId w:val="19"/>
        </w:numPr>
        <w:ind w:left="426" w:hanging="426"/>
        <w:rPr>
          <w:rFonts w:ascii="Century Gothic" w:hAnsi="Century Gothic"/>
        </w:rPr>
      </w:pPr>
      <w:bookmarkStart w:id="5" w:name="_Toc500333032"/>
      <w:bookmarkStart w:id="6" w:name="_Toc500333203"/>
      <w:bookmarkStart w:id="7" w:name="_Toc500333775"/>
      <w:bookmarkStart w:id="8" w:name="_Toc500334853"/>
      <w:bookmarkStart w:id="9" w:name="_Toc500335267"/>
      <w:bookmarkStart w:id="10" w:name="_Toc500746767"/>
      <w:bookmarkStart w:id="11" w:name="_Toc503771748"/>
      <w:bookmarkStart w:id="12" w:name="_Toc534980009"/>
      <w:r w:rsidRPr="0038300B">
        <w:rPr>
          <w:rFonts w:ascii="Century Gothic" w:hAnsi="Century Gothic"/>
        </w:rPr>
        <w:lastRenderedPageBreak/>
        <w:t>SCHEMA TASTI E LED CENTRALE</w:t>
      </w:r>
      <w:bookmarkEnd w:id="5"/>
      <w:bookmarkEnd w:id="6"/>
      <w:bookmarkEnd w:id="7"/>
      <w:bookmarkEnd w:id="8"/>
      <w:bookmarkEnd w:id="9"/>
      <w:bookmarkEnd w:id="10"/>
      <w:bookmarkEnd w:id="11"/>
      <w:bookmarkEnd w:id="12"/>
    </w:p>
    <w:p w:rsidR="00A90E37" w:rsidRPr="0038300B" w:rsidRDefault="00A90E37" w:rsidP="00892B7B">
      <w:pPr>
        <w:spacing w:after="0"/>
        <w:contextualSpacing/>
        <w:jc w:val="center"/>
        <w:rPr>
          <w:rFonts w:ascii="Century Gothic" w:hAnsi="Century Gothic"/>
        </w:rPr>
      </w:pPr>
      <w:r w:rsidRPr="0038300B">
        <w:rPr>
          <w:rFonts w:ascii="Century Gothic" w:hAnsi="Century Gothic"/>
          <w:noProof/>
        </w:rPr>
        <w:drawing>
          <wp:inline distT="0" distB="0" distL="0" distR="0" wp14:anchorId="260A2A4A" wp14:editId="6F0521DC">
            <wp:extent cx="6814820" cy="4965272"/>
            <wp:effectExtent l="0" t="8573" r="0" b="0"/>
            <wp:docPr id="11" name="Immagine 11" descr="C:\Users\msantocchi\Desktop\asdasdasas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santocchi\Desktop\asdasdasasd.jpg"/>
                    <pic:cNvPicPr>
                      <a:picLocks noChangeAspect="1" noChangeArrowheads="1"/>
                    </pic:cNvPicPr>
                  </pic:nvPicPr>
                  <pic:blipFill rotWithShape="1">
                    <a:blip r:embed="rId14">
                      <a:extLst>
                        <a:ext uri="{28A0092B-C50C-407E-A947-70E740481C1C}">
                          <a14:useLocalDpi xmlns:a14="http://schemas.microsoft.com/office/drawing/2010/main" val="0"/>
                        </a:ext>
                      </a:extLst>
                    </a:blip>
                    <a:srcRect b="3998"/>
                    <a:stretch/>
                  </pic:blipFill>
                  <pic:spPr bwMode="auto">
                    <a:xfrm rot="16200000">
                      <a:off x="0" y="0"/>
                      <a:ext cx="6822590" cy="4970933"/>
                    </a:xfrm>
                    <a:prstGeom prst="rect">
                      <a:avLst/>
                    </a:prstGeom>
                    <a:noFill/>
                    <a:ln>
                      <a:noFill/>
                    </a:ln>
                    <a:extLst>
                      <a:ext uri="{53640926-AAD7-44D8-BBD7-CCE9431645EC}">
                        <a14:shadowObscured xmlns:a14="http://schemas.microsoft.com/office/drawing/2010/main"/>
                      </a:ext>
                    </a:extLst>
                  </pic:spPr>
                </pic:pic>
              </a:graphicData>
            </a:graphic>
          </wp:inline>
        </w:drawing>
      </w:r>
    </w:p>
    <w:p w:rsidR="00A90E37" w:rsidRPr="0038300B" w:rsidRDefault="00892B7B" w:rsidP="001C74B2">
      <w:pPr>
        <w:spacing w:after="0"/>
        <w:contextualSpacing/>
        <w:jc w:val="center"/>
        <w:rPr>
          <w:rFonts w:ascii="Century Gothic" w:hAnsi="Century Gothic"/>
        </w:rPr>
      </w:pPr>
      <w:r w:rsidRPr="0038300B">
        <w:rPr>
          <w:rFonts w:ascii="Century Gothic" w:hAnsi="Century Gothic"/>
        </w:rPr>
        <w:t>Figura 1</w:t>
      </w:r>
    </w:p>
    <w:p w:rsidR="001C74B2" w:rsidRPr="0038300B" w:rsidRDefault="001C74B2" w:rsidP="001C74B2">
      <w:pPr>
        <w:spacing w:after="0"/>
        <w:contextualSpacing/>
        <w:jc w:val="center"/>
        <w:rPr>
          <w:rFonts w:ascii="Century Gothic" w:hAnsi="Century Gothic"/>
        </w:rPr>
      </w:pPr>
    </w:p>
    <w:p w:rsidR="00A90E37" w:rsidRPr="0038300B" w:rsidRDefault="00A90E37" w:rsidP="00A90E37">
      <w:pPr>
        <w:jc w:val="both"/>
        <w:rPr>
          <w:rFonts w:ascii="Century Gothic" w:hAnsi="Century Gothic"/>
        </w:rPr>
      </w:pPr>
      <w:r w:rsidRPr="0038300B">
        <w:rPr>
          <w:rFonts w:ascii="Century Gothic" w:hAnsi="Century Gothic"/>
        </w:rPr>
        <w:t>La centrale emette dei segnali acustici facilitando l’interazione con l’utente:</w:t>
      </w:r>
    </w:p>
    <w:p w:rsidR="00A90E37" w:rsidRPr="0038300B" w:rsidRDefault="00A90E37" w:rsidP="00D64368">
      <w:pPr>
        <w:numPr>
          <w:ilvl w:val="0"/>
          <w:numId w:val="8"/>
        </w:numPr>
        <w:spacing w:after="600"/>
        <w:ind w:left="426" w:hanging="426"/>
        <w:contextualSpacing/>
        <w:jc w:val="both"/>
        <w:rPr>
          <w:rFonts w:ascii="Century Gothic" w:hAnsi="Century Gothic"/>
        </w:rPr>
      </w:pPr>
      <w:r w:rsidRPr="0038300B">
        <w:rPr>
          <w:rFonts w:ascii="Century Gothic" w:hAnsi="Century Gothic"/>
        </w:rPr>
        <w:t>Ad ogni pressione di tasto viene emesso un singolo “</w:t>
      </w:r>
      <w:r w:rsidRPr="0038300B">
        <w:rPr>
          <w:rFonts w:ascii="Century Gothic" w:hAnsi="Century Gothic"/>
          <w:i/>
        </w:rPr>
        <w:t>Beep</w:t>
      </w:r>
      <w:r w:rsidRPr="0038300B">
        <w:rPr>
          <w:rFonts w:ascii="Century Gothic" w:hAnsi="Century Gothic"/>
        </w:rPr>
        <w:t>”;</w:t>
      </w:r>
    </w:p>
    <w:p w:rsidR="00F900A1" w:rsidRPr="0038300B" w:rsidRDefault="00A90E37" w:rsidP="00E339B9">
      <w:pPr>
        <w:numPr>
          <w:ilvl w:val="0"/>
          <w:numId w:val="8"/>
        </w:numPr>
        <w:spacing w:after="0"/>
        <w:ind w:left="426" w:hanging="426"/>
        <w:contextualSpacing/>
        <w:jc w:val="both"/>
        <w:rPr>
          <w:rFonts w:ascii="Century Gothic" w:hAnsi="Century Gothic"/>
        </w:rPr>
      </w:pPr>
      <w:r w:rsidRPr="0038300B">
        <w:rPr>
          <w:rFonts w:ascii="Century Gothic" w:hAnsi="Century Gothic"/>
        </w:rPr>
        <w:t>Ad ogni inserimento d’allarme la tastiera emette dei “</w:t>
      </w:r>
      <w:r w:rsidRPr="0038300B">
        <w:rPr>
          <w:rFonts w:ascii="Century Gothic" w:hAnsi="Century Gothic"/>
          <w:i/>
        </w:rPr>
        <w:t>Beep</w:t>
      </w:r>
      <w:r w:rsidRPr="0038300B">
        <w:rPr>
          <w:rFonts w:ascii="Century Gothic" w:hAnsi="Century Gothic"/>
        </w:rPr>
        <w:t>” consecutivi, se definito un tempo di uscita.</w:t>
      </w:r>
    </w:p>
    <w:p w:rsidR="001C74B2" w:rsidRPr="0038300B" w:rsidRDefault="001C74B2" w:rsidP="00F900A1">
      <w:pPr>
        <w:spacing w:after="0"/>
        <w:ind w:left="426"/>
        <w:contextualSpacing/>
        <w:jc w:val="both"/>
        <w:rPr>
          <w:rFonts w:ascii="Century Gothic" w:hAnsi="Century Gothic"/>
        </w:rPr>
      </w:pPr>
    </w:p>
    <w:p w:rsidR="00EE12EF" w:rsidRPr="0038300B" w:rsidRDefault="00EE12EF" w:rsidP="00F900A1">
      <w:pPr>
        <w:spacing w:after="0"/>
        <w:ind w:left="426"/>
        <w:contextualSpacing/>
        <w:jc w:val="both"/>
        <w:rPr>
          <w:rFonts w:ascii="Century Gothic" w:hAnsi="Century Gothic"/>
        </w:rPr>
      </w:pPr>
    </w:p>
    <w:p w:rsidR="001C74B2" w:rsidRPr="0038300B" w:rsidRDefault="001C74B2" w:rsidP="00F900A1">
      <w:pPr>
        <w:spacing w:after="0"/>
        <w:ind w:left="426"/>
        <w:contextualSpacing/>
        <w:jc w:val="both"/>
        <w:rPr>
          <w:rFonts w:ascii="Century Gothic" w:hAnsi="Century Gothic"/>
        </w:rPr>
      </w:pPr>
    </w:p>
    <w:p w:rsidR="00D93C01" w:rsidRPr="0038300B" w:rsidRDefault="00D93C01" w:rsidP="00D93C01">
      <w:pPr>
        <w:spacing w:after="0"/>
        <w:contextualSpacing/>
        <w:jc w:val="both"/>
        <w:rPr>
          <w:rFonts w:ascii="Century Gothic" w:hAnsi="Century Gothic"/>
        </w:rPr>
      </w:pPr>
    </w:p>
    <w:p w:rsidR="000434DF" w:rsidRPr="0038300B" w:rsidRDefault="000434DF" w:rsidP="00D64368">
      <w:pPr>
        <w:pStyle w:val="Paragrafoelenco"/>
        <w:numPr>
          <w:ilvl w:val="0"/>
          <w:numId w:val="10"/>
        </w:numPr>
        <w:spacing w:after="0"/>
        <w:outlineLvl w:val="1"/>
        <w:rPr>
          <w:rFonts w:ascii="Century Gothic" w:hAnsi="Century Gothic"/>
          <w:b/>
          <w:vanish/>
        </w:rPr>
      </w:pPr>
      <w:bookmarkStart w:id="13" w:name="_Toc500333695"/>
      <w:bookmarkStart w:id="14" w:name="_Toc500333777"/>
      <w:bookmarkStart w:id="15" w:name="_Toc500334435"/>
      <w:bookmarkStart w:id="16" w:name="_Toc500334676"/>
      <w:bookmarkStart w:id="17" w:name="_Toc500334855"/>
      <w:bookmarkStart w:id="18" w:name="_Toc500334897"/>
      <w:bookmarkStart w:id="19" w:name="_Toc500334981"/>
      <w:bookmarkStart w:id="20" w:name="_Toc500335269"/>
      <w:bookmarkStart w:id="21" w:name="_Toc500745798"/>
      <w:bookmarkStart w:id="22" w:name="_Toc500745897"/>
      <w:bookmarkStart w:id="23" w:name="_Toc500745938"/>
      <w:bookmarkStart w:id="24" w:name="_Toc500746769"/>
      <w:bookmarkStart w:id="25" w:name="_Toc500746875"/>
      <w:bookmarkStart w:id="26" w:name="_Toc500746913"/>
      <w:bookmarkStart w:id="27" w:name="_Toc500746951"/>
      <w:bookmarkStart w:id="28" w:name="_Toc500746988"/>
      <w:bookmarkStart w:id="29" w:name="_Toc500747025"/>
      <w:bookmarkStart w:id="30" w:name="_Toc500747068"/>
      <w:bookmarkStart w:id="31" w:name="_Toc500747105"/>
      <w:bookmarkStart w:id="32" w:name="_Toc500747143"/>
      <w:bookmarkStart w:id="33" w:name="_Toc500747182"/>
      <w:bookmarkStart w:id="34" w:name="_Toc500747221"/>
      <w:bookmarkStart w:id="35" w:name="_Toc500747272"/>
      <w:bookmarkStart w:id="36" w:name="_Toc500747317"/>
      <w:bookmarkStart w:id="37" w:name="_Toc500747356"/>
      <w:bookmarkStart w:id="38" w:name="_Toc500747396"/>
      <w:bookmarkStart w:id="39" w:name="_Toc500747436"/>
      <w:bookmarkStart w:id="40" w:name="_Toc500747476"/>
      <w:bookmarkStart w:id="41" w:name="_Toc500747517"/>
      <w:bookmarkStart w:id="42" w:name="_Toc500747558"/>
      <w:bookmarkStart w:id="43" w:name="_Toc500747599"/>
      <w:bookmarkStart w:id="44" w:name="_Toc500747640"/>
      <w:bookmarkStart w:id="45" w:name="_Toc500747739"/>
      <w:bookmarkStart w:id="46" w:name="_Toc500747783"/>
      <w:bookmarkStart w:id="47" w:name="_Toc500747824"/>
      <w:bookmarkStart w:id="48" w:name="_Toc500747871"/>
      <w:bookmarkStart w:id="49" w:name="_Toc500747912"/>
      <w:bookmarkStart w:id="50" w:name="_Toc500747953"/>
      <w:bookmarkStart w:id="51" w:name="_Toc500747994"/>
      <w:bookmarkStart w:id="52" w:name="_Toc500748035"/>
      <w:bookmarkStart w:id="53" w:name="_Toc500748076"/>
      <w:bookmarkStart w:id="54" w:name="_Toc500748118"/>
      <w:bookmarkStart w:id="55" w:name="_Toc500748480"/>
      <w:bookmarkStart w:id="56" w:name="_Toc500748523"/>
      <w:bookmarkStart w:id="57" w:name="_Toc500749149"/>
      <w:bookmarkStart w:id="58" w:name="_Toc500749728"/>
      <w:bookmarkStart w:id="59" w:name="_Toc500750172"/>
      <w:bookmarkStart w:id="60" w:name="_Toc500757394"/>
      <w:bookmarkStart w:id="61" w:name="_Toc500757525"/>
      <w:bookmarkStart w:id="62" w:name="_Toc500757741"/>
      <w:bookmarkStart w:id="63" w:name="_Toc500757812"/>
      <w:bookmarkStart w:id="64" w:name="_Toc500757905"/>
      <w:bookmarkStart w:id="65" w:name="_Toc500757976"/>
      <w:bookmarkStart w:id="66" w:name="_Toc500758041"/>
      <w:bookmarkStart w:id="67" w:name="_Toc500758106"/>
      <w:bookmarkStart w:id="68" w:name="_Toc500758177"/>
      <w:bookmarkStart w:id="69" w:name="_Toc500758242"/>
      <w:bookmarkStart w:id="70" w:name="_Toc500758307"/>
      <w:bookmarkStart w:id="71" w:name="_Toc500758372"/>
      <w:bookmarkStart w:id="72" w:name="_Toc500758437"/>
      <w:bookmarkStart w:id="73" w:name="_Toc500758502"/>
      <w:bookmarkStart w:id="74" w:name="_Toc500758567"/>
      <w:bookmarkStart w:id="75" w:name="_Toc500758632"/>
      <w:bookmarkStart w:id="76" w:name="_Toc500759003"/>
      <w:bookmarkStart w:id="77" w:name="_Toc500759068"/>
      <w:bookmarkStart w:id="78" w:name="_Toc500764784"/>
      <w:bookmarkStart w:id="79" w:name="_Toc500764902"/>
      <w:bookmarkStart w:id="80" w:name="_Toc500764973"/>
      <w:bookmarkStart w:id="81" w:name="_Toc500765050"/>
      <w:bookmarkStart w:id="82" w:name="_Toc500765121"/>
      <w:bookmarkStart w:id="83" w:name="_Toc500765192"/>
      <w:bookmarkStart w:id="84" w:name="_Toc500765269"/>
      <w:bookmarkStart w:id="85" w:name="_Toc500765329"/>
      <w:bookmarkStart w:id="86" w:name="_Toc500765691"/>
      <w:bookmarkStart w:id="87" w:name="_Toc500765774"/>
      <w:bookmarkStart w:id="88" w:name="_Toc500765994"/>
      <w:bookmarkStart w:id="89" w:name="_Toc500766060"/>
      <w:bookmarkStart w:id="90" w:name="_Toc500766531"/>
      <w:bookmarkStart w:id="91" w:name="_Toc500766617"/>
      <w:bookmarkStart w:id="92" w:name="_Toc500766694"/>
      <w:bookmarkStart w:id="93" w:name="_Toc503194255"/>
      <w:bookmarkStart w:id="94" w:name="_Toc503194322"/>
      <w:bookmarkStart w:id="95" w:name="_Toc503194395"/>
      <w:bookmarkStart w:id="96" w:name="_Toc503194462"/>
      <w:bookmarkStart w:id="97" w:name="_Toc503194529"/>
      <w:bookmarkStart w:id="98" w:name="_Toc503194662"/>
      <w:bookmarkStart w:id="99" w:name="_Toc503194867"/>
      <w:bookmarkStart w:id="100" w:name="_Toc503194933"/>
      <w:bookmarkStart w:id="101" w:name="_Toc503194999"/>
      <w:bookmarkStart w:id="102" w:name="_Toc503195065"/>
      <w:bookmarkStart w:id="103" w:name="_Toc503195131"/>
      <w:bookmarkStart w:id="104" w:name="_Toc503195197"/>
      <w:bookmarkStart w:id="105" w:name="_Toc503195263"/>
      <w:bookmarkStart w:id="106" w:name="_Toc503195329"/>
      <w:bookmarkStart w:id="107" w:name="_Toc503195395"/>
      <w:bookmarkStart w:id="108" w:name="_Toc503258863"/>
      <w:bookmarkStart w:id="109" w:name="_Toc503770632"/>
      <w:bookmarkStart w:id="110" w:name="_Toc503770704"/>
      <w:bookmarkStart w:id="111" w:name="_Toc503770801"/>
      <w:bookmarkStart w:id="112" w:name="_Toc503770877"/>
      <w:bookmarkStart w:id="113" w:name="_Toc503770949"/>
      <w:bookmarkStart w:id="114" w:name="_Toc503771595"/>
      <w:bookmarkStart w:id="115" w:name="_Toc503771677"/>
      <w:bookmarkStart w:id="116" w:name="_Toc503771749"/>
      <w:bookmarkStart w:id="117" w:name="_Toc503771962"/>
      <w:bookmarkStart w:id="118" w:name="_Toc503772123"/>
      <w:bookmarkStart w:id="119" w:name="_Toc503772195"/>
      <w:bookmarkStart w:id="120" w:name="_Toc503772267"/>
      <w:bookmarkStart w:id="121" w:name="_Toc503772339"/>
      <w:bookmarkStart w:id="122" w:name="_Toc503772411"/>
      <w:bookmarkStart w:id="123" w:name="_Toc503772483"/>
      <w:bookmarkStart w:id="124" w:name="_Toc503772555"/>
      <w:bookmarkStart w:id="125" w:name="_Toc503772804"/>
      <w:bookmarkStart w:id="126" w:name="_Toc503772925"/>
      <w:bookmarkStart w:id="127" w:name="_Toc503773099"/>
      <w:bookmarkStart w:id="128" w:name="_Toc503773492"/>
      <w:bookmarkStart w:id="129" w:name="_Toc503773797"/>
      <w:bookmarkStart w:id="130" w:name="_Toc503773962"/>
      <w:bookmarkStart w:id="131" w:name="_Toc503774337"/>
      <w:bookmarkStart w:id="132" w:name="_Toc503774489"/>
      <w:bookmarkStart w:id="133" w:name="_Toc531093002"/>
      <w:bookmarkStart w:id="134" w:name="_Toc532375658"/>
      <w:bookmarkStart w:id="135" w:name="_Toc532375727"/>
      <w:bookmarkStart w:id="136" w:name="_Toc532483423"/>
      <w:bookmarkStart w:id="137" w:name="_Toc532483458"/>
      <w:bookmarkStart w:id="138" w:name="_Toc532483555"/>
      <w:bookmarkStart w:id="139" w:name="_Toc532483589"/>
      <w:bookmarkStart w:id="140" w:name="_Toc533072032"/>
      <w:bookmarkStart w:id="141" w:name="_Toc533168645"/>
      <w:bookmarkStart w:id="142" w:name="_Toc533168822"/>
      <w:bookmarkStart w:id="143" w:name="_Toc533168850"/>
      <w:bookmarkStart w:id="144" w:name="_Toc533168950"/>
      <w:bookmarkStart w:id="145" w:name="_Toc533169042"/>
      <w:bookmarkStart w:id="146" w:name="_Toc533169090"/>
      <w:bookmarkStart w:id="147" w:name="_Toc533169135"/>
      <w:bookmarkStart w:id="148" w:name="_Toc534791892"/>
      <w:bookmarkStart w:id="149" w:name="_Toc534878130"/>
      <w:bookmarkStart w:id="150" w:name="_Toc534878496"/>
      <w:bookmarkStart w:id="151" w:name="_Toc534882791"/>
      <w:bookmarkStart w:id="152" w:name="_Toc534980010"/>
      <w:bookmarkStart w:id="153" w:name="_Toc500333034"/>
      <w:bookmarkStart w:id="154" w:name="_Toc500333205"/>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p>
    <w:p w:rsidR="000434DF" w:rsidRPr="0038300B" w:rsidRDefault="000434DF" w:rsidP="00D64368">
      <w:pPr>
        <w:pStyle w:val="Paragrafoelenco"/>
        <w:numPr>
          <w:ilvl w:val="0"/>
          <w:numId w:val="10"/>
        </w:numPr>
        <w:spacing w:after="0"/>
        <w:outlineLvl w:val="1"/>
        <w:rPr>
          <w:rFonts w:ascii="Century Gothic" w:hAnsi="Century Gothic"/>
          <w:b/>
          <w:vanish/>
        </w:rPr>
      </w:pPr>
      <w:bookmarkStart w:id="155" w:name="_Toc500333696"/>
      <w:bookmarkStart w:id="156" w:name="_Toc500333778"/>
      <w:bookmarkStart w:id="157" w:name="_Toc500334436"/>
      <w:bookmarkStart w:id="158" w:name="_Toc500334677"/>
      <w:bookmarkStart w:id="159" w:name="_Toc500334856"/>
      <w:bookmarkStart w:id="160" w:name="_Toc500334898"/>
      <w:bookmarkStart w:id="161" w:name="_Toc500334982"/>
      <w:bookmarkStart w:id="162" w:name="_Toc500335270"/>
      <w:bookmarkStart w:id="163" w:name="_Toc500745799"/>
      <w:bookmarkStart w:id="164" w:name="_Toc500745898"/>
      <w:bookmarkStart w:id="165" w:name="_Toc500745939"/>
      <w:bookmarkStart w:id="166" w:name="_Toc500746770"/>
      <w:bookmarkStart w:id="167" w:name="_Toc500746876"/>
      <w:bookmarkStart w:id="168" w:name="_Toc500746914"/>
      <w:bookmarkStart w:id="169" w:name="_Toc500746952"/>
      <w:bookmarkStart w:id="170" w:name="_Toc500746989"/>
      <w:bookmarkStart w:id="171" w:name="_Toc500747026"/>
      <w:bookmarkStart w:id="172" w:name="_Toc500747069"/>
      <w:bookmarkStart w:id="173" w:name="_Toc500747106"/>
      <w:bookmarkStart w:id="174" w:name="_Toc500747144"/>
      <w:bookmarkStart w:id="175" w:name="_Toc500747183"/>
      <w:bookmarkStart w:id="176" w:name="_Toc500747222"/>
      <w:bookmarkStart w:id="177" w:name="_Toc500747273"/>
      <w:bookmarkStart w:id="178" w:name="_Toc500747318"/>
      <w:bookmarkStart w:id="179" w:name="_Toc500747357"/>
      <w:bookmarkStart w:id="180" w:name="_Toc500747397"/>
      <w:bookmarkStart w:id="181" w:name="_Toc500747437"/>
      <w:bookmarkStart w:id="182" w:name="_Toc500747477"/>
      <w:bookmarkStart w:id="183" w:name="_Toc500747518"/>
      <w:bookmarkStart w:id="184" w:name="_Toc500747559"/>
      <w:bookmarkStart w:id="185" w:name="_Toc500747600"/>
      <w:bookmarkStart w:id="186" w:name="_Toc500747641"/>
      <w:bookmarkStart w:id="187" w:name="_Toc500747740"/>
      <w:bookmarkStart w:id="188" w:name="_Toc500747784"/>
      <w:bookmarkStart w:id="189" w:name="_Toc500747825"/>
      <w:bookmarkStart w:id="190" w:name="_Toc500747872"/>
      <w:bookmarkStart w:id="191" w:name="_Toc500747913"/>
      <w:bookmarkStart w:id="192" w:name="_Toc500747954"/>
      <w:bookmarkStart w:id="193" w:name="_Toc500747995"/>
      <w:bookmarkStart w:id="194" w:name="_Toc500748036"/>
      <w:bookmarkStart w:id="195" w:name="_Toc500748077"/>
      <w:bookmarkStart w:id="196" w:name="_Toc500748119"/>
      <w:bookmarkStart w:id="197" w:name="_Toc500748481"/>
      <w:bookmarkStart w:id="198" w:name="_Toc500748524"/>
      <w:bookmarkStart w:id="199" w:name="_Toc500749150"/>
      <w:bookmarkStart w:id="200" w:name="_Toc500749729"/>
      <w:bookmarkStart w:id="201" w:name="_Toc500750173"/>
      <w:bookmarkStart w:id="202" w:name="_Toc500757395"/>
      <w:bookmarkStart w:id="203" w:name="_Toc500757526"/>
      <w:bookmarkStart w:id="204" w:name="_Toc500757742"/>
      <w:bookmarkStart w:id="205" w:name="_Toc500757813"/>
      <w:bookmarkStart w:id="206" w:name="_Toc500757906"/>
      <w:bookmarkStart w:id="207" w:name="_Toc500757977"/>
      <w:bookmarkStart w:id="208" w:name="_Toc500758042"/>
      <w:bookmarkStart w:id="209" w:name="_Toc500758107"/>
      <w:bookmarkStart w:id="210" w:name="_Toc500758178"/>
      <w:bookmarkStart w:id="211" w:name="_Toc500758243"/>
      <w:bookmarkStart w:id="212" w:name="_Toc500758308"/>
      <w:bookmarkStart w:id="213" w:name="_Toc500758373"/>
      <w:bookmarkStart w:id="214" w:name="_Toc500758438"/>
      <w:bookmarkStart w:id="215" w:name="_Toc500758503"/>
      <w:bookmarkStart w:id="216" w:name="_Toc500758568"/>
      <w:bookmarkStart w:id="217" w:name="_Toc500758633"/>
      <w:bookmarkStart w:id="218" w:name="_Toc500759004"/>
      <w:bookmarkStart w:id="219" w:name="_Toc500759069"/>
      <w:bookmarkStart w:id="220" w:name="_Toc500764785"/>
      <w:bookmarkStart w:id="221" w:name="_Toc500764903"/>
      <w:bookmarkStart w:id="222" w:name="_Toc500764974"/>
      <w:bookmarkStart w:id="223" w:name="_Toc500765051"/>
      <w:bookmarkStart w:id="224" w:name="_Toc500765122"/>
      <w:bookmarkStart w:id="225" w:name="_Toc500765193"/>
      <w:bookmarkStart w:id="226" w:name="_Toc500765270"/>
      <w:bookmarkStart w:id="227" w:name="_Toc500765330"/>
      <w:bookmarkStart w:id="228" w:name="_Toc500765692"/>
      <w:bookmarkStart w:id="229" w:name="_Toc500765775"/>
      <w:bookmarkStart w:id="230" w:name="_Toc500765995"/>
      <w:bookmarkStart w:id="231" w:name="_Toc500766061"/>
      <w:bookmarkStart w:id="232" w:name="_Toc500766532"/>
      <w:bookmarkStart w:id="233" w:name="_Toc500766618"/>
      <w:bookmarkStart w:id="234" w:name="_Toc500766695"/>
      <w:bookmarkStart w:id="235" w:name="_Toc503194256"/>
      <w:bookmarkStart w:id="236" w:name="_Toc503194323"/>
      <w:bookmarkStart w:id="237" w:name="_Toc503194396"/>
      <w:bookmarkStart w:id="238" w:name="_Toc503194463"/>
      <w:bookmarkStart w:id="239" w:name="_Toc503194530"/>
      <w:bookmarkStart w:id="240" w:name="_Toc503194663"/>
      <w:bookmarkStart w:id="241" w:name="_Toc503194868"/>
      <w:bookmarkStart w:id="242" w:name="_Toc503194934"/>
      <w:bookmarkStart w:id="243" w:name="_Toc503195000"/>
      <w:bookmarkStart w:id="244" w:name="_Toc503195066"/>
      <w:bookmarkStart w:id="245" w:name="_Toc503195132"/>
      <w:bookmarkStart w:id="246" w:name="_Toc503195198"/>
      <w:bookmarkStart w:id="247" w:name="_Toc503195264"/>
      <w:bookmarkStart w:id="248" w:name="_Toc503195330"/>
      <w:bookmarkStart w:id="249" w:name="_Toc503195396"/>
      <w:bookmarkStart w:id="250" w:name="_Toc503258864"/>
      <w:bookmarkStart w:id="251" w:name="_Toc503770633"/>
      <w:bookmarkStart w:id="252" w:name="_Toc503770705"/>
      <w:bookmarkStart w:id="253" w:name="_Toc503770802"/>
      <w:bookmarkStart w:id="254" w:name="_Toc503770878"/>
      <w:bookmarkStart w:id="255" w:name="_Toc503770950"/>
      <w:bookmarkStart w:id="256" w:name="_Toc503771596"/>
      <w:bookmarkStart w:id="257" w:name="_Toc503771678"/>
      <w:bookmarkStart w:id="258" w:name="_Toc503771750"/>
      <w:bookmarkStart w:id="259" w:name="_Toc503771963"/>
      <w:bookmarkStart w:id="260" w:name="_Toc503772124"/>
      <w:bookmarkStart w:id="261" w:name="_Toc503772196"/>
      <w:bookmarkStart w:id="262" w:name="_Toc503772268"/>
      <w:bookmarkStart w:id="263" w:name="_Toc503772340"/>
      <w:bookmarkStart w:id="264" w:name="_Toc503772412"/>
      <w:bookmarkStart w:id="265" w:name="_Toc503772484"/>
      <w:bookmarkStart w:id="266" w:name="_Toc503772556"/>
      <w:bookmarkStart w:id="267" w:name="_Toc503772805"/>
      <w:bookmarkStart w:id="268" w:name="_Toc503772926"/>
      <w:bookmarkStart w:id="269" w:name="_Toc503773100"/>
      <w:bookmarkStart w:id="270" w:name="_Toc503773493"/>
      <w:bookmarkStart w:id="271" w:name="_Toc503773798"/>
      <w:bookmarkStart w:id="272" w:name="_Toc503773963"/>
      <w:bookmarkStart w:id="273" w:name="_Toc503774338"/>
      <w:bookmarkStart w:id="274" w:name="_Toc503774490"/>
      <w:bookmarkStart w:id="275" w:name="_Toc531093003"/>
      <w:bookmarkStart w:id="276" w:name="_Toc532375659"/>
      <w:bookmarkStart w:id="277" w:name="_Toc532375728"/>
      <w:bookmarkStart w:id="278" w:name="_Toc532483424"/>
      <w:bookmarkStart w:id="279" w:name="_Toc532483459"/>
      <w:bookmarkStart w:id="280" w:name="_Toc532483556"/>
      <w:bookmarkStart w:id="281" w:name="_Toc532483590"/>
      <w:bookmarkStart w:id="282" w:name="_Toc533072033"/>
      <w:bookmarkStart w:id="283" w:name="_Toc533168646"/>
      <w:bookmarkStart w:id="284" w:name="_Toc533168823"/>
      <w:bookmarkStart w:id="285" w:name="_Toc533168851"/>
      <w:bookmarkStart w:id="286" w:name="_Toc533168951"/>
      <w:bookmarkStart w:id="287" w:name="_Toc533169043"/>
      <w:bookmarkStart w:id="288" w:name="_Toc533169091"/>
      <w:bookmarkStart w:id="289" w:name="_Toc533169136"/>
      <w:bookmarkStart w:id="290" w:name="_Toc534791893"/>
      <w:bookmarkStart w:id="291" w:name="_Toc534878131"/>
      <w:bookmarkStart w:id="292" w:name="_Toc534878497"/>
      <w:bookmarkStart w:id="293" w:name="_Toc534882792"/>
      <w:bookmarkStart w:id="294" w:name="_Toc534980011"/>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p>
    <w:p w:rsidR="000434DF" w:rsidRPr="0038300B" w:rsidRDefault="000434DF" w:rsidP="00D64368">
      <w:pPr>
        <w:pStyle w:val="Paragrafoelenco"/>
        <w:numPr>
          <w:ilvl w:val="0"/>
          <w:numId w:val="11"/>
        </w:numPr>
        <w:spacing w:after="0"/>
        <w:outlineLvl w:val="1"/>
        <w:rPr>
          <w:rFonts w:ascii="Century Gothic" w:hAnsi="Century Gothic"/>
          <w:b/>
          <w:vanish/>
        </w:rPr>
      </w:pPr>
      <w:bookmarkStart w:id="295" w:name="_Toc500333697"/>
      <w:bookmarkStart w:id="296" w:name="_Toc500333779"/>
      <w:bookmarkStart w:id="297" w:name="_Toc500334437"/>
      <w:bookmarkStart w:id="298" w:name="_Toc500334678"/>
      <w:bookmarkStart w:id="299" w:name="_Toc500334857"/>
      <w:bookmarkStart w:id="300" w:name="_Toc500334899"/>
      <w:bookmarkStart w:id="301" w:name="_Toc500334983"/>
      <w:bookmarkStart w:id="302" w:name="_Toc500335271"/>
      <w:bookmarkStart w:id="303" w:name="_Toc500745800"/>
      <w:bookmarkStart w:id="304" w:name="_Toc500745899"/>
      <w:bookmarkStart w:id="305" w:name="_Toc500745940"/>
      <w:bookmarkStart w:id="306" w:name="_Toc500746771"/>
      <w:bookmarkStart w:id="307" w:name="_Toc500746877"/>
      <w:bookmarkStart w:id="308" w:name="_Toc500746915"/>
      <w:bookmarkStart w:id="309" w:name="_Toc500746953"/>
      <w:bookmarkStart w:id="310" w:name="_Toc500746990"/>
      <w:bookmarkStart w:id="311" w:name="_Toc500747027"/>
      <w:bookmarkStart w:id="312" w:name="_Toc500747070"/>
      <w:bookmarkStart w:id="313" w:name="_Toc500747107"/>
      <w:bookmarkStart w:id="314" w:name="_Toc500747145"/>
      <w:bookmarkStart w:id="315" w:name="_Toc500747184"/>
      <w:bookmarkStart w:id="316" w:name="_Toc500747223"/>
      <w:bookmarkStart w:id="317" w:name="_Toc500747274"/>
      <w:bookmarkStart w:id="318" w:name="_Toc500747319"/>
      <w:bookmarkStart w:id="319" w:name="_Toc500747358"/>
      <w:bookmarkStart w:id="320" w:name="_Toc500747398"/>
      <w:bookmarkStart w:id="321" w:name="_Toc500747438"/>
      <w:bookmarkStart w:id="322" w:name="_Toc500747478"/>
      <w:bookmarkStart w:id="323" w:name="_Toc500747519"/>
      <w:bookmarkStart w:id="324" w:name="_Toc500747560"/>
      <w:bookmarkStart w:id="325" w:name="_Toc500747601"/>
      <w:bookmarkStart w:id="326" w:name="_Toc500747642"/>
      <w:bookmarkStart w:id="327" w:name="_Toc500747741"/>
      <w:bookmarkStart w:id="328" w:name="_Toc500747785"/>
      <w:bookmarkStart w:id="329" w:name="_Toc500747826"/>
      <w:bookmarkStart w:id="330" w:name="_Toc500747873"/>
      <w:bookmarkStart w:id="331" w:name="_Toc500747914"/>
      <w:bookmarkStart w:id="332" w:name="_Toc500747955"/>
      <w:bookmarkStart w:id="333" w:name="_Toc500747996"/>
      <w:bookmarkStart w:id="334" w:name="_Toc500748037"/>
      <w:bookmarkStart w:id="335" w:name="_Toc500748078"/>
      <w:bookmarkStart w:id="336" w:name="_Toc500748120"/>
      <w:bookmarkStart w:id="337" w:name="_Toc500748482"/>
      <w:bookmarkStart w:id="338" w:name="_Toc500748525"/>
      <w:bookmarkStart w:id="339" w:name="_Toc500749151"/>
      <w:bookmarkStart w:id="340" w:name="_Toc500749730"/>
      <w:bookmarkStart w:id="341" w:name="_Toc500750174"/>
      <w:bookmarkStart w:id="342" w:name="_Toc500757396"/>
      <w:bookmarkStart w:id="343" w:name="_Toc500757527"/>
      <w:bookmarkStart w:id="344" w:name="_Toc500757743"/>
      <w:bookmarkStart w:id="345" w:name="_Toc500757814"/>
      <w:bookmarkStart w:id="346" w:name="_Toc500757907"/>
      <w:bookmarkStart w:id="347" w:name="_Toc500757978"/>
      <w:bookmarkStart w:id="348" w:name="_Toc500758043"/>
      <w:bookmarkStart w:id="349" w:name="_Toc500758108"/>
      <w:bookmarkStart w:id="350" w:name="_Toc500758179"/>
      <w:bookmarkStart w:id="351" w:name="_Toc500758244"/>
      <w:bookmarkStart w:id="352" w:name="_Toc500758309"/>
      <w:bookmarkStart w:id="353" w:name="_Toc500758374"/>
      <w:bookmarkStart w:id="354" w:name="_Toc500758439"/>
      <w:bookmarkStart w:id="355" w:name="_Toc500758504"/>
      <w:bookmarkStart w:id="356" w:name="_Toc500758569"/>
      <w:bookmarkStart w:id="357" w:name="_Toc500758634"/>
      <w:bookmarkStart w:id="358" w:name="_Toc500759005"/>
      <w:bookmarkStart w:id="359" w:name="_Toc500759070"/>
      <w:bookmarkStart w:id="360" w:name="_Toc500764786"/>
      <w:bookmarkStart w:id="361" w:name="_Toc500764904"/>
      <w:bookmarkStart w:id="362" w:name="_Toc500764975"/>
      <w:bookmarkStart w:id="363" w:name="_Toc500765052"/>
      <w:bookmarkStart w:id="364" w:name="_Toc500765123"/>
      <w:bookmarkStart w:id="365" w:name="_Toc500765194"/>
      <w:bookmarkStart w:id="366" w:name="_Toc500765271"/>
      <w:bookmarkStart w:id="367" w:name="_Toc500765331"/>
      <w:bookmarkStart w:id="368" w:name="_Toc500765693"/>
      <w:bookmarkStart w:id="369" w:name="_Toc500765776"/>
      <w:bookmarkStart w:id="370" w:name="_Toc500765996"/>
      <w:bookmarkStart w:id="371" w:name="_Toc500766062"/>
      <w:bookmarkStart w:id="372" w:name="_Toc500766533"/>
      <w:bookmarkStart w:id="373" w:name="_Toc500766619"/>
      <w:bookmarkStart w:id="374" w:name="_Toc500766696"/>
      <w:bookmarkStart w:id="375" w:name="_Toc503194257"/>
      <w:bookmarkStart w:id="376" w:name="_Toc503194324"/>
      <w:bookmarkStart w:id="377" w:name="_Toc503194397"/>
      <w:bookmarkStart w:id="378" w:name="_Toc503194464"/>
      <w:bookmarkStart w:id="379" w:name="_Toc503194531"/>
      <w:bookmarkStart w:id="380" w:name="_Toc503194664"/>
      <w:bookmarkStart w:id="381" w:name="_Toc503194869"/>
      <w:bookmarkStart w:id="382" w:name="_Toc503194935"/>
      <w:bookmarkStart w:id="383" w:name="_Toc503195001"/>
      <w:bookmarkStart w:id="384" w:name="_Toc503195067"/>
      <w:bookmarkStart w:id="385" w:name="_Toc503195133"/>
      <w:bookmarkStart w:id="386" w:name="_Toc503195199"/>
      <w:bookmarkStart w:id="387" w:name="_Toc503195265"/>
      <w:bookmarkStart w:id="388" w:name="_Toc503195331"/>
      <w:bookmarkStart w:id="389" w:name="_Toc503195397"/>
      <w:bookmarkStart w:id="390" w:name="_Toc503258865"/>
      <w:bookmarkStart w:id="391" w:name="_Toc503770634"/>
      <w:bookmarkStart w:id="392" w:name="_Toc503770706"/>
      <w:bookmarkStart w:id="393" w:name="_Toc503770803"/>
      <w:bookmarkStart w:id="394" w:name="_Toc503770879"/>
      <w:bookmarkStart w:id="395" w:name="_Toc503770951"/>
      <w:bookmarkStart w:id="396" w:name="_Toc503771597"/>
      <w:bookmarkStart w:id="397" w:name="_Toc503771679"/>
      <w:bookmarkStart w:id="398" w:name="_Toc503771751"/>
      <w:bookmarkStart w:id="399" w:name="_Toc503771964"/>
      <w:bookmarkStart w:id="400" w:name="_Toc503772125"/>
      <w:bookmarkStart w:id="401" w:name="_Toc503772197"/>
      <w:bookmarkStart w:id="402" w:name="_Toc503772269"/>
      <w:bookmarkStart w:id="403" w:name="_Toc503772341"/>
      <w:bookmarkStart w:id="404" w:name="_Toc503772413"/>
      <w:bookmarkStart w:id="405" w:name="_Toc503772485"/>
      <w:bookmarkStart w:id="406" w:name="_Toc503772557"/>
      <w:bookmarkStart w:id="407" w:name="_Toc503772806"/>
      <w:bookmarkStart w:id="408" w:name="_Toc503772927"/>
      <w:bookmarkStart w:id="409" w:name="_Toc503773101"/>
      <w:bookmarkStart w:id="410" w:name="_Toc503773494"/>
      <w:bookmarkStart w:id="411" w:name="_Toc503773799"/>
      <w:bookmarkStart w:id="412" w:name="_Toc503773964"/>
      <w:bookmarkStart w:id="413" w:name="_Toc503774339"/>
      <w:bookmarkStart w:id="414" w:name="_Toc503774491"/>
      <w:bookmarkStart w:id="415" w:name="_Toc531093004"/>
      <w:bookmarkStart w:id="416" w:name="_Toc532375660"/>
      <w:bookmarkStart w:id="417" w:name="_Toc532375729"/>
      <w:bookmarkStart w:id="418" w:name="_Toc532483425"/>
      <w:bookmarkStart w:id="419" w:name="_Toc532483460"/>
      <w:bookmarkStart w:id="420" w:name="_Toc532483557"/>
      <w:bookmarkStart w:id="421" w:name="_Toc532483591"/>
      <w:bookmarkStart w:id="422" w:name="_Toc533072034"/>
      <w:bookmarkStart w:id="423" w:name="_Toc533168647"/>
      <w:bookmarkStart w:id="424" w:name="_Toc533168824"/>
      <w:bookmarkStart w:id="425" w:name="_Toc533168852"/>
      <w:bookmarkStart w:id="426" w:name="_Toc533168952"/>
      <w:bookmarkStart w:id="427" w:name="_Toc533169044"/>
      <w:bookmarkStart w:id="428" w:name="_Toc533169092"/>
      <w:bookmarkStart w:id="429" w:name="_Toc533169137"/>
      <w:bookmarkStart w:id="430" w:name="_Toc534791894"/>
      <w:bookmarkStart w:id="431" w:name="_Toc534878132"/>
      <w:bookmarkStart w:id="432" w:name="_Toc534878498"/>
      <w:bookmarkStart w:id="433" w:name="_Toc534882793"/>
      <w:bookmarkStart w:id="434" w:name="_Toc534980012"/>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p>
    <w:p w:rsidR="00A90E37" w:rsidRPr="0038300B" w:rsidRDefault="00A90E37" w:rsidP="008B2BF6">
      <w:pPr>
        <w:pStyle w:val="Titolo1"/>
        <w:numPr>
          <w:ilvl w:val="0"/>
          <w:numId w:val="17"/>
        </w:numPr>
        <w:ind w:left="426" w:hanging="426"/>
        <w:rPr>
          <w:rFonts w:ascii="Century Gothic" w:hAnsi="Century Gothic"/>
        </w:rPr>
      </w:pPr>
      <w:bookmarkStart w:id="435" w:name="_Toc500333780"/>
      <w:bookmarkStart w:id="436" w:name="_Toc500334858"/>
      <w:bookmarkStart w:id="437" w:name="_Toc500335272"/>
      <w:bookmarkStart w:id="438" w:name="_Toc500746772"/>
      <w:bookmarkStart w:id="439" w:name="_Toc503771752"/>
      <w:bookmarkStart w:id="440" w:name="_Toc534980013"/>
      <w:r w:rsidRPr="0038300B">
        <w:rPr>
          <w:rFonts w:ascii="Century Gothic" w:hAnsi="Century Gothic"/>
        </w:rPr>
        <w:t>SEGNALI VISIVI CENTRALE</w:t>
      </w:r>
      <w:bookmarkEnd w:id="153"/>
      <w:bookmarkEnd w:id="154"/>
      <w:bookmarkEnd w:id="435"/>
      <w:bookmarkEnd w:id="436"/>
      <w:bookmarkEnd w:id="437"/>
      <w:bookmarkEnd w:id="438"/>
      <w:bookmarkEnd w:id="439"/>
      <w:r w:rsidR="002B3C6D" w:rsidRPr="0038300B">
        <w:rPr>
          <w:rFonts w:ascii="Century Gothic" w:hAnsi="Century Gothic"/>
        </w:rPr>
        <w:t xml:space="preserve"> (8/12 – 8/40)</w:t>
      </w:r>
      <w:bookmarkEnd w:id="440"/>
    </w:p>
    <w:p w:rsidR="00DB6D6C" w:rsidRPr="0038300B" w:rsidRDefault="002B3C6D" w:rsidP="00FE1F8C">
      <w:pPr>
        <w:spacing w:after="0"/>
        <w:jc w:val="both"/>
        <w:rPr>
          <w:rFonts w:ascii="Century Gothic" w:hAnsi="Century Gothic"/>
        </w:rPr>
      </w:pPr>
      <w:r w:rsidRPr="0038300B">
        <w:rPr>
          <w:rFonts w:ascii="Century Gothic" w:hAnsi="Century Gothic"/>
        </w:rPr>
        <w:t>Le centrali modello (8/12 – 8/40) possiedono</w:t>
      </w:r>
      <w:r w:rsidR="00A90E37" w:rsidRPr="0038300B">
        <w:rPr>
          <w:rFonts w:ascii="Century Gothic" w:hAnsi="Century Gothic"/>
        </w:rPr>
        <w:t xml:space="preserve"> a bordo una serie di LED che a seconda dello stato in cui si trova</w:t>
      </w:r>
      <w:r w:rsidRPr="0038300B">
        <w:rPr>
          <w:rFonts w:ascii="Century Gothic" w:hAnsi="Century Gothic"/>
        </w:rPr>
        <w:t>no</w:t>
      </w:r>
      <w:r w:rsidR="00A90E37" w:rsidRPr="0038300B">
        <w:rPr>
          <w:rFonts w:ascii="Century Gothic" w:hAnsi="Century Gothic"/>
        </w:rPr>
        <w:t xml:space="preserve"> (programmazione o riposo) assumono diversi significati. </w:t>
      </w:r>
    </w:p>
    <w:p w:rsidR="00A90E37" w:rsidRPr="0038300B" w:rsidRDefault="00A90E37" w:rsidP="00FE1F8C">
      <w:pPr>
        <w:spacing w:after="0"/>
        <w:jc w:val="both"/>
        <w:rPr>
          <w:rFonts w:ascii="Century Gothic" w:hAnsi="Century Gothic"/>
        </w:rPr>
      </w:pPr>
      <w:r w:rsidRPr="0038300B">
        <w:rPr>
          <w:rFonts w:ascii="Century Gothic" w:hAnsi="Century Gothic"/>
        </w:rPr>
        <w:t>Di seguito viene riportato uno schema riepilogativo.</w:t>
      </w:r>
    </w:p>
    <w:p w:rsidR="00FE1F8C" w:rsidRPr="0038300B" w:rsidRDefault="00FE1F8C" w:rsidP="00FE1F8C">
      <w:pPr>
        <w:spacing w:after="0"/>
        <w:jc w:val="both"/>
        <w:rPr>
          <w:rFonts w:ascii="Century Gothic" w:hAnsi="Century Gothic"/>
        </w:rPr>
      </w:pPr>
    </w:p>
    <w:tbl>
      <w:tblPr>
        <w:tblW w:w="9560" w:type="dxa"/>
        <w:tblCellMar>
          <w:left w:w="70" w:type="dxa"/>
          <w:right w:w="70" w:type="dxa"/>
        </w:tblCellMar>
        <w:tblLook w:val="04A0" w:firstRow="1" w:lastRow="0" w:firstColumn="1" w:lastColumn="0" w:noHBand="0" w:noVBand="1"/>
      </w:tblPr>
      <w:tblGrid>
        <w:gridCol w:w="1459"/>
        <w:gridCol w:w="2331"/>
        <w:gridCol w:w="2465"/>
        <w:gridCol w:w="1559"/>
        <w:gridCol w:w="1746"/>
      </w:tblGrid>
      <w:tr w:rsidR="00063DD2" w:rsidRPr="0038300B" w:rsidTr="00063DD2">
        <w:trPr>
          <w:trHeight w:val="330"/>
        </w:trPr>
        <w:tc>
          <w:tcPr>
            <w:tcW w:w="1480" w:type="dxa"/>
            <w:tcBorders>
              <w:top w:val="single" w:sz="4" w:space="0" w:color="auto"/>
              <w:left w:val="single" w:sz="4" w:space="0" w:color="auto"/>
              <w:bottom w:val="single" w:sz="4" w:space="0" w:color="auto"/>
              <w:right w:val="single" w:sz="4" w:space="0" w:color="auto"/>
            </w:tcBorders>
            <w:shd w:val="clear" w:color="000000" w:fill="FFE699"/>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 xml:space="preserve">LED </w:t>
            </w:r>
          </w:p>
        </w:tc>
        <w:tc>
          <w:tcPr>
            <w:tcW w:w="2360" w:type="dxa"/>
            <w:tcBorders>
              <w:top w:val="single" w:sz="4" w:space="0" w:color="auto"/>
              <w:left w:val="nil"/>
              <w:bottom w:val="single" w:sz="4" w:space="0" w:color="auto"/>
              <w:right w:val="single" w:sz="4" w:space="0" w:color="auto"/>
            </w:tcBorders>
            <w:shd w:val="clear" w:color="000000" w:fill="FFE699"/>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LAMPEGGIO LENTO</w:t>
            </w:r>
          </w:p>
        </w:tc>
        <w:tc>
          <w:tcPr>
            <w:tcW w:w="2500" w:type="dxa"/>
            <w:tcBorders>
              <w:top w:val="single" w:sz="4" w:space="0" w:color="auto"/>
              <w:left w:val="nil"/>
              <w:bottom w:val="single" w:sz="4" w:space="0" w:color="auto"/>
              <w:right w:val="single" w:sz="4" w:space="0" w:color="auto"/>
            </w:tcBorders>
            <w:shd w:val="clear" w:color="000000" w:fill="FFE699"/>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LAMPEGGIO VELOCE</w:t>
            </w:r>
          </w:p>
        </w:tc>
        <w:tc>
          <w:tcPr>
            <w:tcW w:w="1580" w:type="dxa"/>
            <w:tcBorders>
              <w:top w:val="single" w:sz="4" w:space="0" w:color="auto"/>
              <w:left w:val="nil"/>
              <w:bottom w:val="single" w:sz="4" w:space="0" w:color="auto"/>
              <w:right w:val="single" w:sz="4" w:space="0" w:color="auto"/>
            </w:tcBorders>
            <w:shd w:val="clear" w:color="000000" w:fill="FFE699"/>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FISSO</w:t>
            </w:r>
          </w:p>
        </w:tc>
        <w:tc>
          <w:tcPr>
            <w:tcW w:w="1640" w:type="dxa"/>
            <w:tcBorders>
              <w:top w:val="single" w:sz="4" w:space="0" w:color="auto"/>
              <w:left w:val="nil"/>
              <w:bottom w:val="single" w:sz="4" w:space="0" w:color="auto"/>
              <w:right w:val="single" w:sz="4" w:space="0" w:color="auto"/>
            </w:tcBorders>
            <w:shd w:val="clear" w:color="000000" w:fill="FFE699"/>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SPENTO</w:t>
            </w:r>
          </w:p>
        </w:tc>
      </w:tr>
      <w:tr w:rsidR="00063DD2" w:rsidRPr="0038300B" w:rsidTr="00063DD2">
        <w:trPr>
          <w:trHeight w:val="660"/>
        </w:trPr>
        <w:tc>
          <w:tcPr>
            <w:tcW w:w="1480" w:type="dxa"/>
            <w:tcBorders>
              <w:top w:val="nil"/>
              <w:left w:val="single" w:sz="4" w:space="0" w:color="auto"/>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Zona 1-9</w:t>
            </w:r>
          </w:p>
        </w:tc>
        <w:tc>
          <w:tcPr>
            <w:tcW w:w="236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Zona esclusa</w:t>
            </w:r>
          </w:p>
        </w:tc>
        <w:tc>
          <w:tcPr>
            <w:tcW w:w="250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Memoria allarme</w:t>
            </w:r>
          </w:p>
        </w:tc>
        <w:tc>
          <w:tcPr>
            <w:tcW w:w="158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Zona in allarme</w:t>
            </w:r>
          </w:p>
        </w:tc>
        <w:tc>
          <w:tcPr>
            <w:tcW w:w="164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Zona a riposo</w:t>
            </w:r>
          </w:p>
        </w:tc>
      </w:tr>
      <w:tr w:rsidR="00063DD2" w:rsidRPr="0038300B" w:rsidTr="00063DD2">
        <w:trPr>
          <w:trHeight w:val="660"/>
        </w:trPr>
        <w:tc>
          <w:tcPr>
            <w:tcW w:w="1480" w:type="dxa"/>
            <w:tcBorders>
              <w:top w:val="nil"/>
              <w:left w:val="single" w:sz="4" w:space="0" w:color="auto"/>
              <w:bottom w:val="single" w:sz="4" w:space="0" w:color="auto"/>
              <w:right w:val="single" w:sz="4" w:space="0" w:color="auto"/>
            </w:tcBorders>
            <w:shd w:val="clear" w:color="auto" w:fill="auto"/>
            <w:vAlign w:val="center"/>
            <w:hideMark/>
          </w:tcPr>
          <w:p w:rsidR="00063DD2" w:rsidRPr="0038300B" w:rsidRDefault="000C0074"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Rete</w:t>
            </w:r>
            <w:r w:rsidR="00063DD2" w:rsidRPr="0038300B">
              <w:rPr>
                <w:rFonts w:ascii="Century Gothic" w:eastAsia="Times New Roman" w:hAnsi="Century Gothic" w:cs="Times New Roman"/>
                <w:color w:val="000000"/>
              </w:rPr>
              <w:t xml:space="preserve">           (Led Verde)</w:t>
            </w:r>
          </w:p>
        </w:tc>
        <w:tc>
          <w:tcPr>
            <w:tcW w:w="236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 </w:t>
            </w:r>
          </w:p>
        </w:tc>
        <w:tc>
          <w:tcPr>
            <w:tcW w:w="250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 </w:t>
            </w:r>
          </w:p>
        </w:tc>
        <w:tc>
          <w:tcPr>
            <w:tcW w:w="158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Presenza Rete</w:t>
            </w:r>
          </w:p>
        </w:tc>
        <w:tc>
          <w:tcPr>
            <w:tcW w:w="164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Assenza Rete</w:t>
            </w:r>
          </w:p>
        </w:tc>
      </w:tr>
      <w:tr w:rsidR="00063DD2" w:rsidRPr="0038300B" w:rsidTr="00063DD2">
        <w:trPr>
          <w:trHeight w:val="660"/>
        </w:trPr>
        <w:tc>
          <w:tcPr>
            <w:tcW w:w="1480" w:type="dxa"/>
            <w:tcBorders>
              <w:top w:val="nil"/>
              <w:left w:val="single" w:sz="4" w:space="0" w:color="auto"/>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Inserito</w:t>
            </w:r>
          </w:p>
        </w:tc>
        <w:tc>
          <w:tcPr>
            <w:tcW w:w="236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 </w:t>
            </w:r>
          </w:p>
        </w:tc>
        <w:tc>
          <w:tcPr>
            <w:tcW w:w="250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 </w:t>
            </w:r>
          </w:p>
        </w:tc>
        <w:tc>
          <w:tcPr>
            <w:tcW w:w="158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Impianto Inserito</w:t>
            </w:r>
          </w:p>
        </w:tc>
        <w:tc>
          <w:tcPr>
            <w:tcW w:w="164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Impianto disinserito</w:t>
            </w:r>
          </w:p>
        </w:tc>
      </w:tr>
      <w:tr w:rsidR="00063DD2" w:rsidRPr="0038300B" w:rsidTr="00063DD2">
        <w:trPr>
          <w:trHeight w:val="660"/>
        </w:trPr>
        <w:tc>
          <w:tcPr>
            <w:tcW w:w="1480" w:type="dxa"/>
            <w:tcBorders>
              <w:top w:val="nil"/>
              <w:left w:val="single" w:sz="4" w:space="0" w:color="auto"/>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Zona 24h</w:t>
            </w:r>
          </w:p>
        </w:tc>
        <w:tc>
          <w:tcPr>
            <w:tcW w:w="236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CD3199">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Manutenzion</w:t>
            </w:r>
            <w:r w:rsidR="00CD3199" w:rsidRPr="0038300B">
              <w:rPr>
                <w:rFonts w:ascii="Century Gothic" w:eastAsia="Times New Roman" w:hAnsi="Century Gothic" w:cs="Times New Roman"/>
                <w:color w:val="000000"/>
              </w:rPr>
              <w:t>e</w:t>
            </w:r>
            <w:r w:rsidRPr="0038300B">
              <w:rPr>
                <w:rFonts w:ascii="Century Gothic" w:eastAsia="Times New Roman" w:hAnsi="Century Gothic" w:cs="Times New Roman"/>
                <w:color w:val="000000"/>
              </w:rPr>
              <w:t xml:space="preserve"> parziale ATTIVA</w:t>
            </w:r>
          </w:p>
        </w:tc>
        <w:tc>
          <w:tcPr>
            <w:tcW w:w="250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Zona 24h in allarme</w:t>
            </w:r>
          </w:p>
        </w:tc>
        <w:tc>
          <w:tcPr>
            <w:tcW w:w="158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 </w:t>
            </w:r>
          </w:p>
        </w:tc>
        <w:tc>
          <w:tcPr>
            <w:tcW w:w="164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Zona 24h a riposo</w:t>
            </w:r>
          </w:p>
        </w:tc>
      </w:tr>
      <w:tr w:rsidR="00063DD2" w:rsidRPr="0038300B" w:rsidTr="00063DD2">
        <w:trPr>
          <w:trHeight w:val="660"/>
        </w:trPr>
        <w:tc>
          <w:tcPr>
            <w:tcW w:w="1480" w:type="dxa"/>
            <w:tcBorders>
              <w:top w:val="nil"/>
              <w:left w:val="single" w:sz="4" w:space="0" w:color="auto"/>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Guasto Batter</w:t>
            </w:r>
            <w:r w:rsidR="00CD3199" w:rsidRPr="0038300B">
              <w:rPr>
                <w:rFonts w:ascii="Century Gothic" w:eastAsia="Times New Roman" w:hAnsi="Century Gothic" w:cs="Times New Roman"/>
                <w:color w:val="000000"/>
              </w:rPr>
              <w:t>i</w:t>
            </w:r>
            <w:r w:rsidRPr="0038300B">
              <w:rPr>
                <w:rFonts w:ascii="Century Gothic" w:eastAsia="Times New Roman" w:hAnsi="Century Gothic" w:cs="Times New Roman"/>
                <w:color w:val="000000"/>
              </w:rPr>
              <w:t>a</w:t>
            </w:r>
          </w:p>
        </w:tc>
        <w:tc>
          <w:tcPr>
            <w:tcW w:w="236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 </w:t>
            </w:r>
          </w:p>
        </w:tc>
        <w:tc>
          <w:tcPr>
            <w:tcW w:w="250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 </w:t>
            </w:r>
          </w:p>
        </w:tc>
        <w:tc>
          <w:tcPr>
            <w:tcW w:w="158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Presenza guasto batteria</w:t>
            </w:r>
          </w:p>
        </w:tc>
        <w:tc>
          <w:tcPr>
            <w:tcW w:w="164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Batteria funzionante</w:t>
            </w:r>
          </w:p>
        </w:tc>
      </w:tr>
      <w:tr w:rsidR="00063DD2" w:rsidRPr="0038300B" w:rsidTr="00063DD2">
        <w:trPr>
          <w:trHeight w:val="660"/>
        </w:trPr>
        <w:tc>
          <w:tcPr>
            <w:tcW w:w="1480" w:type="dxa"/>
            <w:tcBorders>
              <w:top w:val="nil"/>
              <w:left w:val="single" w:sz="4" w:space="0" w:color="auto"/>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Zone Escluse</w:t>
            </w:r>
          </w:p>
        </w:tc>
        <w:tc>
          <w:tcPr>
            <w:tcW w:w="236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 </w:t>
            </w:r>
          </w:p>
        </w:tc>
        <w:tc>
          <w:tcPr>
            <w:tcW w:w="250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 </w:t>
            </w:r>
          </w:p>
        </w:tc>
        <w:tc>
          <w:tcPr>
            <w:tcW w:w="158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Presenza di zone escluse</w:t>
            </w:r>
          </w:p>
        </w:tc>
        <w:tc>
          <w:tcPr>
            <w:tcW w:w="164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Tutte le zone sono incluse</w:t>
            </w:r>
          </w:p>
        </w:tc>
      </w:tr>
      <w:tr w:rsidR="00063DD2" w:rsidRPr="0038300B" w:rsidTr="00063DD2">
        <w:trPr>
          <w:trHeight w:val="990"/>
        </w:trPr>
        <w:tc>
          <w:tcPr>
            <w:tcW w:w="1480" w:type="dxa"/>
            <w:tcBorders>
              <w:top w:val="nil"/>
              <w:left w:val="single" w:sz="4" w:space="0" w:color="auto"/>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AUX</w:t>
            </w:r>
          </w:p>
        </w:tc>
        <w:tc>
          <w:tcPr>
            <w:tcW w:w="236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 </w:t>
            </w:r>
          </w:p>
        </w:tc>
        <w:tc>
          <w:tcPr>
            <w:tcW w:w="250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40sec In fase di entrata ed uscita manutenzione</w:t>
            </w:r>
          </w:p>
        </w:tc>
        <w:tc>
          <w:tcPr>
            <w:tcW w:w="158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 </w:t>
            </w:r>
          </w:p>
        </w:tc>
        <w:tc>
          <w:tcPr>
            <w:tcW w:w="1640" w:type="dxa"/>
            <w:tcBorders>
              <w:top w:val="nil"/>
              <w:left w:val="nil"/>
              <w:bottom w:val="single" w:sz="4" w:space="0" w:color="auto"/>
              <w:right w:val="single" w:sz="4" w:space="0" w:color="auto"/>
            </w:tcBorders>
            <w:shd w:val="clear" w:color="auto" w:fill="auto"/>
            <w:vAlign w:val="center"/>
            <w:hideMark/>
          </w:tcPr>
          <w:p w:rsidR="00063DD2" w:rsidRPr="0038300B" w:rsidRDefault="00063DD2" w:rsidP="00063DD2">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Centrale in normale funzionamento</w:t>
            </w:r>
          </w:p>
        </w:tc>
      </w:tr>
    </w:tbl>
    <w:p w:rsidR="00A90E37" w:rsidRPr="0038300B" w:rsidRDefault="00A90E37" w:rsidP="00495409">
      <w:pPr>
        <w:pStyle w:val="Didascalia"/>
        <w:spacing w:before="240"/>
        <w:jc w:val="center"/>
        <w:rPr>
          <w:rFonts w:ascii="Century Gothic" w:hAnsi="Century Gothic"/>
          <w:b w:val="0"/>
          <w:noProof/>
          <w:color w:val="auto"/>
          <w:sz w:val="22"/>
          <w:szCs w:val="22"/>
        </w:rPr>
      </w:pPr>
      <w:r w:rsidRPr="0038300B">
        <w:rPr>
          <w:rFonts w:ascii="Century Gothic" w:hAnsi="Century Gothic"/>
          <w:b w:val="0"/>
          <w:color w:val="auto"/>
          <w:sz w:val="22"/>
          <w:szCs w:val="22"/>
        </w:rPr>
        <w:t xml:space="preserve">Tabella </w:t>
      </w:r>
      <w:r w:rsidRPr="0038300B">
        <w:rPr>
          <w:rFonts w:ascii="Century Gothic" w:hAnsi="Century Gothic"/>
          <w:b w:val="0"/>
          <w:color w:val="auto"/>
          <w:sz w:val="22"/>
          <w:szCs w:val="22"/>
        </w:rPr>
        <w:fldChar w:fldCharType="begin"/>
      </w:r>
      <w:r w:rsidRPr="0038300B">
        <w:rPr>
          <w:rFonts w:ascii="Century Gothic" w:hAnsi="Century Gothic"/>
          <w:b w:val="0"/>
          <w:color w:val="auto"/>
          <w:sz w:val="22"/>
          <w:szCs w:val="22"/>
        </w:rPr>
        <w:instrText xml:space="preserve"> SEQ Tabella \* ARABIC </w:instrText>
      </w:r>
      <w:r w:rsidRPr="0038300B">
        <w:rPr>
          <w:rFonts w:ascii="Century Gothic" w:hAnsi="Century Gothic"/>
          <w:b w:val="0"/>
          <w:color w:val="auto"/>
          <w:sz w:val="22"/>
          <w:szCs w:val="22"/>
        </w:rPr>
        <w:fldChar w:fldCharType="separate"/>
      </w:r>
      <w:r w:rsidR="00BD4B14">
        <w:rPr>
          <w:rFonts w:ascii="Century Gothic" w:hAnsi="Century Gothic"/>
          <w:b w:val="0"/>
          <w:noProof/>
          <w:color w:val="auto"/>
          <w:sz w:val="22"/>
          <w:szCs w:val="22"/>
        </w:rPr>
        <w:t>2</w:t>
      </w:r>
      <w:r w:rsidRPr="0038300B">
        <w:rPr>
          <w:rFonts w:ascii="Century Gothic" w:hAnsi="Century Gothic"/>
          <w:b w:val="0"/>
          <w:noProof/>
          <w:color w:val="auto"/>
          <w:sz w:val="22"/>
          <w:szCs w:val="22"/>
        </w:rPr>
        <w:fldChar w:fldCharType="end"/>
      </w:r>
    </w:p>
    <w:p w:rsidR="00D93C01" w:rsidRPr="0038300B" w:rsidRDefault="00D93C01" w:rsidP="00D93C01">
      <w:pPr>
        <w:rPr>
          <w:rFonts w:ascii="Century Gothic" w:hAnsi="Century Gothic"/>
        </w:rPr>
      </w:pPr>
    </w:p>
    <w:p w:rsidR="00D93C01" w:rsidRPr="0038300B" w:rsidRDefault="00D93C01" w:rsidP="00D93C01">
      <w:pPr>
        <w:rPr>
          <w:rFonts w:ascii="Century Gothic" w:hAnsi="Century Gothic"/>
        </w:rPr>
      </w:pPr>
    </w:p>
    <w:p w:rsidR="00D93C01" w:rsidRPr="0038300B" w:rsidRDefault="00D93C01" w:rsidP="00D93C01">
      <w:pPr>
        <w:rPr>
          <w:rFonts w:ascii="Century Gothic" w:hAnsi="Century Gothic"/>
        </w:rPr>
      </w:pPr>
    </w:p>
    <w:p w:rsidR="00D93C01" w:rsidRPr="0038300B" w:rsidRDefault="00D93C01" w:rsidP="00D93C01">
      <w:pPr>
        <w:rPr>
          <w:rFonts w:ascii="Century Gothic" w:hAnsi="Century Gothic"/>
        </w:rPr>
      </w:pPr>
    </w:p>
    <w:p w:rsidR="00D93C01" w:rsidRPr="0038300B" w:rsidRDefault="00D93C01" w:rsidP="00D93C01">
      <w:pPr>
        <w:rPr>
          <w:rFonts w:ascii="Century Gothic" w:hAnsi="Century Gothic"/>
        </w:rPr>
      </w:pPr>
    </w:p>
    <w:p w:rsidR="00D93C01" w:rsidRPr="0038300B" w:rsidRDefault="00D93C01" w:rsidP="00D93C01">
      <w:pPr>
        <w:rPr>
          <w:rFonts w:ascii="Century Gothic" w:hAnsi="Century Gothic"/>
        </w:rPr>
      </w:pPr>
    </w:p>
    <w:p w:rsidR="00D93C01" w:rsidRPr="0038300B" w:rsidRDefault="00D93C01" w:rsidP="00D93C01">
      <w:pPr>
        <w:rPr>
          <w:rFonts w:ascii="Century Gothic" w:hAnsi="Century Gothic"/>
        </w:rPr>
      </w:pPr>
    </w:p>
    <w:p w:rsidR="00D93C01" w:rsidRPr="0038300B" w:rsidRDefault="00D93C01" w:rsidP="00D93C01">
      <w:pPr>
        <w:rPr>
          <w:rFonts w:ascii="Century Gothic" w:hAnsi="Century Gothic"/>
        </w:rPr>
      </w:pPr>
    </w:p>
    <w:p w:rsidR="000434DF" w:rsidRPr="0038300B" w:rsidRDefault="000434DF" w:rsidP="000434DF">
      <w:pPr>
        <w:pStyle w:val="Titolo2"/>
        <w:spacing w:after="400"/>
        <w:rPr>
          <w:rFonts w:ascii="Century Gothic" w:hAnsi="Century Gothic"/>
          <w:b w:val="0"/>
          <w:sz w:val="22"/>
          <w:szCs w:val="22"/>
        </w:rPr>
      </w:pPr>
      <w:bookmarkStart w:id="441" w:name="_Toc500333035"/>
      <w:bookmarkStart w:id="442" w:name="_Toc500333206"/>
    </w:p>
    <w:p w:rsidR="00C633BB" w:rsidRPr="0038300B" w:rsidRDefault="00C633BB" w:rsidP="00C633BB">
      <w:pPr>
        <w:rPr>
          <w:rFonts w:ascii="Century Gothic" w:hAnsi="Century Gothic"/>
        </w:rPr>
      </w:pPr>
    </w:p>
    <w:p w:rsidR="000434DF" w:rsidRPr="0038300B" w:rsidRDefault="000434DF" w:rsidP="000434DF">
      <w:pPr>
        <w:pStyle w:val="Titolo2"/>
        <w:spacing w:after="400"/>
        <w:rPr>
          <w:rFonts w:ascii="Century Gothic" w:hAnsi="Century Gothic"/>
          <w:b w:val="0"/>
          <w:sz w:val="22"/>
          <w:szCs w:val="22"/>
        </w:rPr>
      </w:pPr>
    </w:p>
    <w:p w:rsidR="00C633BB" w:rsidRPr="0038300B" w:rsidRDefault="00C633BB" w:rsidP="00C633BB">
      <w:pPr>
        <w:rPr>
          <w:rFonts w:ascii="Century Gothic" w:hAnsi="Century Gothic"/>
        </w:rPr>
      </w:pPr>
    </w:p>
    <w:p w:rsidR="00A10B03" w:rsidRPr="0038300B" w:rsidRDefault="00A10B03" w:rsidP="00A10B03">
      <w:pPr>
        <w:rPr>
          <w:rFonts w:ascii="Century Gothic" w:hAnsi="Century Gothic"/>
        </w:rPr>
      </w:pPr>
    </w:p>
    <w:p w:rsidR="00A10B03" w:rsidRPr="0038300B" w:rsidRDefault="00A10B03" w:rsidP="008B2BF6">
      <w:pPr>
        <w:pStyle w:val="Titolo1"/>
        <w:numPr>
          <w:ilvl w:val="0"/>
          <w:numId w:val="17"/>
        </w:numPr>
        <w:ind w:left="426" w:hanging="426"/>
        <w:rPr>
          <w:rFonts w:ascii="Century Gothic" w:hAnsi="Century Gothic"/>
        </w:rPr>
      </w:pPr>
      <w:bookmarkStart w:id="443" w:name="_Toc503771762"/>
      <w:bookmarkStart w:id="444" w:name="_Toc534980014"/>
      <w:r w:rsidRPr="0038300B">
        <w:rPr>
          <w:rFonts w:ascii="Century Gothic" w:hAnsi="Century Gothic"/>
        </w:rPr>
        <w:lastRenderedPageBreak/>
        <w:t>NOZIONI DI BASE</w:t>
      </w:r>
      <w:bookmarkEnd w:id="443"/>
      <w:bookmarkEnd w:id="444"/>
    </w:p>
    <w:p w:rsidR="00A10B03" w:rsidRPr="0038300B" w:rsidRDefault="00A10B03" w:rsidP="002B3C6D">
      <w:pPr>
        <w:spacing w:after="0" w:line="288" w:lineRule="auto"/>
        <w:jc w:val="both"/>
        <w:rPr>
          <w:rFonts w:ascii="Century Gothic" w:hAnsi="Century Gothic"/>
        </w:rPr>
      </w:pPr>
      <w:r w:rsidRPr="0038300B">
        <w:rPr>
          <w:rFonts w:ascii="Century Gothic" w:hAnsi="Century Gothic"/>
        </w:rPr>
        <w:t>Di seguito sono riportati dei concetti base specifici delle Centrali Serie OR e delle nozioni più generali appartenenti al settore sicurezza.</w:t>
      </w:r>
    </w:p>
    <w:p w:rsidR="00A10B03" w:rsidRPr="0038300B" w:rsidRDefault="00A10B03" w:rsidP="002B3C6D">
      <w:pPr>
        <w:spacing w:after="0" w:line="288" w:lineRule="auto"/>
        <w:jc w:val="both"/>
        <w:rPr>
          <w:rFonts w:ascii="Century Gothic" w:hAnsi="Century Gothic"/>
        </w:rPr>
      </w:pPr>
    </w:p>
    <w:p w:rsidR="00A10B03" w:rsidRPr="0038300B" w:rsidRDefault="00A10B03" w:rsidP="002B3C6D">
      <w:pPr>
        <w:pStyle w:val="Titolo2"/>
        <w:numPr>
          <w:ilvl w:val="1"/>
          <w:numId w:val="17"/>
        </w:numPr>
        <w:jc w:val="both"/>
        <w:rPr>
          <w:rFonts w:ascii="Century Gothic" w:hAnsi="Century Gothic"/>
        </w:rPr>
      </w:pPr>
      <w:bookmarkStart w:id="445" w:name="_Toc500333702"/>
      <w:bookmarkStart w:id="446" w:name="_Toc500333784"/>
      <w:bookmarkStart w:id="447" w:name="_Toc500334442"/>
      <w:bookmarkStart w:id="448" w:name="_Toc500334683"/>
      <w:bookmarkStart w:id="449" w:name="_Toc500334862"/>
      <w:bookmarkStart w:id="450" w:name="_Toc500334904"/>
      <w:bookmarkStart w:id="451" w:name="_Toc500334988"/>
      <w:bookmarkStart w:id="452" w:name="_Toc500335276"/>
      <w:bookmarkStart w:id="453" w:name="_Toc500745805"/>
      <w:bookmarkStart w:id="454" w:name="_Toc500745904"/>
      <w:bookmarkStart w:id="455" w:name="_Toc500745945"/>
      <w:bookmarkStart w:id="456" w:name="_Toc500746776"/>
      <w:bookmarkStart w:id="457" w:name="_Toc500746882"/>
      <w:bookmarkStart w:id="458" w:name="_Toc500746920"/>
      <w:bookmarkStart w:id="459" w:name="_Toc500746958"/>
      <w:bookmarkStart w:id="460" w:name="_Toc500746995"/>
      <w:bookmarkStart w:id="461" w:name="_Toc500747032"/>
      <w:bookmarkStart w:id="462" w:name="_Toc500747075"/>
      <w:bookmarkStart w:id="463" w:name="_Toc500747112"/>
      <w:bookmarkStart w:id="464" w:name="_Toc500747150"/>
      <w:bookmarkStart w:id="465" w:name="_Toc500747189"/>
      <w:bookmarkStart w:id="466" w:name="_Toc500747228"/>
      <w:bookmarkStart w:id="467" w:name="_Toc500747279"/>
      <w:bookmarkStart w:id="468" w:name="_Toc500747324"/>
      <w:bookmarkStart w:id="469" w:name="_Toc500747363"/>
      <w:bookmarkStart w:id="470" w:name="_Toc500747403"/>
      <w:bookmarkStart w:id="471" w:name="_Toc500747443"/>
      <w:bookmarkStart w:id="472" w:name="_Toc500747483"/>
      <w:bookmarkStart w:id="473" w:name="_Toc500747524"/>
      <w:bookmarkStart w:id="474" w:name="_Toc500747565"/>
      <w:bookmarkStart w:id="475" w:name="_Toc500747606"/>
      <w:bookmarkStart w:id="476" w:name="_Toc500747647"/>
      <w:bookmarkStart w:id="477" w:name="_Toc500747746"/>
      <w:bookmarkStart w:id="478" w:name="_Toc500747790"/>
      <w:bookmarkStart w:id="479" w:name="_Toc500747831"/>
      <w:bookmarkStart w:id="480" w:name="_Toc500747878"/>
      <w:bookmarkStart w:id="481" w:name="_Toc500747919"/>
      <w:bookmarkStart w:id="482" w:name="_Toc500747960"/>
      <w:bookmarkStart w:id="483" w:name="_Toc500748001"/>
      <w:bookmarkStart w:id="484" w:name="_Toc500748042"/>
      <w:bookmarkStart w:id="485" w:name="_Toc500748083"/>
      <w:bookmarkStart w:id="486" w:name="_Toc500748125"/>
      <w:bookmarkStart w:id="487" w:name="_Toc500748488"/>
      <w:bookmarkStart w:id="488" w:name="_Toc500748531"/>
      <w:bookmarkStart w:id="489" w:name="_Toc500749157"/>
      <w:bookmarkStart w:id="490" w:name="_Toc500749736"/>
      <w:bookmarkStart w:id="491" w:name="_Toc500750180"/>
      <w:bookmarkStart w:id="492" w:name="_Toc500757402"/>
      <w:bookmarkStart w:id="493" w:name="_Toc500757533"/>
      <w:bookmarkStart w:id="494" w:name="_Toc500757749"/>
      <w:bookmarkStart w:id="495" w:name="_Toc500757820"/>
      <w:bookmarkStart w:id="496" w:name="_Toc500757913"/>
      <w:bookmarkStart w:id="497" w:name="_Toc500757984"/>
      <w:bookmarkStart w:id="498" w:name="_Toc500758049"/>
      <w:bookmarkStart w:id="499" w:name="_Toc500758114"/>
      <w:bookmarkStart w:id="500" w:name="_Toc500758185"/>
      <w:bookmarkStart w:id="501" w:name="_Toc500758250"/>
      <w:bookmarkStart w:id="502" w:name="_Toc500758315"/>
      <w:bookmarkStart w:id="503" w:name="_Toc500758380"/>
      <w:bookmarkStart w:id="504" w:name="_Toc500758445"/>
      <w:bookmarkStart w:id="505" w:name="_Toc500758510"/>
      <w:bookmarkStart w:id="506" w:name="_Toc500758575"/>
      <w:bookmarkStart w:id="507" w:name="_Toc500758640"/>
      <w:bookmarkStart w:id="508" w:name="_Toc500759011"/>
      <w:bookmarkStart w:id="509" w:name="_Toc500759076"/>
      <w:bookmarkStart w:id="510" w:name="_Toc500764792"/>
      <w:bookmarkStart w:id="511" w:name="_Toc500764910"/>
      <w:bookmarkStart w:id="512" w:name="_Toc500764981"/>
      <w:bookmarkStart w:id="513" w:name="_Toc500765058"/>
      <w:bookmarkStart w:id="514" w:name="_Toc500765129"/>
      <w:bookmarkStart w:id="515" w:name="_Toc500765200"/>
      <w:bookmarkStart w:id="516" w:name="_Toc500765277"/>
      <w:bookmarkStart w:id="517" w:name="_Toc500765337"/>
      <w:bookmarkStart w:id="518" w:name="_Toc500765699"/>
      <w:bookmarkStart w:id="519" w:name="_Toc500765782"/>
      <w:bookmarkStart w:id="520" w:name="_Toc500766002"/>
      <w:bookmarkStart w:id="521" w:name="_Toc500766068"/>
      <w:bookmarkStart w:id="522" w:name="_Toc500766539"/>
      <w:bookmarkStart w:id="523" w:name="_Toc500766625"/>
      <w:bookmarkStart w:id="524" w:name="_Toc500766702"/>
      <w:bookmarkStart w:id="525" w:name="_Toc503194263"/>
      <w:bookmarkStart w:id="526" w:name="_Toc503194330"/>
      <w:bookmarkStart w:id="527" w:name="_Toc503194403"/>
      <w:bookmarkStart w:id="528" w:name="_Toc503194470"/>
      <w:bookmarkStart w:id="529" w:name="_Toc503194537"/>
      <w:bookmarkStart w:id="530" w:name="_Toc503194670"/>
      <w:bookmarkStart w:id="531" w:name="_Toc503194875"/>
      <w:bookmarkStart w:id="532" w:name="_Toc503194941"/>
      <w:bookmarkStart w:id="533" w:name="_Toc503195007"/>
      <w:bookmarkStart w:id="534" w:name="_Toc503195073"/>
      <w:bookmarkStart w:id="535" w:name="_Toc503195139"/>
      <w:bookmarkStart w:id="536" w:name="_Toc503195205"/>
      <w:bookmarkStart w:id="537" w:name="_Toc503195271"/>
      <w:bookmarkStart w:id="538" w:name="_Toc503195337"/>
      <w:bookmarkStart w:id="539" w:name="_Toc503195409"/>
      <w:bookmarkStart w:id="540" w:name="_Toc503258877"/>
      <w:bookmarkStart w:id="541" w:name="_Toc503770646"/>
      <w:bookmarkStart w:id="542" w:name="_Toc503770718"/>
      <w:bookmarkStart w:id="543" w:name="_Toc503770819"/>
      <w:bookmarkStart w:id="544" w:name="_Toc503770891"/>
      <w:bookmarkStart w:id="545" w:name="_Toc503770963"/>
      <w:bookmarkStart w:id="546" w:name="_Toc503771609"/>
      <w:bookmarkStart w:id="547" w:name="_Toc503771691"/>
      <w:bookmarkStart w:id="548" w:name="_Toc503771763"/>
      <w:bookmarkStart w:id="549" w:name="_Toc503771976"/>
      <w:bookmarkStart w:id="550" w:name="_Toc503772137"/>
      <w:bookmarkStart w:id="551" w:name="_Toc503772209"/>
      <w:bookmarkStart w:id="552" w:name="_Toc503772281"/>
      <w:bookmarkStart w:id="553" w:name="_Toc503772353"/>
      <w:bookmarkStart w:id="554" w:name="_Toc503772425"/>
      <w:bookmarkStart w:id="555" w:name="_Toc503772497"/>
      <w:bookmarkStart w:id="556" w:name="_Toc503772569"/>
      <w:bookmarkStart w:id="557" w:name="_Toc503772818"/>
      <w:bookmarkStart w:id="558" w:name="_Toc503772938"/>
      <w:bookmarkStart w:id="559" w:name="_Toc503773112"/>
      <w:bookmarkStart w:id="560" w:name="_Toc503773505"/>
      <w:bookmarkStart w:id="561" w:name="_Toc503773810"/>
      <w:bookmarkStart w:id="562" w:name="_Toc503773975"/>
      <w:bookmarkStart w:id="563" w:name="_Toc503774350"/>
      <w:bookmarkStart w:id="564" w:name="_Toc503774502"/>
      <w:bookmarkStart w:id="565" w:name="_Toc500333707"/>
      <w:bookmarkStart w:id="566" w:name="_Toc500333789"/>
      <w:bookmarkStart w:id="567" w:name="_Toc500334447"/>
      <w:bookmarkStart w:id="568" w:name="_Toc500334688"/>
      <w:bookmarkStart w:id="569" w:name="_Toc500334867"/>
      <w:bookmarkStart w:id="570" w:name="_Toc500334909"/>
      <w:bookmarkStart w:id="571" w:name="_Toc500334993"/>
      <w:bookmarkStart w:id="572" w:name="_Toc500335281"/>
      <w:bookmarkStart w:id="573" w:name="_Toc500745810"/>
      <w:bookmarkStart w:id="574" w:name="_Toc500745909"/>
      <w:bookmarkStart w:id="575" w:name="_Toc500745950"/>
      <w:bookmarkStart w:id="576" w:name="_Toc500746781"/>
      <w:bookmarkStart w:id="577" w:name="_Toc500746887"/>
      <w:bookmarkStart w:id="578" w:name="_Toc500746925"/>
      <w:bookmarkStart w:id="579" w:name="_Toc500746963"/>
      <w:bookmarkStart w:id="580" w:name="_Toc500747000"/>
      <w:bookmarkStart w:id="581" w:name="_Toc500747037"/>
      <w:bookmarkStart w:id="582" w:name="_Toc500747080"/>
      <w:bookmarkStart w:id="583" w:name="_Toc500747117"/>
      <w:bookmarkStart w:id="584" w:name="_Toc500747155"/>
      <w:bookmarkStart w:id="585" w:name="_Toc500747194"/>
      <w:bookmarkStart w:id="586" w:name="_Toc500747233"/>
      <w:bookmarkStart w:id="587" w:name="_Toc500747284"/>
      <w:bookmarkStart w:id="588" w:name="_Toc500747329"/>
      <w:bookmarkStart w:id="589" w:name="_Toc500747368"/>
      <w:bookmarkStart w:id="590" w:name="_Toc500747408"/>
      <w:bookmarkStart w:id="591" w:name="_Toc500747448"/>
      <w:bookmarkStart w:id="592" w:name="_Toc500747488"/>
      <w:bookmarkStart w:id="593" w:name="_Toc500747529"/>
      <w:bookmarkStart w:id="594" w:name="_Toc500747570"/>
      <w:bookmarkStart w:id="595" w:name="_Toc500747611"/>
      <w:bookmarkStart w:id="596" w:name="_Toc500747652"/>
      <w:bookmarkStart w:id="597" w:name="_Toc500747751"/>
      <w:bookmarkStart w:id="598" w:name="_Toc500747795"/>
      <w:bookmarkStart w:id="599" w:name="_Toc500747836"/>
      <w:bookmarkStart w:id="600" w:name="_Toc500747883"/>
      <w:bookmarkStart w:id="601" w:name="_Toc500747924"/>
      <w:bookmarkStart w:id="602" w:name="_Toc500747965"/>
      <w:bookmarkStart w:id="603" w:name="_Toc500748006"/>
      <w:bookmarkStart w:id="604" w:name="_Toc500748047"/>
      <w:bookmarkStart w:id="605" w:name="_Toc500748088"/>
      <w:bookmarkStart w:id="606" w:name="_Toc500748130"/>
      <w:bookmarkStart w:id="607" w:name="_Toc500748493"/>
      <w:bookmarkStart w:id="608" w:name="_Toc500748536"/>
      <w:bookmarkStart w:id="609" w:name="_Toc500749162"/>
      <w:bookmarkStart w:id="610" w:name="_Toc500749741"/>
      <w:bookmarkStart w:id="611" w:name="_Toc500750185"/>
      <w:bookmarkStart w:id="612" w:name="_Toc500757407"/>
      <w:bookmarkStart w:id="613" w:name="_Toc500757538"/>
      <w:bookmarkStart w:id="614" w:name="_Toc500757754"/>
      <w:bookmarkStart w:id="615" w:name="_Toc500757825"/>
      <w:bookmarkStart w:id="616" w:name="_Toc500757918"/>
      <w:bookmarkStart w:id="617" w:name="_Toc500757989"/>
      <w:bookmarkStart w:id="618" w:name="_Toc500758054"/>
      <w:bookmarkStart w:id="619" w:name="_Toc500758119"/>
      <w:bookmarkStart w:id="620" w:name="_Toc500758190"/>
      <w:bookmarkStart w:id="621" w:name="_Toc500758255"/>
      <w:bookmarkStart w:id="622" w:name="_Toc500758320"/>
      <w:bookmarkStart w:id="623" w:name="_Toc500758385"/>
      <w:bookmarkStart w:id="624" w:name="_Toc500758450"/>
      <w:bookmarkStart w:id="625" w:name="_Toc500758515"/>
      <w:bookmarkStart w:id="626" w:name="_Toc500758580"/>
      <w:bookmarkStart w:id="627" w:name="_Toc500758645"/>
      <w:bookmarkStart w:id="628" w:name="_Toc500759016"/>
      <w:bookmarkStart w:id="629" w:name="_Toc500759081"/>
      <w:bookmarkStart w:id="630" w:name="_Toc500764797"/>
      <w:bookmarkStart w:id="631" w:name="_Toc500764915"/>
      <w:bookmarkStart w:id="632" w:name="_Toc500764986"/>
      <w:bookmarkStart w:id="633" w:name="_Toc500765063"/>
      <w:bookmarkStart w:id="634" w:name="_Toc500765134"/>
      <w:bookmarkStart w:id="635" w:name="_Toc500765205"/>
      <w:bookmarkStart w:id="636" w:name="_Toc500765282"/>
      <w:bookmarkStart w:id="637" w:name="_Toc500765342"/>
      <w:bookmarkStart w:id="638" w:name="_Toc500765704"/>
      <w:bookmarkStart w:id="639" w:name="_Toc500765787"/>
      <w:bookmarkStart w:id="640" w:name="_Toc500766007"/>
      <w:bookmarkStart w:id="641" w:name="_Toc500766073"/>
      <w:bookmarkStart w:id="642" w:name="_Toc500766544"/>
      <w:bookmarkStart w:id="643" w:name="_Toc500766630"/>
      <w:bookmarkStart w:id="644" w:name="_Toc500766707"/>
      <w:bookmarkStart w:id="645" w:name="_Toc503194268"/>
      <w:bookmarkStart w:id="646" w:name="_Toc503194335"/>
      <w:bookmarkStart w:id="647" w:name="_Toc503194408"/>
      <w:bookmarkStart w:id="648" w:name="_Toc503194475"/>
      <w:bookmarkStart w:id="649" w:name="_Toc503194542"/>
      <w:bookmarkStart w:id="650" w:name="_Toc503194675"/>
      <w:bookmarkStart w:id="651" w:name="_Toc503194880"/>
      <w:bookmarkStart w:id="652" w:name="_Toc503194946"/>
      <w:bookmarkStart w:id="653" w:name="_Toc503195012"/>
      <w:bookmarkStart w:id="654" w:name="_Toc503195078"/>
      <w:bookmarkStart w:id="655" w:name="_Toc503195144"/>
      <w:bookmarkStart w:id="656" w:name="_Toc503195210"/>
      <w:bookmarkStart w:id="657" w:name="_Toc503195276"/>
      <w:bookmarkStart w:id="658" w:name="_Toc503195342"/>
      <w:bookmarkStart w:id="659" w:name="_Toc503195414"/>
      <w:bookmarkStart w:id="660" w:name="_Toc503258882"/>
      <w:bookmarkStart w:id="661" w:name="_Toc503770651"/>
      <w:bookmarkStart w:id="662" w:name="_Toc503770723"/>
      <w:bookmarkStart w:id="663" w:name="_Toc503770824"/>
      <w:bookmarkStart w:id="664" w:name="_Toc503770896"/>
      <w:bookmarkStart w:id="665" w:name="_Toc503770968"/>
      <w:bookmarkStart w:id="666" w:name="_Toc503771614"/>
      <w:bookmarkStart w:id="667" w:name="_Toc503771696"/>
      <w:bookmarkStart w:id="668" w:name="_Toc503771768"/>
      <w:bookmarkStart w:id="669" w:name="_Toc503771981"/>
      <w:bookmarkStart w:id="670" w:name="_Toc503772142"/>
      <w:bookmarkStart w:id="671" w:name="_Toc503772214"/>
      <w:bookmarkStart w:id="672" w:name="_Toc503772286"/>
      <w:bookmarkStart w:id="673" w:name="_Toc503772358"/>
      <w:bookmarkStart w:id="674" w:name="_Toc503772430"/>
      <w:bookmarkStart w:id="675" w:name="_Toc503772502"/>
      <w:bookmarkStart w:id="676" w:name="_Toc503772574"/>
      <w:bookmarkStart w:id="677" w:name="_Toc503772823"/>
      <w:bookmarkStart w:id="678" w:name="_Toc503772943"/>
      <w:bookmarkStart w:id="679" w:name="_Toc503773117"/>
      <w:bookmarkStart w:id="680" w:name="_Toc503773510"/>
      <w:bookmarkStart w:id="681" w:name="_Toc503773815"/>
      <w:bookmarkStart w:id="682" w:name="_Toc503773980"/>
      <w:bookmarkStart w:id="683" w:name="_Toc503774355"/>
      <w:bookmarkStart w:id="684" w:name="_Toc503774507"/>
      <w:bookmarkStart w:id="685" w:name="_Toc503773119"/>
      <w:bookmarkStart w:id="686" w:name="_Toc503773512"/>
      <w:bookmarkStart w:id="687" w:name="_Toc503773817"/>
      <w:bookmarkStart w:id="688" w:name="_Toc503773982"/>
      <w:bookmarkStart w:id="689" w:name="_Toc503774357"/>
      <w:bookmarkStart w:id="690" w:name="_Toc503774509"/>
      <w:bookmarkStart w:id="691" w:name="_Toc534980015"/>
      <w:bookmarkStart w:id="692" w:name="_Toc500333038"/>
      <w:bookmarkStart w:id="693" w:name="_Toc500333209"/>
      <w:bookmarkStart w:id="694" w:name="_Toc500333791"/>
      <w:bookmarkStart w:id="695" w:name="_Toc500334869"/>
      <w:bookmarkStart w:id="696" w:name="_Toc500335283"/>
      <w:bookmarkStart w:id="697" w:name="_Toc500746783"/>
      <w:bookmarkStart w:id="698" w:name="_Toc503771770"/>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r w:rsidRPr="0038300B">
        <w:rPr>
          <w:rFonts w:ascii="Century Gothic" w:hAnsi="Century Gothic"/>
        </w:rPr>
        <w:t>ZONA</w:t>
      </w:r>
      <w:bookmarkEnd w:id="691"/>
      <w:r w:rsidRPr="0038300B">
        <w:rPr>
          <w:rFonts w:ascii="Century Gothic" w:hAnsi="Century Gothic"/>
        </w:rPr>
        <w:t xml:space="preserve"> </w:t>
      </w:r>
      <w:bookmarkEnd w:id="692"/>
      <w:bookmarkEnd w:id="693"/>
      <w:bookmarkEnd w:id="694"/>
      <w:bookmarkEnd w:id="695"/>
      <w:bookmarkEnd w:id="696"/>
      <w:bookmarkEnd w:id="697"/>
      <w:bookmarkEnd w:id="698"/>
    </w:p>
    <w:p w:rsidR="00A10B03" w:rsidRPr="0038300B" w:rsidRDefault="002B3C6D" w:rsidP="002B3C6D">
      <w:pPr>
        <w:spacing w:after="0"/>
        <w:ind w:left="426"/>
        <w:jc w:val="both"/>
        <w:rPr>
          <w:rFonts w:ascii="Century Gothic" w:hAnsi="Century Gothic"/>
        </w:rPr>
      </w:pPr>
      <w:r w:rsidRPr="0038300B">
        <w:rPr>
          <w:rFonts w:ascii="Century Gothic" w:hAnsi="Century Gothic"/>
        </w:rPr>
        <w:t>Una z</w:t>
      </w:r>
      <w:r w:rsidR="00A10B03" w:rsidRPr="0038300B">
        <w:rPr>
          <w:rFonts w:ascii="Century Gothic" w:hAnsi="Century Gothic"/>
        </w:rPr>
        <w:t>ona, detta anche ingresso, è una locazione fisica in cui è stato installato un sensore. Ogni zona può essere inclusa o esclusa.</w:t>
      </w:r>
    </w:p>
    <w:p w:rsidR="00A10B03" w:rsidRPr="0038300B" w:rsidRDefault="00A10B03" w:rsidP="002B3C6D">
      <w:pPr>
        <w:pStyle w:val="Titolo2"/>
        <w:jc w:val="both"/>
        <w:rPr>
          <w:rFonts w:ascii="Century Gothic" w:hAnsi="Century Gothic"/>
          <w:b w:val="0"/>
          <w:sz w:val="22"/>
          <w:szCs w:val="22"/>
        </w:rPr>
      </w:pPr>
      <w:bookmarkStart w:id="699" w:name="_Toc503773123"/>
      <w:bookmarkStart w:id="700" w:name="_Toc503773516"/>
      <w:bookmarkStart w:id="701" w:name="_Toc503773821"/>
      <w:bookmarkStart w:id="702" w:name="_Toc503773986"/>
      <w:bookmarkStart w:id="703" w:name="_Toc503774361"/>
      <w:bookmarkStart w:id="704" w:name="_Toc503774513"/>
      <w:bookmarkStart w:id="705" w:name="_Toc500333039"/>
      <w:bookmarkStart w:id="706" w:name="_Toc500333210"/>
      <w:bookmarkStart w:id="707" w:name="_Toc500333792"/>
      <w:bookmarkStart w:id="708" w:name="_Toc500334870"/>
      <w:bookmarkStart w:id="709" w:name="_Toc500335284"/>
      <w:bookmarkStart w:id="710" w:name="_Toc500746784"/>
      <w:bookmarkStart w:id="711" w:name="_Toc503771771"/>
      <w:bookmarkEnd w:id="699"/>
      <w:bookmarkEnd w:id="700"/>
      <w:bookmarkEnd w:id="701"/>
      <w:bookmarkEnd w:id="702"/>
      <w:bookmarkEnd w:id="703"/>
      <w:bookmarkEnd w:id="704"/>
    </w:p>
    <w:p w:rsidR="00A10B03" w:rsidRPr="0038300B" w:rsidRDefault="00A10B03" w:rsidP="002B3C6D">
      <w:pPr>
        <w:pStyle w:val="Titolo2"/>
        <w:numPr>
          <w:ilvl w:val="1"/>
          <w:numId w:val="17"/>
        </w:numPr>
        <w:jc w:val="both"/>
        <w:rPr>
          <w:rFonts w:ascii="Century Gothic" w:hAnsi="Century Gothic"/>
        </w:rPr>
      </w:pPr>
      <w:bookmarkStart w:id="712" w:name="_Toc534980016"/>
      <w:r w:rsidRPr="0038300B">
        <w:rPr>
          <w:rFonts w:ascii="Century Gothic" w:hAnsi="Century Gothic"/>
        </w:rPr>
        <w:t>GRUPPO</w:t>
      </w:r>
      <w:bookmarkEnd w:id="705"/>
      <w:bookmarkEnd w:id="706"/>
      <w:bookmarkEnd w:id="707"/>
      <w:bookmarkEnd w:id="708"/>
      <w:bookmarkEnd w:id="709"/>
      <w:bookmarkEnd w:id="710"/>
      <w:bookmarkEnd w:id="711"/>
      <w:bookmarkEnd w:id="712"/>
    </w:p>
    <w:p w:rsidR="00A10B03" w:rsidRPr="0038300B" w:rsidRDefault="002B3C6D" w:rsidP="002B3C6D">
      <w:pPr>
        <w:spacing w:after="0"/>
        <w:ind w:left="426"/>
        <w:jc w:val="both"/>
        <w:rPr>
          <w:rFonts w:ascii="Century Gothic" w:hAnsi="Century Gothic"/>
        </w:rPr>
      </w:pPr>
      <w:r w:rsidRPr="0038300B">
        <w:rPr>
          <w:rFonts w:ascii="Century Gothic" w:hAnsi="Century Gothic"/>
        </w:rPr>
        <w:t>Un g</w:t>
      </w:r>
      <w:r w:rsidR="00A10B03" w:rsidRPr="0038300B">
        <w:rPr>
          <w:rFonts w:ascii="Century Gothic" w:hAnsi="Century Gothic"/>
        </w:rPr>
        <w:t xml:space="preserve">ruppo è un insieme di zone. </w:t>
      </w:r>
      <w:r w:rsidRPr="0038300B">
        <w:rPr>
          <w:rFonts w:ascii="Century Gothic" w:hAnsi="Century Gothic"/>
        </w:rPr>
        <w:t>Attivandone uno si attiva l’impianto dall’allarme.</w:t>
      </w:r>
    </w:p>
    <w:p w:rsidR="00A10B03" w:rsidRPr="0038300B" w:rsidRDefault="00A10B03" w:rsidP="002B3C6D">
      <w:pPr>
        <w:spacing w:after="0"/>
        <w:jc w:val="both"/>
        <w:rPr>
          <w:rFonts w:ascii="Century Gothic" w:hAnsi="Century Gothic"/>
        </w:rPr>
      </w:pPr>
    </w:p>
    <w:p w:rsidR="00A10B03" w:rsidRPr="0038300B" w:rsidRDefault="00A10B03" w:rsidP="002B3C6D">
      <w:pPr>
        <w:pStyle w:val="Titolo2"/>
        <w:numPr>
          <w:ilvl w:val="1"/>
          <w:numId w:val="17"/>
        </w:numPr>
        <w:jc w:val="both"/>
        <w:rPr>
          <w:rFonts w:ascii="Century Gothic" w:hAnsi="Century Gothic"/>
        </w:rPr>
      </w:pPr>
      <w:bookmarkStart w:id="713" w:name="_Toc500333040"/>
      <w:bookmarkStart w:id="714" w:name="_Toc500333211"/>
      <w:bookmarkStart w:id="715" w:name="_Toc500333793"/>
      <w:bookmarkStart w:id="716" w:name="_Toc500334871"/>
      <w:bookmarkStart w:id="717" w:name="_Toc500335285"/>
      <w:bookmarkStart w:id="718" w:name="_Toc500746785"/>
      <w:bookmarkStart w:id="719" w:name="_Toc503771772"/>
      <w:bookmarkStart w:id="720" w:name="_Toc534980017"/>
      <w:r w:rsidRPr="0038300B">
        <w:rPr>
          <w:rFonts w:ascii="Century Gothic" w:hAnsi="Century Gothic"/>
        </w:rPr>
        <w:t>INSERIMENTO/DISINSERIMENTO ANTIFURTO</w:t>
      </w:r>
      <w:bookmarkEnd w:id="713"/>
      <w:bookmarkEnd w:id="714"/>
      <w:bookmarkEnd w:id="715"/>
      <w:bookmarkEnd w:id="716"/>
      <w:bookmarkEnd w:id="717"/>
      <w:bookmarkEnd w:id="718"/>
      <w:bookmarkEnd w:id="719"/>
      <w:bookmarkEnd w:id="720"/>
    </w:p>
    <w:p w:rsidR="00A10B03" w:rsidRPr="0038300B" w:rsidRDefault="00A10B03" w:rsidP="002B3C6D">
      <w:pPr>
        <w:spacing w:after="0" w:line="288" w:lineRule="auto"/>
        <w:ind w:left="426"/>
        <w:jc w:val="both"/>
        <w:rPr>
          <w:rFonts w:ascii="Century Gothic" w:hAnsi="Century Gothic"/>
        </w:rPr>
      </w:pPr>
      <w:r w:rsidRPr="0038300B">
        <w:rPr>
          <w:rFonts w:ascii="Century Gothic" w:hAnsi="Century Gothic"/>
        </w:rPr>
        <w:t xml:space="preserve">Inserire/Disinserire un antifurto vuol dire attivare/disattivare </w:t>
      </w:r>
      <w:r w:rsidR="002B3C6D" w:rsidRPr="0038300B">
        <w:rPr>
          <w:rFonts w:ascii="Century Gothic" w:hAnsi="Century Gothic"/>
        </w:rPr>
        <w:t>un gruppo</w:t>
      </w:r>
      <w:r w:rsidRPr="0038300B">
        <w:rPr>
          <w:rFonts w:ascii="Century Gothic" w:hAnsi="Century Gothic"/>
        </w:rPr>
        <w:t>. Tali</w:t>
      </w:r>
      <w:r w:rsidR="002B3C6D" w:rsidRPr="0038300B">
        <w:rPr>
          <w:rFonts w:ascii="Century Gothic" w:hAnsi="Century Gothic"/>
        </w:rPr>
        <w:t xml:space="preserve"> operazioni agiscono</w:t>
      </w:r>
      <w:r w:rsidRPr="0038300B">
        <w:rPr>
          <w:rFonts w:ascii="Century Gothic" w:hAnsi="Century Gothic"/>
        </w:rPr>
        <w:t xml:space="preserve"> quindi su tutte le zone appartenenti a quest’ultimo.</w:t>
      </w:r>
      <w:bookmarkStart w:id="721" w:name="_Toc500333041"/>
      <w:bookmarkStart w:id="722" w:name="_Toc500333212"/>
      <w:bookmarkStart w:id="723" w:name="_Toc500333794"/>
      <w:bookmarkStart w:id="724" w:name="_Toc500334872"/>
      <w:bookmarkStart w:id="725" w:name="_Toc500335286"/>
      <w:bookmarkStart w:id="726" w:name="_Toc500746786"/>
    </w:p>
    <w:p w:rsidR="00A10B03" w:rsidRPr="0038300B" w:rsidRDefault="00A10B03" w:rsidP="002B3C6D">
      <w:pPr>
        <w:spacing w:after="0" w:line="288" w:lineRule="auto"/>
        <w:jc w:val="both"/>
        <w:rPr>
          <w:rFonts w:ascii="Century Gothic" w:hAnsi="Century Gothic"/>
        </w:rPr>
      </w:pPr>
    </w:p>
    <w:p w:rsidR="00A10B03" w:rsidRPr="0038300B" w:rsidRDefault="00A10B03" w:rsidP="002B3C6D">
      <w:pPr>
        <w:pStyle w:val="Titolo2"/>
        <w:numPr>
          <w:ilvl w:val="1"/>
          <w:numId w:val="17"/>
        </w:numPr>
        <w:jc w:val="both"/>
        <w:rPr>
          <w:rFonts w:ascii="Century Gothic" w:hAnsi="Century Gothic"/>
        </w:rPr>
      </w:pPr>
      <w:bookmarkStart w:id="727" w:name="_Toc503771773"/>
      <w:bookmarkStart w:id="728" w:name="_Toc534980018"/>
      <w:r w:rsidRPr="0038300B">
        <w:rPr>
          <w:rFonts w:ascii="Century Gothic" w:hAnsi="Century Gothic"/>
        </w:rPr>
        <w:t>CODICI</w:t>
      </w:r>
      <w:bookmarkEnd w:id="721"/>
      <w:bookmarkEnd w:id="722"/>
      <w:bookmarkEnd w:id="723"/>
      <w:bookmarkEnd w:id="724"/>
      <w:bookmarkEnd w:id="725"/>
      <w:bookmarkEnd w:id="726"/>
      <w:bookmarkEnd w:id="727"/>
      <w:bookmarkEnd w:id="728"/>
    </w:p>
    <w:p w:rsidR="00A10B03" w:rsidRPr="0038300B" w:rsidRDefault="00A10B03" w:rsidP="002B3C6D">
      <w:pPr>
        <w:spacing w:after="0"/>
        <w:ind w:left="426"/>
        <w:jc w:val="both"/>
        <w:rPr>
          <w:rFonts w:ascii="Century Gothic" w:hAnsi="Century Gothic"/>
        </w:rPr>
      </w:pPr>
      <w:r w:rsidRPr="0038300B">
        <w:rPr>
          <w:rFonts w:ascii="Century Gothic" w:hAnsi="Century Gothic"/>
        </w:rPr>
        <w:t xml:space="preserve">A centrale configurata, l’installatore dovrà necessariamente chiedere all’utente finale di inserire un codice segreto </w:t>
      </w:r>
      <w:r w:rsidR="002B3C6D" w:rsidRPr="0038300B">
        <w:rPr>
          <w:rFonts w:ascii="Century Gothic" w:hAnsi="Century Gothic"/>
        </w:rPr>
        <w:t>(max 6 cifre)</w:t>
      </w:r>
      <w:r w:rsidRPr="0038300B">
        <w:rPr>
          <w:rFonts w:ascii="Century Gothic" w:hAnsi="Century Gothic"/>
        </w:rPr>
        <w:t>. Tale codice viene richiesto per:</w:t>
      </w:r>
    </w:p>
    <w:p w:rsidR="00A10B03" w:rsidRPr="0038300B" w:rsidRDefault="00A10B03" w:rsidP="002B3C6D">
      <w:pPr>
        <w:spacing w:after="0"/>
        <w:ind w:left="426"/>
        <w:jc w:val="both"/>
        <w:rPr>
          <w:rFonts w:ascii="Century Gothic" w:hAnsi="Century Gothic"/>
        </w:rPr>
      </w:pPr>
    </w:p>
    <w:p w:rsidR="00A10B03" w:rsidRPr="0038300B" w:rsidRDefault="00A10B03" w:rsidP="002B3C6D">
      <w:pPr>
        <w:pStyle w:val="Paragrafoelenco"/>
        <w:numPr>
          <w:ilvl w:val="0"/>
          <w:numId w:val="20"/>
        </w:numPr>
        <w:spacing w:after="0"/>
        <w:ind w:left="426" w:firstLine="0"/>
        <w:jc w:val="both"/>
        <w:rPr>
          <w:rFonts w:ascii="Century Gothic" w:hAnsi="Century Gothic"/>
        </w:rPr>
      </w:pPr>
      <w:r w:rsidRPr="0038300B">
        <w:rPr>
          <w:rFonts w:ascii="Century Gothic" w:hAnsi="Century Gothic"/>
        </w:rPr>
        <w:t>Accedere alle funzioni in tastiera;</w:t>
      </w:r>
    </w:p>
    <w:p w:rsidR="00A10B03" w:rsidRPr="0038300B" w:rsidRDefault="00A10B03" w:rsidP="002B3C6D">
      <w:pPr>
        <w:pStyle w:val="Paragrafoelenco"/>
        <w:numPr>
          <w:ilvl w:val="0"/>
          <w:numId w:val="20"/>
        </w:numPr>
        <w:spacing w:after="0" w:line="288" w:lineRule="auto"/>
        <w:ind w:left="426" w:firstLine="0"/>
        <w:contextualSpacing w:val="0"/>
        <w:jc w:val="both"/>
        <w:rPr>
          <w:rFonts w:ascii="Century Gothic" w:hAnsi="Century Gothic"/>
        </w:rPr>
      </w:pPr>
      <w:r w:rsidRPr="0038300B">
        <w:rPr>
          <w:rFonts w:ascii="Century Gothic" w:hAnsi="Century Gothic"/>
        </w:rPr>
        <w:t>Inserire/disinserire un gruppo.</w:t>
      </w:r>
    </w:p>
    <w:p w:rsidR="00A10B03" w:rsidRPr="0038300B" w:rsidRDefault="00A10B03" w:rsidP="002B3C6D">
      <w:pPr>
        <w:spacing w:after="0" w:line="288" w:lineRule="auto"/>
        <w:jc w:val="both"/>
        <w:rPr>
          <w:rFonts w:ascii="Century Gothic" w:hAnsi="Century Gothic"/>
        </w:rPr>
      </w:pPr>
    </w:p>
    <w:p w:rsidR="00A10B03" w:rsidRPr="0038300B" w:rsidRDefault="00A10B03" w:rsidP="002B3C6D">
      <w:pPr>
        <w:pStyle w:val="Titolo2"/>
        <w:numPr>
          <w:ilvl w:val="1"/>
          <w:numId w:val="17"/>
        </w:numPr>
        <w:jc w:val="both"/>
        <w:rPr>
          <w:rFonts w:ascii="Century Gothic" w:hAnsi="Century Gothic"/>
        </w:rPr>
      </w:pPr>
      <w:bookmarkStart w:id="729" w:name="_Toc500333042"/>
      <w:bookmarkStart w:id="730" w:name="_Toc500333213"/>
      <w:bookmarkStart w:id="731" w:name="_Toc500333795"/>
      <w:bookmarkStart w:id="732" w:name="_Toc500334873"/>
      <w:bookmarkStart w:id="733" w:name="_Toc500335287"/>
      <w:bookmarkStart w:id="734" w:name="_Toc500746787"/>
      <w:bookmarkStart w:id="735" w:name="_Toc503771774"/>
      <w:bookmarkStart w:id="736" w:name="_Toc534980019"/>
      <w:r w:rsidRPr="0038300B">
        <w:rPr>
          <w:rFonts w:ascii="Century Gothic" w:hAnsi="Century Gothic"/>
        </w:rPr>
        <w:t>COMBINATORE TELEFONICO</w:t>
      </w:r>
      <w:bookmarkEnd w:id="729"/>
      <w:bookmarkEnd w:id="730"/>
      <w:bookmarkEnd w:id="731"/>
      <w:bookmarkEnd w:id="732"/>
      <w:bookmarkEnd w:id="733"/>
      <w:bookmarkEnd w:id="734"/>
      <w:bookmarkEnd w:id="735"/>
      <w:bookmarkEnd w:id="736"/>
    </w:p>
    <w:p w:rsidR="002B3C6D" w:rsidRPr="0038300B" w:rsidRDefault="00A10B03" w:rsidP="002B3C6D">
      <w:pPr>
        <w:spacing w:after="0"/>
        <w:ind w:left="426"/>
        <w:jc w:val="both"/>
        <w:rPr>
          <w:rFonts w:ascii="Century Gothic" w:hAnsi="Century Gothic"/>
        </w:rPr>
      </w:pPr>
      <w:r w:rsidRPr="0038300B">
        <w:rPr>
          <w:rFonts w:ascii="Century Gothic" w:hAnsi="Century Gothic"/>
        </w:rPr>
        <w:t>Un combinatore telefonico è un dispositivo elettronico comandato dalla centrale che svolge la funzione di avviso di tentativo d’intrusione. La centrale, una volta segnalato un allarme (ad esempio con una sirena), aziona il combinatore che inoltra una chiamata verso tutti i numeri telefonici impostati (fino a 8 numeri).</w:t>
      </w:r>
    </w:p>
    <w:p w:rsidR="00A10B03" w:rsidRPr="0038300B" w:rsidRDefault="00A10B03" w:rsidP="002B3C6D">
      <w:pPr>
        <w:spacing w:after="0"/>
        <w:jc w:val="both"/>
        <w:rPr>
          <w:rFonts w:ascii="Century Gothic" w:hAnsi="Century Gothic"/>
        </w:rPr>
      </w:pPr>
    </w:p>
    <w:p w:rsidR="00A10B03" w:rsidRPr="0038300B" w:rsidRDefault="00A10B03" w:rsidP="002B3C6D">
      <w:pPr>
        <w:pStyle w:val="Titolo2"/>
        <w:numPr>
          <w:ilvl w:val="1"/>
          <w:numId w:val="17"/>
        </w:numPr>
        <w:jc w:val="both"/>
        <w:rPr>
          <w:rFonts w:ascii="Century Gothic" w:hAnsi="Century Gothic"/>
        </w:rPr>
      </w:pPr>
      <w:bookmarkStart w:id="737" w:name="_Toc500333043"/>
      <w:bookmarkStart w:id="738" w:name="_Toc500333214"/>
      <w:bookmarkStart w:id="739" w:name="_Toc500333796"/>
      <w:bookmarkStart w:id="740" w:name="_Toc500334874"/>
      <w:bookmarkStart w:id="741" w:name="_Toc500335288"/>
      <w:bookmarkStart w:id="742" w:name="_Toc500746788"/>
      <w:bookmarkStart w:id="743" w:name="_Toc503771775"/>
      <w:bookmarkStart w:id="744" w:name="_Toc534980020"/>
      <w:r w:rsidRPr="0038300B">
        <w:rPr>
          <w:rFonts w:ascii="Century Gothic" w:hAnsi="Century Gothic"/>
        </w:rPr>
        <w:t>TIMER</w:t>
      </w:r>
      <w:bookmarkEnd w:id="737"/>
      <w:bookmarkEnd w:id="738"/>
      <w:bookmarkEnd w:id="739"/>
      <w:bookmarkEnd w:id="740"/>
      <w:bookmarkEnd w:id="741"/>
      <w:bookmarkEnd w:id="742"/>
      <w:bookmarkEnd w:id="743"/>
      <w:bookmarkEnd w:id="744"/>
    </w:p>
    <w:p w:rsidR="00A10B03" w:rsidRPr="0038300B" w:rsidRDefault="00A10B03" w:rsidP="008D0F94">
      <w:pPr>
        <w:spacing w:after="0"/>
        <w:ind w:left="426"/>
        <w:jc w:val="both"/>
        <w:rPr>
          <w:rFonts w:ascii="Century Gothic" w:hAnsi="Century Gothic"/>
        </w:rPr>
      </w:pPr>
      <w:r w:rsidRPr="0038300B">
        <w:rPr>
          <w:rFonts w:ascii="Century Gothic" w:hAnsi="Century Gothic"/>
        </w:rPr>
        <w:t>La centrale dispone di 20 timer per comandare u</w:t>
      </w:r>
      <w:r w:rsidR="002B3C6D" w:rsidRPr="0038300B">
        <w:rPr>
          <w:rFonts w:ascii="Century Gothic" w:hAnsi="Century Gothic"/>
        </w:rPr>
        <w:t>scite o eseguire inserimenti/</w:t>
      </w:r>
      <w:r w:rsidRPr="0038300B">
        <w:rPr>
          <w:rFonts w:ascii="Century Gothic" w:hAnsi="Century Gothic"/>
        </w:rPr>
        <w:t xml:space="preserve"> disinserimenti. Si possono programmare tramite il software e impostare tim</w:t>
      </w:r>
      <w:r w:rsidR="002B3C6D" w:rsidRPr="0038300B">
        <w:rPr>
          <w:rFonts w:ascii="Century Gothic" w:hAnsi="Century Gothic"/>
        </w:rPr>
        <w:t>er con ripetizione giornaliera o settimanale. Tramite tastiera non è possibile creare un timer ma solo attivarlo/disattivarlo</w:t>
      </w:r>
      <w:r w:rsidR="008872DD">
        <w:rPr>
          <w:rFonts w:ascii="Century Gothic" w:hAnsi="Century Gothic"/>
        </w:rPr>
        <w:t xml:space="preserve"> e modificarne le impostazioni</w:t>
      </w:r>
      <w:r w:rsidR="002B3C6D" w:rsidRPr="0038300B">
        <w:rPr>
          <w:rFonts w:ascii="Century Gothic" w:hAnsi="Century Gothic"/>
        </w:rPr>
        <w:t>.</w:t>
      </w:r>
    </w:p>
    <w:p w:rsidR="00A10B03" w:rsidRPr="0038300B" w:rsidRDefault="00A10B03" w:rsidP="00A10B03">
      <w:pPr>
        <w:spacing w:after="0"/>
        <w:rPr>
          <w:rFonts w:ascii="Century Gothic" w:hAnsi="Century Gothic"/>
        </w:rPr>
      </w:pPr>
    </w:p>
    <w:p w:rsidR="00A10B03" w:rsidRPr="0038300B" w:rsidRDefault="00A10B03" w:rsidP="00D64368">
      <w:pPr>
        <w:pStyle w:val="Titolo2"/>
        <w:numPr>
          <w:ilvl w:val="1"/>
          <w:numId w:val="17"/>
        </w:numPr>
        <w:rPr>
          <w:rFonts w:ascii="Century Gothic" w:hAnsi="Century Gothic"/>
        </w:rPr>
      </w:pPr>
      <w:bookmarkStart w:id="745" w:name="_Toc500333044"/>
      <w:bookmarkStart w:id="746" w:name="_Toc500333215"/>
      <w:bookmarkStart w:id="747" w:name="_Toc500333797"/>
      <w:bookmarkStart w:id="748" w:name="_Toc500334875"/>
      <w:bookmarkStart w:id="749" w:name="_Toc500335289"/>
      <w:bookmarkStart w:id="750" w:name="_Toc500746789"/>
      <w:bookmarkStart w:id="751" w:name="_Toc503771776"/>
      <w:bookmarkStart w:id="752" w:name="_Toc534980021"/>
      <w:r w:rsidRPr="0038300B">
        <w:rPr>
          <w:rFonts w:ascii="Century Gothic" w:hAnsi="Century Gothic"/>
        </w:rPr>
        <w:t>USCITE</w:t>
      </w:r>
      <w:bookmarkEnd w:id="745"/>
      <w:bookmarkEnd w:id="746"/>
      <w:bookmarkEnd w:id="747"/>
      <w:bookmarkEnd w:id="748"/>
      <w:bookmarkEnd w:id="749"/>
      <w:bookmarkEnd w:id="750"/>
      <w:bookmarkEnd w:id="751"/>
      <w:bookmarkEnd w:id="752"/>
    </w:p>
    <w:p w:rsidR="00C633BB" w:rsidRPr="0038300B" w:rsidRDefault="00A10B03" w:rsidP="002B3C6D">
      <w:pPr>
        <w:ind w:left="426"/>
        <w:rPr>
          <w:rFonts w:ascii="Century Gothic" w:hAnsi="Century Gothic"/>
        </w:rPr>
      </w:pPr>
      <w:r w:rsidRPr="0038300B">
        <w:rPr>
          <w:rFonts w:ascii="Century Gothic" w:hAnsi="Century Gothic"/>
        </w:rPr>
        <w:t>La centrale permette l’attivazione delle uscite tramite un codice d’azionamento da tastiera. Le stesse uscite possono essere collegate in cascata e attivarne delle altre. Per attivare le uscite da tastiera inserire il codice d’azionamento e cliccare freccia su.</w:t>
      </w:r>
    </w:p>
    <w:p w:rsidR="009412F1" w:rsidRPr="0038300B" w:rsidRDefault="009412F1" w:rsidP="002B3C6D">
      <w:pPr>
        <w:ind w:left="426"/>
        <w:rPr>
          <w:rFonts w:ascii="Century Gothic" w:hAnsi="Century Gothic"/>
        </w:rPr>
      </w:pPr>
    </w:p>
    <w:p w:rsidR="009412F1" w:rsidRPr="0038300B" w:rsidRDefault="009412F1" w:rsidP="002B3C6D">
      <w:pPr>
        <w:ind w:left="426"/>
        <w:rPr>
          <w:rFonts w:ascii="Century Gothic" w:hAnsi="Century Gothic"/>
        </w:rPr>
      </w:pPr>
    </w:p>
    <w:p w:rsidR="008D49A4" w:rsidRPr="0038300B" w:rsidRDefault="008D49A4" w:rsidP="008B2BF6">
      <w:pPr>
        <w:pStyle w:val="Titolo1"/>
        <w:numPr>
          <w:ilvl w:val="0"/>
          <w:numId w:val="17"/>
        </w:numPr>
        <w:ind w:left="426" w:hanging="426"/>
        <w:rPr>
          <w:rFonts w:ascii="Century Gothic" w:hAnsi="Century Gothic"/>
        </w:rPr>
      </w:pPr>
      <w:bookmarkStart w:id="753" w:name="_Toc503770805"/>
      <w:bookmarkStart w:id="754" w:name="_Toc500333781"/>
      <w:bookmarkStart w:id="755" w:name="_Toc500334859"/>
      <w:bookmarkStart w:id="756" w:name="_Toc500335273"/>
      <w:bookmarkStart w:id="757" w:name="_Toc500746773"/>
      <w:bookmarkStart w:id="758" w:name="_Toc503771753"/>
      <w:bookmarkStart w:id="759" w:name="_Toc534980022"/>
      <w:bookmarkEnd w:id="753"/>
      <w:r w:rsidRPr="0038300B">
        <w:rPr>
          <w:rFonts w:ascii="Century Gothic" w:hAnsi="Century Gothic"/>
        </w:rPr>
        <w:lastRenderedPageBreak/>
        <w:t>SCHEMA TASTIERA</w:t>
      </w:r>
      <w:bookmarkEnd w:id="441"/>
      <w:bookmarkEnd w:id="442"/>
      <w:bookmarkEnd w:id="754"/>
      <w:bookmarkEnd w:id="755"/>
      <w:bookmarkEnd w:id="756"/>
      <w:bookmarkEnd w:id="757"/>
      <w:bookmarkEnd w:id="758"/>
      <w:bookmarkEnd w:id="759"/>
    </w:p>
    <w:p w:rsidR="008C4B99" w:rsidRPr="0038300B" w:rsidRDefault="0023244D" w:rsidP="008C4B99">
      <w:pPr>
        <w:jc w:val="center"/>
        <w:rPr>
          <w:rFonts w:ascii="Century Gothic" w:hAnsi="Century Gothic"/>
        </w:rPr>
      </w:pPr>
      <w:r w:rsidRPr="0038300B">
        <w:rPr>
          <w:rFonts w:ascii="Century Gothic" w:hAnsi="Century Gothic"/>
          <w:noProof/>
        </w:rPr>
        <w:drawing>
          <wp:inline distT="0" distB="0" distL="0" distR="0" wp14:anchorId="25532377" wp14:editId="0184469B">
            <wp:extent cx="4359349" cy="2851910"/>
            <wp:effectExtent l="0" t="0" r="3175" b="5715"/>
            <wp:docPr id="1" name="Immagine 1" descr="C:\Users\Luca\Desktop\tast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uca\Desktop\tast0.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78772" cy="2864617"/>
                    </a:xfrm>
                    <a:prstGeom prst="rect">
                      <a:avLst/>
                    </a:prstGeom>
                    <a:noFill/>
                    <a:ln>
                      <a:noFill/>
                    </a:ln>
                  </pic:spPr>
                </pic:pic>
              </a:graphicData>
            </a:graphic>
          </wp:inline>
        </w:drawing>
      </w:r>
    </w:p>
    <w:p w:rsidR="00FE1F8C" w:rsidRPr="0038300B" w:rsidRDefault="0023244D" w:rsidP="00FE1F8C">
      <w:pPr>
        <w:jc w:val="center"/>
        <w:rPr>
          <w:rFonts w:ascii="Century Gothic" w:hAnsi="Century Gothic"/>
        </w:rPr>
      </w:pPr>
      <w:r w:rsidRPr="0038300B">
        <w:rPr>
          <w:rFonts w:ascii="Century Gothic" w:hAnsi="Century Gothic"/>
        </w:rPr>
        <w:t>Figura 2</w:t>
      </w:r>
      <w:bookmarkStart w:id="760" w:name="_Toc503195400"/>
      <w:bookmarkStart w:id="761" w:name="_Toc503258868"/>
      <w:bookmarkStart w:id="762" w:name="_Toc503770637"/>
      <w:bookmarkStart w:id="763" w:name="_Toc503770709"/>
      <w:bookmarkStart w:id="764" w:name="_Toc503770810"/>
      <w:bookmarkStart w:id="765" w:name="_Toc503770882"/>
      <w:bookmarkStart w:id="766" w:name="_Toc503770954"/>
      <w:bookmarkStart w:id="767" w:name="_Toc503771600"/>
      <w:bookmarkStart w:id="768" w:name="_Toc503771682"/>
      <w:bookmarkStart w:id="769" w:name="_Toc503771754"/>
      <w:bookmarkStart w:id="770" w:name="_Toc503771967"/>
      <w:bookmarkStart w:id="771" w:name="_Toc503772128"/>
      <w:bookmarkStart w:id="772" w:name="_Toc503772200"/>
      <w:bookmarkStart w:id="773" w:name="_Toc503772272"/>
      <w:bookmarkStart w:id="774" w:name="_Toc503772344"/>
      <w:bookmarkStart w:id="775" w:name="_Toc503772416"/>
      <w:bookmarkStart w:id="776" w:name="_Toc503772488"/>
      <w:bookmarkStart w:id="777" w:name="_Toc503772560"/>
      <w:bookmarkStart w:id="778" w:name="_Toc503772809"/>
      <w:bookmarkStart w:id="779" w:name="_Toc503772930"/>
      <w:bookmarkStart w:id="780" w:name="_Toc503773104"/>
      <w:bookmarkStart w:id="781" w:name="_Toc503773497"/>
      <w:bookmarkStart w:id="782" w:name="_Toc503773802"/>
      <w:bookmarkStart w:id="783" w:name="_Toc503773967"/>
      <w:bookmarkStart w:id="784" w:name="_Toc503774342"/>
      <w:bookmarkStart w:id="785" w:name="_Toc503774494"/>
      <w:bookmarkStart w:id="786" w:name="_Toc500333036"/>
      <w:bookmarkStart w:id="787" w:name="_Toc500333207"/>
      <w:bookmarkStart w:id="788" w:name="_Toc500333782"/>
      <w:bookmarkStart w:id="789" w:name="_Toc500334860"/>
      <w:bookmarkStart w:id="790" w:name="_Toc500335274"/>
      <w:bookmarkStart w:id="791" w:name="_Toc500746774"/>
      <w:bookmarkStart w:id="792" w:name="_Toc503771760"/>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p>
    <w:p w:rsidR="003B67ED" w:rsidRPr="0038300B" w:rsidRDefault="003B67ED" w:rsidP="00796B7B">
      <w:pPr>
        <w:rPr>
          <w:rFonts w:ascii="Century Gothic" w:hAnsi="Century Gothic"/>
        </w:rPr>
      </w:pPr>
      <w:r w:rsidRPr="0038300B">
        <w:rPr>
          <w:rFonts w:ascii="Century Gothic" w:hAnsi="Century Gothic"/>
        </w:rPr>
        <w:t>La tastiera comprende:</w:t>
      </w:r>
    </w:p>
    <w:p w:rsidR="00796B7B" w:rsidRPr="0038300B" w:rsidRDefault="003B67ED" w:rsidP="00A83413">
      <w:pPr>
        <w:pStyle w:val="Paragrafoelenco"/>
        <w:numPr>
          <w:ilvl w:val="0"/>
          <w:numId w:val="2"/>
        </w:numPr>
        <w:spacing w:line="288" w:lineRule="auto"/>
        <w:ind w:left="851" w:hanging="491"/>
        <w:jc w:val="both"/>
        <w:rPr>
          <w:rFonts w:ascii="Century Gothic" w:hAnsi="Century Gothic"/>
        </w:rPr>
      </w:pPr>
      <w:r w:rsidRPr="0038300B">
        <w:rPr>
          <w:rFonts w:ascii="Century Gothic" w:hAnsi="Century Gothic"/>
        </w:rPr>
        <w:t>10 tasti numerici (da 0 a 9), per scegliere le voci nei menu e valorizzare i parametri;</w:t>
      </w:r>
    </w:p>
    <w:p w:rsidR="0083088A" w:rsidRPr="0038300B" w:rsidRDefault="003B67ED" w:rsidP="00A83413">
      <w:pPr>
        <w:pStyle w:val="Paragrafoelenco"/>
        <w:numPr>
          <w:ilvl w:val="0"/>
          <w:numId w:val="2"/>
        </w:numPr>
        <w:spacing w:line="288" w:lineRule="auto"/>
        <w:ind w:left="851" w:hanging="491"/>
        <w:jc w:val="both"/>
        <w:rPr>
          <w:rFonts w:ascii="Century Gothic" w:hAnsi="Century Gothic"/>
        </w:rPr>
      </w:pPr>
      <w:r w:rsidRPr="0038300B">
        <w:rPr>
          <w:rFonts w:ascii="Century Gothic" w:hAnsi="Century Gothic"/>
        </w:rPr>
        <w:t>Tasti “</w:t>
      </w:r>
      <w:r w:rsidRPr="0038300B">
        <w:rPr>
          <w:rFonts w:ascii="Century Gothic" w:hAnsi="Century Gothic"/>
          <w:i/>
        </w:rPr>
        <w:t>Freccia</w:t>
      </w:r>
      <w:r w:rsidRPr="0038300B">
        <w:rPr>
          <w:rFonts w:ascii="Century Gothic" w:hAnsi="Century Gothic"/>
        </w:rPr>
        <w:t xml:space="preserve"> </w:t>
      </w:r>
      <w:r w:rsidRPr="0038300B">
        <w:rPr>
          <w:rFonts w:ascii="Century Gothic" w:hAnsi="Century Gothic"/>
          <w:i/>
        </w:rPr>
        <w:t>Su</w:t>
      </w:r>
      <w:r w:rsidRPr="0038300B">
        <w:rPr>
          <w:rFonts w:ascii="Century Gothic" w:hAnsi="Century Gothic"/>
        </w:rPr>
        <w:t>” e “</w:t>
      </w:r>
      <w:r w:rsidRPr="0038300B">
        <w:rPr>
          <w:rFonts w:ascii="Century Gothic" w:hAnsi="Century Gothic"/>
          <w:i/>
        </w:rPr>
        <w:t>Freccia</w:t>
      </w:r>
      <w:r w:rsidRPr="0038300B">
        <w:rPr>
          <w:rFonts w:ascii="Century Gothic" w:hAnsi="Century Gothic"/>
        </w:rPr>
        <w:t xml:space="preserve"> </w:t>
      </w:r>
      <w:r w:rsidRPr="0038300B">
        <w:rPr>
          <w:rFonts w:ascii="Century Gothic" w:hAnsi="Century Gothic"/>
          <w:i/>
        </w:rPr>
        <w:t>Giù</w:t>
      </w:r>
      <w:r w:rsidRPr="0038300B">
        <w:rPr>
          <w:rFonts w:ascii="Century Gothic" w:hAnsi="Century Gothic"/>
        </w:rPr>
        <w:t>”, per scorrere le liste; ad esempio la lista di tutte le zone programmate;</w:t>
      </w:r>
    </w:p>
    <w:p w:rsidR="0083088A" w:rsidRPr="0038300B" w:rsidRDefault="003B67ED" w:rsidP="00A83413">
      <w:pPr>
        <w:pStyle w:val="Paragrafoelenco"/>
        <w:numPr>
          <w:ilvl w:val="0"/>
          <w:numId w:val="2"/>
        </w:numPr>
        <w:spacing w:line="288" w:lineRule="auto"/>
        <w:ind w:left="851" w:hanging="491"/>
        <w:jc w:val="both"/>
        <w:rPr>
          <w:rFonts w:ascii="Century Gothic" w:hAnsi="Century Gothic"/>
        </w:rPr>
      </w:pPr>
      <w:r w:rsidRPr="0038300B">
        <w:rPr>
          <w:rFonts w:ascii="Century Gothic" w:hAnsi="Century Gothic"/>
        </w:rPr>
        <w:t>Tasto “</w:t>
      </w:r>
      <w:r w:rsidRPr="0038300B">
        <w:rPr>
          <w:rFonts w:ascii="Century Gothic" w:hAnsi="Century Gothic"/>
          <w:i/>
        </w:rPr>
        <w:t>ENT</w:t>
      </w:r>
      <w:r w:rsidRPr="0038300B">
        <w:rPr>
          <w:rFonts w:ascii="Century Gothic" w:hAnsi="Century Gothic"/>
        </w:rPr>
        <w:t>”, per confermare le modifiche; esempio l’impostazione della data e ora;</w:t>
      </w:r>
    </w:p>
    <w:p w:rsidR="0083088A" w:rsidRPr="0038300B" w:rsidRDefault="003B67ED" w:rsidP="00A83413">
      <w:pPr>
        <w:pStyle w:val="Paragrafoelenco"/>
        <w:numPr>
          <w:ilvl w:val="0"/>
          <w:numId w:val="2"/>
        </w:numPr>
        <w:spacing w:line="288" w:lineRule="auto"/>
        <w:ind w:left="851" w:hanging="491"/>
        <w:jc w:val="both"/>
        <w:rPr>
          <w:rFonts w:ascii="Century Gothic" w:hAnsi="Century Gothic"/>
        </w:rPr>
      </w:pPr>
      <w:r w:rsidRPr="0038300B">
        <w:rPr>
          <w:rFonts w:ascii="Century Gothic" w:hAnsi="Century Gothic"/>
        </w:rPr>
        <w:t>Tasto “</w:t>
      </w:r>
      <w:r w:rsidRPr="0038300B">
        <w:rPr>
          <w:rFonts w:ascii="Century Gothic" w:hAnsi="Century Gothic"/>
          <w:i/>
        </w:rPr>
        <w:t>ESC</w:t>
      </w:r>
      <w:r w:rsidRPr="0038300B">
        <w:rPr>
          <w:rFonts w:ascii="Century Gothic" w:hAnsi="Century Gothic"/>
        </w:rPr>
        <w:t>”, per non confermare le modifiche o tornare al menu precedente;</w:t>
      </w:r>
    </w:p>
    <w:p w:rsidR="003B67ED" w:rsidRPr="0038300B" w:rsidRDefault="003B67ED" w:rsidP="00796B7B">
      <w:pPr>
        <w:pStyle w:val="Paragrafoelenco"/>
        <w:numPr>
          <w:ilvl w:val="0"/>
          <w:numId w:val="2"/>
        </w:numPr>
        <w:spacing w:line="288" w:lineRule="auto"/>
        <w:ind w:left="851" w:hanging="491"/>
        <w:jc w:val="both"/>
        <w:rPr>
          <w:rFonts w:ascii="Century Gothic" w:hAnsi="Century Gothic"/>
        </w:rPr>
      </w:pPr>
      <w:r w:rsidRPr="0038300B">
        <w:rPr>
          <w:rFonts w:ascii="Century Gothic" w:hAnsi="Century Gothic"/>
        </w:rPr>
        <w:t>Tasti regolazione contrasto</w:t>
      </w:r>
      <w:r w:rsidR="00AB337A">
        <w:rPr>
          <w:rFonts w:ascii="Century Gothic" w:hAnsi="Century Gothic"/>
        </w:rPr>
        <w:t>.</w:t>
      </w:r>
    </w:p>
    <w:p w:rsidR="003B67ED" w:rsidRPr="0038300B" w:rsidRDefault="003B67ED" w:rsidP="00796B7B">
      <w:pPr>
        <w:spacing w:line="288" w:lineRule="auto"/>
        <w:jc w:val="both"/>
        <w:rPr>
          <w:rFonts w:ascii="Century Gothic" w:hAnsi="Century Gothic"/>
        </w:rPr>
      </w:pPr>
      <w:r w:rsidRPr="0038300B">
        <w:rPr>
          <w:rFonts w:ascii="Century Gothic" w:hAnsi="Century Gothic"/>
        </w:rPr>
        <w:t>Dato l’ampio Display LCD, composto da 8 righe di 21 caratteri, è possibile leggere i nomi in chiaro delle diverse entità, ad esempio i nomi delle zone o dei gruppi.</w:t>
      </w:r>
    </w:p>
    <w:p w:rsidR="002B3C6D" w:rsidRPr="0038300B" w:rsidRDefault="003B67ED" w:rsidP="00796B7B">
      <w:pPr>
        <w:spacing w:after="600" w:line="288" w:lineRule="auto"/>
        <w:jc w:val="both"/>
        <w:rPr>
          <w:rFonts w:ascii="Century Gothic" w:hAnsi="Century Gothic"/>
        </w:rPr>
      </w:pPr>
      <w:r w:rsidRPr="0038300B">
        <w:rPr>
          <w:rFonts w:ascii="Century Gothic" w:hAnsi="Century Gothic"/>
        </w:rPr>
        <w:t xml:space="preserve">La pressione di ogni tasto, esclusi quelli di regolazione contrasto, illumina la tastiera ed il display per 30 secondi. </w:t>
      </w:r>
      <w:bookmarkStart w:id="793" w:name="_Toc500749172"/>
      <w:bookmarkStart w:id="794" w:name="_Toc500749751"/>
      <w:bookmarkStart w:id="795" w:name="_Toc500750195"/>
      <w:bookmarkStart w:id="796" w:name="_Toc500757417"/>
      <w:bookmarkStart w:id="797" w:name="_Toc500757548"/>
      <w:bookmarkStart w:id="798" w:name="_Toc500757764"/>
      <w:bookmarkStart w:id="799" w:name="_Toc500757835"/>
      <w:bookmarkStart w:id="800" w:name="_Toc500757928"/>
      <w:bookmarkStart w:id="801" w:name="_Toc500757999"/>
      <w:bookmarkStart w:id="802" w:name="_Toc500758064"/>
      <w:bookmarkStart w:id="803" w:name="_Toc500758129"/>
      <w:bookmarkStart w:id="804" w:name="_Toc500758200"/>
      <w:bookmarkStart w:id="805" w:name="_Toc500758265"/>
      <w:bookmarkStart w:id="806" w:name="_Toc500758330"/>
      <w:bookmarkStart w:id="807" w:name="_Toc500758395"/>
      <w:bookmarkStart w:id="808" w:name="_Toc500758460"/>
      <w:bookmarkStart w:id="809" w:name="_Toc500758525"/>
      <w:bookmarkStart w:id="810" w:name="_Toc500758590"/>
      <w:bookmarkStart w:id="811" w:name="_Toc500758655"/>
      <w:bookmarkStart w:id="812" w:name="_Toc500759026"/>
      <w:bookmarkStart w:id="813" w:name="_Toc500759091"/>
      <w:bookmarkStart w:id="814" w:name="_Toc500764807"/>
      <w:bookmarkStart w:id="815" w:name="_Toc500764925"/>
      <w:bookmarkStart w:id="816" w:name="_Toc500764996"/>
      <w:bookmarkStart w:id="817" w:name="_Toc500765073"/>
      <w:bookmarkStart w:id="818" w:name="_Toc500765144"/>
      <w:bookmarkStart w:id="819" w:name="_Toc500765215"/>
      <w:bookmarkStart w:id="820" w:name="_Toc500765292"/>
      <w:bookmarkStart w:id="821" w:name="_Toc500765352"/>
      <w:bookmarkStart w:id="822" w:name="_Toc500765714"/>
      <w:bookmarkStart w:id="823" w:name="_Toc500765797"/>
      <w:bookmarkStart w:id="824" w:name="_Toc500766017"/>
      <w:bookmarkStart w:id="825" w:name="_Toc500766083"/>
      <w:bookmarkStart w:id="826" w:name="_Toc500766554"/>
      <w:bookmarkStart w:id="827" w:name="_Toc500766640"/>
      <w:bookmarkStart w:id="828" w:name="_Toc500766717"/>
      <w:bookmarkStart w:id="829" w:name="_Toc503194278"/>
      <w:bookmarkStart w:id="830" w:name="_Toc503194345"/>
      <w:bookmarkStart w:id="831" w:name="_Toc503194418"/>
      <w:bookmarkStart w:id="832" w:name="_Toc503194485"/>
      <w:bookmarkStart w:id="833" w:name="_Toc503194552"/>
      <w:bookmarkStart w:id="834" w:name="_Toc503194685"/>
      <w:bookmarkStart w:id="835" w:name="_Toc503194890"/>
      <w:bookmarkStart w:id="836" w:name="_Toc503194956"/>
      <w:bookmarkStart w:id="837" w:name="_Toc503195022"/>
      <w:bookmarkStart w:id="838" w:name="_Toc503195088"/>
      <w:bookmarkStart w:id="839" w:name="_Toc503195154"/>
      <w:bookmarkStart w:id="840" w:name="_Toc503195220"/>
      <w:bookmarkStart w:id="841" w:name="_Toc503195286"/>
      <w:bookmarkStart w:id="842" w:name="_Toc503195352"/>
      <w:bookmarkStart w:id="843" w:name="_Toc503195424"/>
      <w:bookmarkStart w:id="844" w:name="_Toc503258892"/>
      <w:bookmarkStart w:id="845" w:name="_Toc503770661"/>
      <w:bookmarkStart w:id="846" w:name="_Toc503770733"/>
      <w:bookmarkStart w:id="847" w:name="_Toc503770834"/>
      <w:bookmarkStart w:id="848" w:name="_Toc503770906"/>
      <w:bookmarkStart w:id="849" w:name="_Toc503770978"/>
      <w:bookmarkStart w:id="850" w:name="_Toc503771624"/>
      <w:bookmarkStart w:id="851" w:name="_Toc503771706"/>
      <w:bookmarkStart w:id="852" w:name="_Toc503771778"/>
      <w:bookmarkStart w:id="853" w:name="_Toc503771991"/>
      <w:bookmarkStart w:id="854" w:name="_Toc503772152"/>
      <w:bookmarkStart w:id="855" w:name="_Toc503772224"/>
      <w:bookmarkStart w:id="856" w:name="_Toc503772296"/>
      <w:bookmarkStart w:id="857" w:name="_Toc503772368"/>
      <w:bookmarkStart w:id="858" w:name="_Toc503772440"/>
      <w:bookmarkStart w:id="859" w:name="_Toc503772512"/>
      <w:bookmarkStart w:id="860" w:name="_Toc503772584"/>
      <w:bookmarkStart w:id="861" w:name="_Toc503772833"/>
      <w:bookmarkStart w:id="862" w:name="_Toc503772953"/>
      <w:bookmarkStart w:id="863" w:name="_Toc503773132"/>
      <w:bookmarkStart w:id="864" w:name="_Toc503773525"/>
      <w:bookmarkStart w:id="865" w:name="_Toc503773830"/>
      <w:bookmarkStart w:id="866" w:name="_Toc503773995"/>
      <w:bookmarkStart w:id="867" w:name="_Toc503774370"/>
      <w:bookmarkStart w:id="868" w:name="_Toc50377452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p>
    <w:p w:rsidR="008D49A4" w:rsidRPr="0038300B" w:rsidRDefault="008D49A4" w:rsidP="00D64368">
      <w:pPr>
        <w:pStyle w:val="Titolo2"/>
        <w:numPr>
          <w:ilvl w:val="1"/>
          <w:numId w:val="17"/>
        </w:numPr>
        <w:rPr>
          <w:rFonts w:ascii="Century Gothic" w:hAnsi="Century Gothic"/>
        </w:rPr>
      </w:pPr>
      <w:bookmarkStart w:id="869" w:name="_Toc534980023"/>
      <w:r w:rsidRPr="0038300B">
        <w:rPr>
          <w:rFonts w:ascii="Century Gothic" w:hAnsi="Century Gothic"/>
        </w:rPr>
        <w:t>SEGNALI ACUSTICI</w:t>
      </w:r>
      <w:bookmarkEnd w:id="786"/>
      <w:bookmarkEnd w:id="787"/>
      <w:bookmarkEnd w:id="788"/>
      <w:bookmarkEnd w:id="789"/>
      <w:bookmarkEnd w:id="790"/>
      <w:bookmarkEnd w:id="791"/>
      <w:r w:rsidR="00C633BB" w:rsidRPr="0038300B">
        <w:rPr>
          <w:rFonts w:ascii="Century Gothic" w:hAnsi="Century Gothic"/>
        </w:rPr>
        <w:t xml:space="preserve"> TASTIERA</w:t>
      </w:r>
      <w:bookmarkEnd w:id="792"/>
      <w:bookmarkEnd w:id="869"/>
    </w:p>
    <w:p w:rsidR="00DD7442" w:rsidRPr="0038300B" w:rsidRDefault="00DD7442" w:rsidP="00A10B03">
      <w:pPr>
        <w:spacing w:after="0"/>
        <w:ind w:left="426"/>
        <w:jc w:val="both"/>
        <w:rPr>
          <w:rFonts w:ascii="Century Gothic" w:hAnsi="Century Gothic"/>
        </w:rPr>
      </w:pPr>
      <w:r w:rsidRPr="0038300B">
        <w:rPr>
          <w:rFonts w:ascii="Century Gothic" w:hAnsi="Century Gothic"/>
        </w:rPr>
        <w:t>Ogni tastiera emette dei segnali acustici facilitando l’interazione con l’utente:</w:t>
      </w:r>
    </w:p>
    <w:p w:rsidR="00A10B03" w:rsidRPr="0038300B" w:rsidRDefault="00A10B03" w:rsidP="00A10B03">
      <w:pPr>
        <w:spacing w:after="0"/>
        <w:ind w:left="426"/>
        <w:jc w:val="both"/>
        <w:rPr>
          <w:rFonts w:ascii="Century Gothic" w:hAnsi="Century Gothic"/>
        </w:rPr>
      </w:pPr>
    </w:p>
    <w:p w:rsidR="00D50983" w:rsidRPr="0038300B" w:rsidRDefault="00DD7442" w:rsidP="00A83413">
      <w:pPr>
        <w:pStyle w:val="Paragrafoelenco"/>
        <w:numPr>
          <w:ilvl w:val="0"/>
          <w:numId w:val="21"/>
        </w:numPr>
        <w:spacing w:after="0"/>
        <w:ind w:left="426" w:firstLine="6"/>
        <w:jc w:val="both"/>
        <w:rPr>
          <w:rFonts w:ascii="Century Gothic" w:hAnsi="Century Gothic"/>
        </w:rPr>
      </w:pPr>
      <w:r w:rsidRPr="0038300B">
        <w:rPr>
          <w:rFonts w:ascii="Century Gothic" w:hAnsi="Century Gothic"/>
        </w:rPr>
        <w:t>Ad ogni pressione di tasto viene emesso un singolo “</w:t>
      </w:r>
      <w:r w:rsidRPr="0038300B">
        <w:rPr>
          <w:rFonts w:ascii="Century Gothic" w:hAnsi="Century Gothic"/>
          <w:i/>
        </w:rPr>
        <w:t>Beep</w:t>
      </w:r>
      <w:r w:rsidRPr="0038300B">
        <w:rPr>
          <w:rFonts w:ascii="Century Gothic" w:hAnsi="Century Gothic"/>
        </w:rPr>
        <w:t>”;</w:t>
      </w:r>
    </w:p>
    <w:p w:rsidR="00A10B03" w:rsidRPr="0038300B" w:rsidRDefault="00DD7442" w:rsidP="00F900A1">
      <w:pPr>
        <w:pStyle w:val="Paragrafoelenco"/>
        <w:numPr>
          <w:ilvl w:val="0"/>
          <w:numId w:val="21"/>
        </w:numPr>
        <w:spacing w:after="0"/>
        <w:ind w:left="709" w:hanging="283"/>
        <w:jc w:val="both"/>
        <w:rPr>
          <w:rFonts w:ascii="Century Gothic" w:hAnsi="Century Gothic"/>
        </w:rPr>
      </w:pPr>
      <w:r w:rsidRPr="0038300B">
        <w:rPr>
          <w:rFonts w:ascii="Century Gothic" w:hAnsi="Century Gothic"/>
        </w:rPr>
        <w:t xml:space="preserve">Ad ogni </w:t>
      </w:r>
      <w:r w:rsidR="00F714D8" w:rsidRPr="0038300B">
        <w:rPr>
          <w:rFonts w:ascii="Century Gothic" w:hAnsi="Century Gothic"/>
        </w:rPr>
        <w:t>inserimento d’allarme</w:t>
      </w:r>
      <w:r w:rsidR="00DF7D3A" w:rsidRPr="0038300B">
        <w:rPr>
          <w:rFonts w:ascii="Century Gothic" w:hAnsi="Century Gothic"/>
        </w:rPr>
        <w:t xml:space="preserve"> la tastiera </w:t>
      </w:r>
      <w:r w:rsidR="00F714D8" w:rsidRPr="0038300B">
        <w:rPr>
          <w:rFonts w:ascii="Century Gothic" w:hAnsi="Century Gothic"/>
        </w:rPr>
        <w:t xml:space="preserve">emette dei </w:t>
      </w:r>
      <w:r w:rsidR="00DF7D3A" w:rsidRPr="0038300B">
        <w:rPr>
          <w:rFonts w:ascii="Century Gothic" w:hAnsi="Century Gothic"/>
        </w:rPr>
        <w:t>“</w:t>
      </w:r>
      <w:r w:rsidR="00DF7D3A" w:rsidRPr="0038300B">
        <w:rPr>
          <w:rFonts w:ascii="Century Gothic" w:hAnsi="Century Gothic"/>
          <w:i/>
        </w:rPr>
        <w:t>Beep</w:t>
      </w:r>
      <w:r w:rsidR="00DF7D3A" w:rsidRPr="0038300B">
        <w:rPr>
          <w:rFonts w:ascii="Century Gothic" w:hAnsi="Century Gothic"/>
        </w:rPr>
        <w:t xml:space="preserve">” consecutivi, se </w:t>
      </w:r>
      <w:r w:rsidR="00F714D8" w:rsidRPr="0038300B">
        <w:rPr>
          <w:rFonts w:ascii="Century Gothic" w:hAnsi="Century Gothic"/>
        </w:rPr>
        <w:t>definito un tempo di uscita</w:t>
      </w:r>
      <w:r w:rsidR="003F65A5" w:rsidRPr="0038300B">
        <w:rPr>
          <w:rFonts w:ascii="Century Gothic" w:hAnsi="Century Gothic"/>
        </w:rPr>
        <w:t>.</w:t>
      </w:r>
      <w:bookmarkStart w:id="870" w:name="_Toc503771761"/>
    </w:p>
    <w:p w:rsidR="00A10B03" w:rsidRPr="0038300B" w:rsidRDefault="00A10B03" w:rsidP="00F900A1">
      <w:pPr>
        <w:spacing w:after="0"/>
        <w:jc w:val="both"/>
        <w:rPr>
          <w:rFonts w:ascii="Century Gothic" w:hAnsi="Century Gothic"/>
        </w:rPr>
      </w:pPr>
    </w:p>
    <w:p w:rsidR="002B3C6D" w:rsidRPr="0038300B" w:rsidRDefault="002B3C6D" w:rsidP="00F900A1">
      <w:pPr>
        <w:spacing w:after="0"/>
        <w:jc w:val="both"/>
        <w:rPr>
          <w:rFonts w:ascii="Century Gothic" w:hAnsi="Century Gothic"/>
        </w:rPr>
      </w:pPr>
    </w:p>
    <w:p w:rsidR="00412F96" w:rsidRPr="0038300B" w:rsidRDefault="00412F96" w:rsidP="00F900A1">
      <w:pPr>
        <w:spacing w:after="0"/>
        <w:jc w:val="both"/>
        <w:rPr>
          <w:rFonts w:ascii="Century Gothic" w:hAnsi="Century Gothic"/>
        </w:rPr>
      </w:pPr>
    </w:p>
    <w:p w:rsidR="00412F96" w:rsidRPr="0038300B" w:rsidRDefault="00412F96" w:rsidP="00F900A1">
      <w:pPr>
        <w:spacing w:after="0"/>
        <w:jc w:val="both"/>
        <w:rPr>
          <w:rFonts w:ascii="Century Gothic" w:hAnsi="Century Gothic"/>
        </w:rPr>
      </w:pPr>
    </w:p>
    <w:p w:rsidR="00412F96" w:rsidRPr="0038300B" w:rsidRDefault="00412F96" w:rsidP="00F900A1">
      <w:pPr>
        <w:spacing w:after="0"/>
        <w:jc w:val="both"/>
        <w:rPr>
          <w:rFonts w:ascii="Century Gothic" w:hAnsi="Century Gothic"/>
        </w:rPr>
      </w:pPr>
    </w:p>
    <w:p w:rsidR="00412F96" w:rsidRPr="0038300B" w:rsidRDefault="00412F96" w:rsidP="00F900A1">
      <w:pPr>
        <w:spacing w:after="0"/>
        <w:jc w:val="both"/>
        <w:rPr>
          <w:rFonts w:ascii="Century Gothic" w:hAnsi="Century Gothic"/>
        </w:rPr>
      </w:pPr>
    </w:p>
    <w:p w:rsidR="00412F96" w:rsidRPr="0038300B" w:rsidRDefault="00412F96" w:rsidP="00F900A1">
      <w:pPr>
        <w:spacing w:after="0"/>
        <w:jc w:val="both"/>
        <w:rPr>
          <w:rFonts w:ascii="Century Gothic" w:hAnsi="Century Gothic"/>
        </w:rPr>
      </w:pPr>
    </w:p>
    <w:p w:rsidR="00D93C01" w:rsidRPr="0038300B" w:rsidRDefault="00C633BB" w:rsidP="00303E1B">
      <w:pPr>
        <w:pStyle w:val="Titolo2"/>
        <w:numPr>
          <w:ilvl w:val="1"/>
          <w:numId w:val="17"/>
        </w:numPr>
        <w:ind w:left="851" w:hanging="430"/>
        <w:rPr>
          <w:rFonts w:ascii="Century Gothic" w:hAnsi="Century Gothic"/>
          <w:szCs w:val="22"/>
        </w:rPr>
      </w:pPr>
      <w:bookmarkStart w:id="871" w:name="_Toc534980024"/>
      <w:r w:rsidRPr="0038300B">
        <w:rPr>
          <w:rFonts w:ascii="Century Gothic" w:hAnsi="Century Gothic"/>
          <w:szCs w:val="22"/>
        </w:rPr>
        <w:lastRenderedPageBreak/>
        <w:t>SEGNALI VISIVI TASTIERA</w:t>
      </w:r>
      <w:bookmarkEnd w:id="870"/>
      <w:bookmarkEnd w:id="871"/>
    </w:p>
    <w:p w:rsidR="00863D40" w:rsidRPr="0038300B" w:rsidRDefault="00863D40" w:rsidP="00796B7B">
      <w:pPr>
        <w:pStyle w:val="Paragrafoelenco"/>
        <w:spacing w:after="0"/>
        <w:ind w:left="426"/>
        <w:jc w:val="both"/>
        <w:rPr>
          <w:rFonts w:ascii="Century Gothic" w:hAnsi="Century Gothic"/>
        </w:rPr>
      </w:pPr>
      <w:r w:rsidRPr="0038300B">
        <w:rPr>
          <w:rFonts w:ascii="Century Gothic" w:hAnsi="Century Gothic"/>
        </w:rPr>
        <w:t>La tastiera è inoltre dotata di altre segnalazioni visive come da tabella:</w:t>
      </w:r>
    </w:p>
    <w:p w:rsidR="008C4B99" w:rsidRPr="0038300B" w:rsidRDefault="008C4B99" w:rsidP="008C4B99">
      <w:pPr>
        <w:spacing w:after="0"/>
        <w:jc w:val="both"/>
        <w:rPr>
          <w:rFonts w:ascii="Century Gothic" w:hAnsi="Century Gothic"/>
        </w:rPr>
      </w:pPr>
    </w:p>
    <w:tbl>
      <w:tblPr>
        <w:tblW w:w="9009" w:type="dxa"/>
        <w:jc w:val="center"/>
        <w:tblCellMar>
          <w:left w:w="70" w:type="dxa"/>
          <w:right w:w="70" w:type="dxa"/>
        </w:tblCellMar>
        <w:tblLook w:val="04A0" w:firstRow="1" w:lastRow="0" w:firstColumn="1" w:lastColumn="0" w:noHBand="0" w:noVBand="1"/>
      </w:tblPr>
      <w:tblGrid>
        <w:gridCol w:w="1112"/>
        <w:gridCol w:w="3969"/>
        <w:gridCol w:w="3928"/>
      </w:tblGrid>
      <w:tr w:rsidR="008B61FC" w:rsidRPr="0038300B" w:rsidTr="00796B7B">
        <w:trPr>
          <w:trHeight w:val="330"/>
          <w:jc w:val="center"/>
        </w:trPr>
        <w:tc>
          <w:tcPr>
            <w:tcW w:w="1112" w:type="dxa"/>
            <w:tcBorders>
              <w:top w:val="single" w:sz="4" w:space="0" w:color="auto"/>
              <w:left w:val="single" w:sz="4" w:space="0" w:color="auto"/>
              <w:bottom w:val="single" w:sz="4" w:space="0" w:color="auto"/>
              <w:right w:val="single" w:sz="4" w:space="0" w:color="auto"/>
            </w:tcBorders>
            <w:shd w:val="clear" w:color="000000" w:fill="FFE699"/>
            <w:noWrap/>
            <w:vAlign w:val="center"/>
            <w:hideMark/>
          </w:tcPr>
          <w:p w:rsidR="008B61FC" w:rsidRPr="0038300B" w:rsidRDefault="008B61FC" w:rsidP="008C4B99">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SIMBOLO</w:t>
            </w:r>
          </w:p>
        </w:tc>
        <w:tc>
          <w:tcPr>
            <w:tcW w:w="3969" w:type="dxa"/>
            <w:tcBorders>
              <w:top w:val="single" w:sz="4" w:space="0" w:color="auto"/>
              <w:left w:val="nil"/>
              <w:bottom w:val="single" w:sz="4" w:space="0" w:color="auto"/>
              <w:right w:val="single" w:sz="4" w:space="0" w:color="auto"/>
            </w:tcBorders>
            <w:shd w:val="clear" w:color="000000" w:fill="FFE699"/>
            <w:noWrap/>
            <w:vAlign w:val="center"/>
            <w:hideMark/>
          </w:tcPr>
          <w:p w:rsidR="008B61FC" w:rsidRPr="0038300B" w:rsidRDefault="008B61FC" w:rsidP="008C4B99">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LED LAMPEGGIANTE</w:t>
            </w:r>
          </w:p>
        </w:tc>
        <w:tc>
          <w:tcPr>
            <w:tcW w:w="3928" w:type="dxa"/>
            <w:tcBorders>
              <w:top w:val="single" w:sz="4" w:space="0" w:color="auto"/>
              <w:left w:val="nil"/>
              <w:bottom w:val="single" w:sz="4" w:space="0" w:color="auto"/>
              <w:right w:val="single" w:sz="4" w:space="0" w:color="auto"/>
            </w:tcBorders>
            <w:shd w:val="clear" w:color="000000" w:fill="FFE699"/>
            <w:noWrap/>
            <w:vAlign w:val="center"/>
            <w:hideMark/>
          </w:tcPr>
          <w:p w:rsidR="008B61FC" w:rsidRPr="0038300B" w:rsidRDefault="008B61FC" w:rsidP="008C4B99">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LED FISSO</w:t>
            </w:r>
          </w:p>
        </w:tc>
      </w:tr>
      <w:tr w:rsidR="008B61FC" w:rsidRPr="0038300B" w:rsidTr="00796B7B">
        <w:trPr>
          <w:trHeight w:val="570"/>
          <w:jc w:val="center"/>
        </w:trPr>
        <w:tc>
          <w:tcPr>
            <w:tcW w:w="1112" w:type="dxa"/>
            <w:tcBorders>
              <w:top w:val="nil"/>
              <w:left w:val="single" w:sz="4" w:space="0" w:color="auto"/>
              <w:bottom w:val="single" w:sz="4" w:space="0" w:color="auto"/>
              <w:right w:val="single" w:sz="4" w:space="0" w:color="auto"/>
            </w:tcBorders>
            <w:shd w:val="clear" w:color="auto" w:fill="auto"/>
            <w:vAlign w:val="center"/>
            <w:hideMark/>
          </w:tcPr>
          <w:p w:rsidR="008B61FC" w:rsidRPr="0038300B" w:rsidRDefault="008B61FC" w:rsidP="008C4B99">
            <w:pPr>
              <w:spacing w:after="0" w:line="240" w:lineRule="auto"/>
              <w:jc w:val="center"/>
              <w:rPr>
                <w:rFonts w:ascii="Century Gothic" w:eastAsia="Times New Roman" w:hAnsi="Century Gothic" w:cs="Times New Roman"/>
                <w:color w:val="000000"/>
              </w:rPr>
            </w:pPr>
            <w:r w:rsidRPr="0038300B">
              <w:rPr>
                <w:rFonts w:ascii="Century Gothic" w:hAnsi="Century Gothic"/>
                <w:noProof/>
              </w:rPr>
              <w:drawing>
                <wp:inline distT="0" distB="0" distL="0" distR="0" wp14:anchorId="4A954887" wp14:editId="5C0C40EE">
                  <wp:extent cx="359410" cy="359410"/>
                  <wp:effectExtent l="0" t="0" r="2540" b="0"/>
                  <wp:docPr id="28" name="Immagine 1" descr="C:\Users\Luca\Dropbox\Tatiana-Luca\OR-TOUCH\chiave_1.gif"/>
                  <wp:cNvGraphicFramePr/>
                  <a:graphic xmlns:a="http://schemas.openxmlformats.org/drawingml/2006/main">
                    <a:graphicData uri="http://schemas.openxmlformats.org/drawingml/2006/picture">
                      <pic:pic xmlns:pic="http://schemas.openxmlformats.org/drawingml/2006/picture">
                        <pic:nvPicPr>
                          <pic:cNvPr id="2" name="Immagine 1" descr="C:\Users\Luca\Dropbox\Tatiana-Luca\OR-TOUCH\chiave_1.gif"/>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59410" cy="359410"/>
                          </a:xfrm>
                          <a:prstGeom prst="rect">
                            <a:avLst/>
                          </a:prstGeom>
                          <a:noFill/>
                          <a:ln>
                            <a:noFill/>
                          </a:ln>
                        </pic:spPr>
                      </pic:pic>
                    </a:graphicData>
                  </a:graphic>
                </wp:inline>
              </w:drawing>
            </w:r>
            <w:r w:rsidRPr="0038300B">
              <w:rPr>
                <w:rFonts w:ascii="Century Gothic" w:eastAsia="Times New Roman" w:hAnsi="Century Gothic" w:cs="Times New Roman"/>
                <w:color w:val="000000"/>
              </w:rPr>
              <w:t> </w:t>
            </w:r>
          </w:p>
        </w:tc>
        <w:tc>
          <w:tcPr>
            <w:tcW w:w="3969" w:type="dxa"/>
            <w:tcBorders>
              <w:top w:val="nil"/>
              <w:left w:val="nil"/>
              <w:bottom w:val="single" w:sz="4" w:space="0" w:color="auto"/>
              <w:right w:val="single" w:sz="4" w:space="0" w:color="auto"/>
            </w:tcBorders>
            <w:shd w:val="clear" w:color="auto" w:fill="auto"/>
            <w:vAlign w:val="center"/>
            <w:hideMark/>
          </w:tcPr>
          <w:p w:rsidR="008B61FC" w:rsidRPr="0038300B" w:rsidRDefault="008B61FC" w:rsidP="008C4B99">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Allarme inserito, prima del tempo di uscita.</w:t>
            </w:r>
          </w:p>
        </w:tc>
        <w:tc>
          <w:tcPr>
            <w:tcW w:w="3928" w:type="dxa"/>
            <w:tcBorders>
              <w:top w:val="nil"/>
              <w:left w:val="nil"/>
              <w:bottom w:val="single" w:sz="4" w:space="0" w:color="auto"/>
              <w:right w:val="single" w:sz="4" w:space="0" w:color="auto"/>
            </w:tcBorders>
            <w:shd w:val="clear" w:color="auto" w:fill="auto"/>
            <w:vAlign w:val="center"/>
            <w:hideMark/>
          </w:tcPr>
          <w:p w:rsidR="008B61FC" w:rsidRPr="0038300B" w:rsidRDefault="008B61FC" w:rsidP="00D93C01">
            <w:pPr>
              <w:spacing w:after="0" w:line="240" w:lineRule="auto"/>
              <w:rPr>
                <w:rFonts w:ascii="Century Gothic" w:eastAsia="Times New Roman" w:hAnsi="Century Gothic" w:cs="Times New Roman"/>
                <w:color w:val="000000"/>
              </w:rPr>
            </w:pPr>
            <w:r w:rsidRPr="0038300B">
              <w:rPr>
                <w:rFonts w:ascii="Century Gothic" w:eastAsia="Times New Roman" w:hAnsi="Century Gothic" w:cs="Times New Roman"/>
                <w:color w:val="000000"/>
              </w:rPr>
              <w:t>Allarme inserito, dopo il tempo di uscita.</w:t>
            </w:r>
          </w:p>
        </w:tc>
      </w:tr>
      <w:tr w:rsidR="008B61FC" w:rsidRPr="0038300B" w:rsidTr="00796B7B">
        <w:trPr>
          <w:trHeight w:val="855"/>
          <w:jc w:val="center"/>
        </w:trPr>
        <w:tc>
          <w:tcPr>
            <w:tcW w:w="1112" w:type="dxa"/>
            <w:tcBorders>
              <w:top w:val="nil"/>
              <w:left w:val="single" w:sz="4" w:space="0" w:color="auto"/>
              <w:bottom w:val="single" w:sz="4" w:space="0" w:color="auto"/>
              <w:right w:val="single" w:sz="4" w:space="0" w:color="auto"/>
            </w:tcBorders>
            <w:shd w:val="clear" w:color="auto" w:fill="auto"/>
            <w:vAlign w:val="center"/>
            <w:hideMark/>
          </w:tcPr>
          <w:p w:rsidR="008B61FC" w:rsidRPr="0038300B" w:rsidRDefault="008B61FC" w:rsidP="008C4B99">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 </w:t>
            </w:r>
            <w:r w:rsidRPr="0038300B">
              <w:rPr>
                <w:rFonts w:ascii="Century Gothic" w:hAnsi="Century Gothic"/>
                <w:noProof/>
              </w:rPr>
              <w:drawing>
                <wp:inline distT="0" distB="0" distL="0" distR="0" wp14:anchorId="5D23C041" wp14:editId="3F9356A1">
                  <wp:extent cx="359410" cy="359410"/>
                  <wp:effectExtent l="0" t="0" r="0" b="0"/>
                  <wp:docPr id="30" name="Immagine 2" descr="C:\Users\Luca\Dropbox\Tatiana-Luca\OR-TOUCH\pericolo_1.gif"/>
                  <wp:cNvGraphicFramePr/>
                  <a:graphic xmlns:a="http://schemas.openxmlformats.org/drawingml/2006/main">
                    <a:graphicData uri="http://schemas.openxmlformats.org/drawingml/2006/picture">
                      <pic:pic xmlns:pic="http://schemas.openxmlformats.org/drawingml/2006/picture">
                        <pic:nvPicPr>
                          <pic:cNvPr id="3" name="Immagine 2" descr="C:\Users\Luca\Dropbox\Tatiana-Luca\OR-TOUCH\pericolo_1.gif"/>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59410" cy="359410"/>
                          </a:xfrm>
                          <a:prstGeom prst="rect">
                            <a:avLst/>
                          </a:prstGeom>
                          <a:noFill/>
                          <a:ln>
                            <a:noFill/>
                          </a:ln>
                        </pic:spPr>
                      </pic:pic>
                    </a:graphicData>
                  </a:graphic>
                </wp:inline>
              </w:drawing>
            </w:r>
          </w:p>
        </w:tc>
        <w:tc>
          <w:tcPr>
            <w:tcW w:w="3969" w:type="dxa"/>
            <w:tcBorders>
              <w:top w:val="nil"/>
              <w:left w:val="nil"/>
              <w:bottom w:val="single" w:sz="4" w:space="0" w:color="auto"/>
              <w:right w:val="single" w:sz="4" w:space="0" w:color="auto"/>
            </w:tcBorders>
            <w:shd w:val="clear" w:color="auto" w:fill="auto"/>
            <w:vAlign w:val="center"/>
            <w:hideMark/>
          </w:tcPr>
          <w:p w:rsidR="008B61FC" w:rsidRPr="0038300B" w:rsidRDefault="008B61FC" w:rsidP="008C4B99">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 </w:t>
            </w:r>
          </w:p>
        </w:tc>
        <w:tc>
          <w:tcPr>
            <w:tcW w:w="3928" w:type="dxa"/>
            <w:tcBorders>
              <w:top w:val="nil"/>
              <w:left w:val="nil"/>
              <w:bottom w:val="single" w:sz="4" w:space="0" w:color="auto"/>
              <w:right w:val="single" w:sz="4" w:space="0" w:color="auto"/>
            </w:tcBorders>
            <w:shd w:val="clear" w:color="auto" w:fill="auto"/>
            <w:vAlign w:val="center"/>
            <w:hideMark/>
          </w:tcPr>
          <w:p w:rsidR="008B61FC" w:rsidRPr="0038300B" w:rsidRDefault="008B61FC" w:rsidP="00D93C01">
            <w:pPr>
              <w:spacing w:after="0" w:line="240" w:lineRule="auto"/>
              <w:rPr>
                <w:rFonts w:ascii="Century Gothic" w:eastAsia="Times New Roman" w:hAnsi="Century Gothic" w:cs="Times New Roman"/>
                <w:color w:val="000000"/>
              </w:rPr>
            </w:pPr>
            <w:r w:rsidRPr="0038300B">
              <w:rPr>
                <w:rFonts w:ascii="Century Gothic" w:eastAsia="Times New Roman" w:hAnsi="Century Gothic" w:cs="Times New Roman"/>
                <w:color w:val="000000"/>
              </w:rPr>
              <w:t>Segnalazione di allarme. Appare subito dopo guasto.</w:t>
            </w:r>
          </w:p>
        </w:tc>
      </w:tr>
      <w:tr w:rsidR="008B61FC" w:rsidRPr="0038300B" w:rsidTr="00796B7B">
        <w:trPr>
          <w:trHeight w:val="570"/>
          <w:jc w:val="center"/>
        </w:trPr>
        <w:tc>
          <w:tcPr>
            <w:tcW w:w="1112" w:type="dxa"/>
            <w:tcBorders>
              <w:top w:val="nil"/>
              <w:left w:val="single" w:sz="4" w:space="0" w:color="auto"/>
              <w:bottom w:val="single" w:sz="4" w:space="0" w:color="auto"/>
              <w:right w:val="single" w:sz="4" w:space="0" w:color="auto"/>
            </w:tcBorders>
            <w:shd w:val="clear" w:color="auto" w:fill="auto"/>
            <w:vAlign w:val="center"/>
            <w:hideMark/>
          </w:tcPr>
          <w:p w:rsidR="008B61FC" w:rsidRPr="0038300B" w:rsidRDefault="008B61FC" w:rsidP="008C4B99">
            <w:pPr>
              <w:spacing w:after="0" w:line="240" w:lineRule="auto"/>
              <w:jc w:val="center"/>
              <w:rPr>
                <w:rFonts w:ascii="Century Gothic" w:eastAsia="Times New Roman" w:hAnsi="Century Gothic" w:cs="Times New Roman"/>
                <w:color w:val="000000"/>
              </w:rPr>
            </w:pPr>
            <w:r w:rsidRPr="0038300B">
              <w:rPr>
                <w:rFonts w:ascii="Century Gothic" w:hAnsi="Century Gothic"/>
                <w:noProof/>
              </w:rPr>
              <w:drawing>
                <wp:inline distT="0" distB="0" distL="0" distR="0" wp14:anchorId="126F303D" wp14:editId="4E9A4E27">
                  <wp:extent cx="359410" cy="359410"/>
                  <wp:effectExtent l="0" t="0" r="0" b="0"/>
                  <wp:docPr id="31" name="Immagine 3" descr="C:\Users\Luca\Dropbox\Tatiana-Luca\OR-TOUCH\libro_1.gif"/>
                  <wp:cNvGraphicFramePr/>
                  <a:graphic xmlns:a="http://schemas.openxmlformats.org/drawingml/2006/main">
                    <a:graphicData uri="http://schemas.openxmlformats.org/drawingml/2006/picture">
                      <pic:pic xmlns:pic="http://schemas.openxmlformats.org/drawingml/2006/picture">
                        <pic:nvPicPr>
                          <pic:cNvPr id="4" name="Immagine 3" descr="C:\Users\Luca\Dropbox\Tatiana-Luca\OR-TOUCH\libro_1.gif"/>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59410" cy="359410"/>
                          </a:xfrm>
                          <a:prstGeom prst="rect">
                            <a:avLst/>
                          </a:prstGeom>
                          <a:noFill/>
                          <a:ln>
                            <a:noFill/>
                          </a:ln>
                        </pic:spPr>
                      </pic:pic>
                    </a:graphicData>
                  </a:graphic>
                </wp:inline>
              </w:drawing>
            </w:r>
            <w:r w:rsidRPr="0038300B">
              <w:rPr>
                <w:rFonts w:ascii="Century Gothic" w:eastAsia="Times New Roman" w:hAnsi="Century Gothic" w:cs="Times New Roman"/>
                <w:color w:val="000000"/>
              </w:rPr>
              <w:t> </w:t>
            </w:r>
          </w:p>
        </w:tc>
        <w:tc>
          <w:tcPr>
            <w:tcW w:w="3969" w:type="dxa"/>
            <w:tcBorders>
              <w:top w:val="nil"/>
              <w:left w:val="nil"/>
              <w:bottom w:val="single" w:sz="4" w:space="0" w:color="auto"/>
              <w:right w:val="single" w:sz="4" w:space="0" w:color="auto"/>
            </w:tcBorders>
            <w:shd w:val="clear" w:color="auto" w:fill="auto"/>
            <w:vAlign w:val="center"/>
            <w:hideMark/>
          </w:tcPr>
          <w:p w:rsidR="008B61FC" w:rsidRPr="0038300B" w:rsidRDefault="008B61FC" w:rsidP="008C4B99">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 </w:t>
            </w:r>
          </w:p>
        </w:tc>
        <w:tc>
          <w:tcPr>
            <w:tcW w:w="3928" w:type="dxa"/>
            <w:tcBorders>
              <w:top w:val="nil"/>
              <w:left w:val="nil"/>
              <w:bottom w:val="single" w:sz="4" w:space="0" w:color="auto"/>
              <w:right w:val="single" w:sz="4" w:space="0" w:color="auto"/>
            </w:tcBorders>
            <w:shd w:val="clear" w:color="auto" w:fill="auto"/>
            <w:vAlign w:val="center"/>
            <w:hideMark/>
          </w:tcPr>
          <w:p w:rsidR="008B61FC" w:rsidRPr="0038300B" w:rsidRDefault="008B61FC" w:rsidP="00D93C01">
            <w:pPr>
              <w:spacing w:after="0" w:line="240" w:lineRule="auto"/>
              <w:rPr>
                <w:rFonts w:ascii="Century Gothic" w:eastAsia="Times New Roman" w:hAnsi="Century Gothic" w:cs="Times New Roman"/>
                <w:color w:val="000000"/>
              </w:rPr>
            </w:pPr>
            <w:r w:rsidRPr="0038300B">
              <w:rPr>
                <w:rFonts w:ascii="Century Gothic" w:eastAsia="Times New Roman" w:hAnsi="Century Gothic" w:cs="Times New Roman"/>
                <w:color w:val="000000"/>
              </w:rPr>
              <w:t>Segnalazione di memoria di un evento di allarme</w:t>
            </w:r>
          </w:p>
        </w:tc>
      </w:tr>
      <w:tr w:rsidR="008B61FC" w:rsidRPr="0038300B" w:rsidTr="00796B7B">
        <w:trPr>
          <w:trHeight w:val="1194"/>
          <w:jc w:val="center"/>
        </w:trPr>
        <w:tc>
          <w:tcPr>
            <w:tcW w:w="1112" w:type="dxa"/>
            <w:tcBorders>
              <w:top w:val="nil"/>
              <w:left w:val="single" w:sz="4" w:space="0" w:color="auto"/>
              <w:bottom w:val="single" w:sz="4" w:space="0" w:color="auto"/>
              <w:right w:val="single" w:sz="4" w:space="0" w:color="auto"/>
            </w:tcBorders>
            <w:shd w:val="clear" w:color="auto" w:fill="auto"/>
            <w:vAlign w:val="center"/>
            <w:hideMark/>
          </w:tcPr>
          <w:p w:rsidR="008B61FC" w:rsidRPr="0038300B" w:rsidRDefault="008B61FC" w:rsidP="008C4B99">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 </w:t>
            </w:r>
            <w:r w:rsidRPr="0038300B">
              <w:rPr>
                <w:rFonts w:ascii="Century Gothic" w:hAnsi="Century Gothic"/>
                <w:noProof/>
              </w:rPr>
              <w:drawing>
                <wp:inline distT="0" distB="0" distL="0" distR="0" wp14:anchorId="10B51EA3" wp14:editId="0F651F58">
                  <wp:extent cx="359410" cy="359410"/>
                  <wp:effectExtent l="0" t="0" r="0" b="0"/>
                  <wp:docPr id="32" name="Immagine 4" descr="C:\Users\Luca\Dropbox\Tatiana-Luca\OR-TOUCH\wi-fi_1.gif"/>
                  <wp:cNvGraphicFramePr/>
                  <a:graphic xmlns:a="http://schemas.openxmlformats.org/drawingml/2006/main">
                    <a:graphicData uri="http://schemas.openxmlformats.org/drawingml/2006/picture">
                      <pic:pic xmlns:pic="http://schemas.openxmlformats.org/drawingml/2006/picture">
                        <pic:nvPicPr>
                          <pic:cNvPr id="5" name="Immagine 4" descr="C:\Users\Luca\Dropbox\Tatiana-Luca\OR-TOUCH\wi-fi_1.gif"/>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59410" cy="359410"/>
                          </a:xfrm>
                          <a:prstGeom prst="rect">
                            <a:avLst/>
                          </a:prstGeom>
                          <a:noFill/>
                          <a:ln>
                            <a:noFill/>
                          </a:ln>
                        </pic:spPr>
                      </pic:pic>
                    </a:graphicData>
                  </a:graphic>
                </wp:inline>
              </w:drawing>
            </w:r>
          </w:p>
        </w:tc>
        <w:tc>
          <w:tcPr>
            <w:tcW w:w="3969" w:type="dxa"/>
            <w:tcBorders>
              <w:top w:val="nil"/>
              <w:left w:val="nil"/>
              <w:bottom w:val="single" w:sz="4" w:space="0" w:color="auto"/>
              <w:right w:val="single" w:sz="4" w:space="0" w:color="auto"/>
            </w:tcBorders>
            <w:shd w:val="clear" w:color="auto" w:fill="auto"/>
            <w:vAlign w:val="center"/>
            <w:hideMark/>
          </w:tcPr>
          <w:p w:rsidR="008B61FC" w:rsidRPr="0038300B" w:rsidRDefault="008B61FC" w:rsidP="008C4B99">
            <w:pPr>
              <w:spacing w:after="0" w:line="240" w:lineRule="auto"/>
              <w:jc w:val="center"/>
              <w:rPr>
                <w:rFonts w:ascii="Century Gothic" w:eastAsia="Times New Roman" w:hAnsi="Century Gothic" w:cs="Times New Roman"/>
                <w:color w:val="000000"/>
              </w:rPr>
            </w:pPr>
            <w:r w:rsidRPr="0038300B">
              <w:rPr>
                <w:rFonts w:ascii="Century Gothic" w:eastAsia="Times New Roman" w:hAnsi="Century Gothic" w:cs="Times New Roman"/>
                <w:color w:val="000000"/>
              </w:rPr>
              <w:t> </w:t>
            </w:r>
          </w:p>
        </w:tc>
        <w:tc>
          <w:tcPr>
            <w:tcW w:w="3928" w:type="dxa"/>
            <w:tcBorders>
              <w:top w:val="nil"/>
              <w:left w:val="nil"/>
              <w:bottom w:val="single" w:sz="4" w:space="0" w:color="auto"/>
              <w:right w:val="single" w:sz="4" w:space="0" w:color="auto"/>
            </w:tcBorders>
            <w:shd w:val="clear" w:color="auto" w:fill="auto"/>
            <w:vAlign w:val="center"/>
            <w:hideMark/>
          </w:tcPr>
          <w:p w:rsidR="008B61FC" w:rsidRPr="0038300B" w:rsidRDefault="008B61FC" w:rsidP="00D93C01">
            <w:pPr>
              <w:spacing w:after="0" w:line="240" w:lineRule="auto"/>
              <w:rPr>
                <w:rFonts w:ascii="Century Gothic" w:eastAsia="Times New Roman" w:hAnsi="Century Gothic" w:cs="Times New Roman"/>
                <w:color w:val="000000"/>
              </w:rPr>
            </w:pPr>
            <w:r w:rsidRPr="0038300B">
              <w:rPr>
                <w:rFonts w:ascii="Century Gothic" w:eastAsia="Times New Roman" w:hAnsi="Century Gothic" w:cs="Times New Roman"/>
                <w:color w:val="000000"/>
              </w:rPr>
              <w:t>Indica la zona dove passare la chiave a trasponder per inserire e disinserire l’impianto</w:t>
            </w:r>
          </w:p>
        </w:tc>
      </w:tr>
    </w:tbl>
    <w:p w:rsidR="00892B7B" w:rsidRPr="0038300B" w:rsidRDefault="00A762DF" w:rsidP="00495409">
      <w:pPr>
        <w:pStyle w:val="Didascalia"/>
        <w:spacing w:before="240" w:after="0"/>
        <w:jc w:val="center"/>
        <w:rPr>
          <w:rFonts w:ascii="Century Gothic" w:hAnsi="Century Gothic"/>
          <w:b w:val="0"/>
          <w:color w:val="auto"/>
          <w:sz w:val="22"/>
          <w:szCs w:val="22"/>
        </w:rPr>
      </w:pPr>
      <w:r w:rsidRPr="0038300B">
        <w:rPr>
          <w:rFonts w:ascii="Century Gothic" w:hAnsi="Century Gothic"/>
          <w:b w:val="0"/>
          <w:color w:val="auto"/>
          <w:sz w:val="22"/>
          <w:szCs w:val="22"/>
        </w:rPr>
        <w:t xml:space="preserve">Tabella </w:t>
      </w:r>
      <w:r w:rsidRPr="0038300B">
        <w:rPr>
          <w:rFonts w:ascii="Century Gothic" w:hAnsi="Century Gothic"/>
          <w:b w:val="0"/>
          <w:color w:val="auto"/>
          <w:sz w:val="22"/>
          <w:szCs w:val="22"/>
        </w:rPr>
        <w:fldChar w:fldCharType="begin"/>
      </w:r>
      <w:r w:rsidRPr="0038300B">
        <w:rPr>
          <w:rFonts w:ascii="Century Gothic" w:hAnsi="Century Gothic"/>
          <w:b w:val="0"/>
          <w:color w:val="auto"/>
          <w:sz w:val="22"/>
          <w:szCs w:val="22"/>
        </w:rPr>
        <w:instrText xml:space="preserve"> SEQ Tabella \* ARABIC </w:instrText>
      </w:r>
      <w:r w:rsidRPr="0038300B">
        <w:rPr>
          <w:rFonts w:ascii="Century Gothic" w:hAnsi="Century Gothic"/>
          <w:b w:val="0"/>
          <w:color w:val="auto"/>
          <w:sz w:val="22"/>
          <w:szCs w:val="22"/>
        </w:rPr>
        <w:fldChar w:fldCharType="separate"/>
      </w:r>
      <w:r w:rsidR="00BD4B14">
        <w:rPr>
          <w:rFonts w:ascii="Century Gothic" w:hAnsi="Century Gothic"/>
          <w:b w:val="0"/>
          <w:noProof/>
          <w:color w:val="auto"/>
          <w:sz w:val="22"/>
          <w:szCs w:val="22"/>
        </w:rPr>
        <w:t>3</w:t>
      </w:r>
      <w:r w:rsidRPr="0038300B">
        <w:rPr>
          <w:rFonts w:ascii="Century Gothic" w:hAnsi="Century Gothic"/>
          <w:b w:val="0"/>
          <w:color w:val="auto"/>
          <w:sz w:val="22"/>
          <w:szCs w:val="22"/>
        </w:rPr>
        <w:fldChar w:fldCharType="end"/>
      </w:r>
    </w:p>
    <w:p w:rsidR="00A10B03" w:rsidRPr="0038300B" w:rsidRDefault="00A10B03" w:rsidP="00892B7B">
      <w:pPr>
        <w:rPr>
          <w:rFonts w:ascii="Century Gothic" w:hAnsi="Century Gothic"/>
        </w:rPr>
      </w:pPr>
    </w:p>
    <w:p w:rsidR="00094F75" w:rsidRPr="0038300B" w:rsidRDefault="00A10B03" w:rsidP="00D64368">
      <w:pPr>
        <w:pStyle w:val="Titolo2"/>
        <w:numPr>
          <w:ilvl w:val="1"/>
          <w:numId w:val="17"/>
        </w:numPr>
        <w:rPr>
          <w:rFonts w:ascii="Century Gothic" w:hAnsi="Century Gothic"/>
        </w:rPr>
      </w:pPr>
      <w:bookmarkStart w:id="872" w:name="_Toc500333045"/>
      <w:bookmarkStart w:id="873" w:name="_Toc500333216"/>
      <w:bookmarkStart w:id="874" w:name="_Toc500333716"/>
      <w:bookmarkStart w:id="875" w:name="_Toc500333798"/>
      <w:bookmarkStart w:id="876" w:name="_Toc500334876"/>
      <w:bookmarkStart w:id="877" w:name="_Toc500335290"/>
      <w:bookmarkStart w:id="878" w:name="_Toc500746790"/>
      <w:bookmarkStart w:id="879" w:name="_Toc503771777"/>
      <w:bookmarkStart w:id="880" w:name="_Toc534980025"/>
      <w:r w:rsidRPr="0038300B">
        <w:rPr>
          <w:rFonts w:ascii="Century Gothic" w:hAnsi="Century Gothic"/>
        </w:rPr>
        <w:t>F</w:t>
      </w:r>
      <w:r w:rsidR="00094F75" w:rsidRPr="0038300B">
        <w:rPr>
          <w:rFonts w:ascii="Century Gothic" w:hAnsi="Century Gothic"/>
        </w:rPr>
        <w:t>UNZIONI TASTIERA – MENU UTENTE</w:t>
      </w:r>
      <w:bookmarkEnd w:id="872"/>
      <w:bookmarkEnd w:id="873"/>
      <w:bookmarkEnd w:id="874"/>
      <w:bookmarkEnd w:id="875"/>
      <w:bookmarkEnd w:id="876"/>
      <w:bookmarkEnd w:id="877"/>
      <w:bookmarkEnd w:id="878"/>
      <w:bookmarkEnd w:id="879"/>
      <w:bookmarkEnd w:id="880"/>
    </w:p>
    <w:p w:rsidR="00C80F6A" w:rsidRPr="0038300B" w:rsidRDefault="003B67ED" w:rsidP="00C80F6A">
      <w:pPr>
        <w:spacing w:after="400" w:line="288" w:lineRule="auto"/>
        <w:ind w:left="426"/>
        <w:jc w:val="both"/>
        <w:rPr>
          <w:rFonts w:ascii="Century Gothic" w:hAnsi="Century Gothic"/>
        </w:rPr>
      </w:pPr>
      <w:r w:rsidRPr="0038300B">
        <w:rPr>
          <w:rFonts w:ascii="Century Gothic" w:hAnsi="Century Gothic"/>
        </w:rPr>
        <w:t>A centrale alimentata il display mostra la seguente schermata:</w:t>
      </w:r>
    </w:p>
    <w:tbl>
      <w:tblPr>
        <w:tblStyle w:val="Grigliatabella"/>
        <w:tblpPr w:leftFromText="141" w:rightFromText="141" w:vertAnchor="text" w:horzAnchor="margin" w:tblpX="552" w:tblpY="1347"/>
        <w:tblW w:w="367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671"/>
      </w:tblGrid>
      <w:tr w:rsidR="00C80F6A" w:rsidRPr="0038300B" w:rsidTr="00C80F6A">
        <w:tc>
          <w:tcPr>
            <w:tcW w:w="3671" w:type="dxa"/>
            <w:shd w:val="clear" w:color="auto" w:fill="365F91" w:themeFill="accent1" w:themeFillShade="BF"/>
          </w:tcPr>
          <w:p w:rsidR="00C80F6A" w:rsidRPr="0038300B" w:rsidRDefault="00C80F6A" w:rsidP="00C80F6A">
            <w:pPr>
              <w:tabs>
                <w:tab w:val="left" w:pos="363"/>
              </w:tabs>
              <w:jc w:val="center"/>
              <w:rPr>
                <w:rFonts w:ascii="Century Gothic" w:hAnsi="Century Gothic" w:cs="Courier New"/>
                <w:color w:val="FFFFFF" w:themeColor="background1"/>
              </w:rPr>
            </w:pPr>
            <w:r w:rsidRPr="0038300B">
              <w:rPr>
                <w:rFonts w:ascii="Century Gothic" w:hAnsi="Century Gothic" w:cs="Courier New"/>
                <w:color w:val="FFFFFF" w:themeColor="background1"/>
              </w:rPr>
              <w:t>&lt;Nome Impianto&gt;</w:t>
            </w:r>
          </w:p>
        </w:tc>
      </w:tr>
      <w:tr w:rsidR="00C80F6A" w:rsidRPr="0038300B" w:rsidTr="00C80F6A">
        <w:tc>
          <w:tcPr>
            <w:tcW w:w="3671" w:type="dxa"/>
            <w:shd w:val="clear" w:color="auto" w:fill="365F91" w:themeFill="accent1" w:themeFillShade="BF"/>
          </w:tcPr>
          <w:p w:rsidR="00C80F6A" w:rsidRPr="0038300B" w:rsidRDefault="00C80F6A" w:rsidP="00C80F6A">
            <w:pPr>
              <w:pStyle w:val="Paragrafoelenco"/>
              <w:tabs>
                <w:tab w:val="left" w:pos="363"/>
              </w:tabs>
              <w:ind w:left="0"/>
              <w:jc w:val="center"/>
              <w:rPr>
                <w:rFonts w:ascii="Century Gothic" w:hAnsi="Century Gothic" w:cs="Courier New"/>
                <w:color w:val="FFFFFF" w:themeColor="background1"/>
              </w:rPr>
            </w:pPr>
            <w:r w:rsidRPr="0038300B">
              <w:rPr>
                <w:rFonts w:ascii="Century Gothic" w:hAnsi="Century Gothic" w:cs="Courier New"/>
                <w:color w:val="FFFFFF" w:themeColor="background1"/>
              </w:rPr>
              <w:t>Sistema pronto</w:t>
            </w:r>
          </w:p>
        </w:tc>
      </w:tr>
      <w:tr w:rsidR="00C80F6A" w:rsidRPr="0038300B" w:rsidTr="00C80F6A">
        <w:tc>
          <w:tcPr>
            <w:tcW w:w="3671" w:type="dxa"/>
            <w:shd w:val="clear" w:color="auto" w:fill="365F91" w:themeFill="accent1" w:themeFillShade="BF"/>
          </w:tcPr>
          <w:p w:rsidR="00C80F6A" w:rsidRPr="0038300B" w:rsidRDefault="00C80F6A" w:rsidP="00C80F6A">
            <w:pPr>
              <w:pStyle w:val="Paragrafoelenco"/>
              <w:tabs>
                <w:tab w:val="left" w:pos="363"/>
              </w:tabs>
              <w:ind w:left="0"/>
              <w:rPr>
                <w:rFonts w:ascii="Century Gothic" w:hAnsi="Century Gothic" w:cs="Courier New"/>
                <w:color w:val="FFFFFF" w:themeColor="background1"/>
              </w:rPr>
            </w:pPr>
          </w:p>
        </w:tc>
      </w:tr>
      <w:tr w:rsidR="00C80F6A" w:rsidRPr="0038300B" w:rsidTr="00C80F6A">
        <w:tc>
          <w:tcPr>
            <w:tcW w:w="3671" w:type="dxa"/>
            <w:shd w:val="clear" w:color="auto" w:fill="365F91" w:themeFill="accent1" w:themeFillShade="BF"/>
          </w:tcPr>
          <w:p w:rsidR="00C80F6A" w:rsidRPr="0038300B" w:rsidRDefault="00C80F6A" w:rsidP="00C80F6A">
            <w:pPr>
              <w:pStyle w:val="Paragrafoelenco"/>
              <w:tabs>
                <w:tab w:val="left" w:pos="363"/>
              </w:tabs>
              <w:ind w:left="0"/>
              <w:jc w:val="center"/>
              <w:rPr>
                <w:rFonts w:ascii="Century Gothic" w:hAnsi="Century Gothic" w:cs="Courier New"/>
                <w:color w:val="FFFFFF" w:themeColor="background1"/>
              </w:rPr>
            </w:pPr>
            <w:r w:rsidRPr="0038300B">
              <w:rPr>
                <w:rFonts w:ascii="Century Gothic" w:hAnsi="Century Gothic" w:cs="Courier New"/>
                <w:color w:val="FFFFFF" w:themeColor="background1"/>
              </w:rPr>
              <w:t>&lt;data – ora - giorno&gt;</w:t>
            </w:r>
          </w:p>
        </w:tc>
      </w:tr>
      <w:tr w:rsidR="00C80F6A" w:rsidRPr="0038300B" w:rsidTr="00C80F6A">
        <w:tc>
          <w:tcPr>
            <w:tcW w:w="3671" w:type="dxa"/>
            <w:shd w:val="clear" w:color="auto" w:fill="365F91" w:themeFill="accent1" w:themeFillShade="BF"/>
          </w:tcPr>
          <w:p w:rsidR="00C80F6A" w:rsidRPr="0038300B" w:rsidRDefault="00C80F6A" w:rsidP="00C80F6A">
            <w:pPr>
              <w:pStyle w:val="Paragrafoelenco"/>
              <w:tabs>
                <w:tab w:val="left" w:pos="363"/>
              </w:tabs>
              <w:ind w:left="0"/>
              <w:rPr>
                <w:rFonts w:ascii="Century Gothic" w:hAnsi="Century Gothic" w:cs="Courier New"/>
                <w:color w:val="FFFFFF" w:themeColor="background1"/>
              </w:rPr>
            </w:pPr>
          </w:p>
        </w:tc>
      </w:tr>
      <w:tr w:rsidR="00C80F6A" w:rsidRPr="0038300B" w:rsidTr="00C80F6A">
        <w:tc>
          <w:tcPr>
            <w:tcW w:w="3671" w:type="dxa"/>
            <w:shd w:val="clear" w:color="auto" w:fill="365F91" w:themeFill="accent1" w:themeFillShade="BF"/>
          </w:tcPr>
          <w:p w:rsidR="00C80F6A" w:rsidRPr="0038300B" w:rsidRDefault="00783781" w:rsidP="00DB3E63">
            <w:pPr>
              <w:pStyle w:val="Paragrafoelenco"/>
              <w:tabs>
                <w:tab w:val="left" w:pos="363"/>
              </w:tabs>
              <w:ind w:left="0"/>
              <w:rPr>
                <w:rFonts w:ascii="Century Gothic" w:hAnsi="Century Gothic" w:cs="Courier New"/>
                <w:color w:val="FFFFFF" w:themeColor="background1"/>
              </w:rPr>
            </w:pPr>
            <w:r>
              <w:rPr>
                <w:rFonts w:ascii="Century Gothic" w:hAnsi="Century Gothic" w:cs="Courier New"/>
                <w:color w:val="FFFFFF" w:themeColor="background1"/>
              </w:rPr>
              <w:t>CLOUD</w:t>
            </w:r>
            <w:r w:rsidR="00C80F6A" w:rsidRPr="0038300B">
              <w:rPr>
                <w:rFonts w:ascii="Century Gothic" w:hAnsi="Century Gothic" w:cs="Courier New"/>
                <w:color w:val="FFFFFF" w:themeColor="background1"/>
              </w:rPr>
              <w:t>: &lt;STATO&gt; GSM: &lt;STATO&gt;</w:t>
            </w:r>
          </w:p>
        </w:tc>
      </w:tr>
      <w:tr w:rsidR="00C80F6A" w:rsidRPr="0038300B" w:rsidTr="00C80F6A">
        <w:tc>
          <w:tcPr>
            <w:tcW w:w="3671" w:type="dxa"/>
            <w:shd w:val="clear" w:color="auto" w:fill="365F91" w:themeFill="accent1" w:themeFillShade="BF"/>
          </w:tcPr>
          <w:p w:rsidR="00C80F6A" w:rsidRPr="0038300B" w:rsidRDefault="00C80F6A" w:rsidP="00C80F6A">
            <w:pPr>
              <w:pStyle w:val="Paragrafoelenco"/>
              <w:tabs>
                <w:tab w:val="left" w:pos="363"/>
              </w:tabs>
              <w:ind w:left="0"/>
              <w:jc w:val="center"/>
              <w:rPr>
                <w:rFonts w:ascii="Century Gothic" w:hAnsi="Century Gothic" w:cs="Courier New"/>
                <w:color w:val="FFFFFF" w:themeColor="background1"/>
              </w:rPr>
            </w:pPr>
            <w:r w:rsidRPr="0038300B">
              <w:rPr>
                <w:rFonts w:ascii="Century Gothic" w:hAnsi="Century Gothic" w:cs="Courier New"/>
                <w:color w:val="FFFFFF" w:themeColor="background1"/>
              </w:rPr>
              <w:t>Digitare codice</w:t>
            </w:r>
          </w:p>
        </w:tc>
      </w:tr>
      <w:tr w:rsidR="00C80F6A" w:rsidRPr="0038300B" w:rsidTr="00C80F6A">
        <w:tc>
          <w:tcPr>
            <w:tcW w:w="3671" w:type="dxa"/>
            <w:shd w:val="clear" w:color="auto" w:fill="365F91" w:themeFill="accent1" w:themeFillShade="BF"/>
          </w:tcPr>
          <w:p w:rsidR="00C80F6A" w:rsidRPr="0038300B" w:rsidRDefault="00C80F6A" w:rsidP="00C80F6A">
            <w:pPr>
              <w:pStyle w:val="Paragrafoelenco"/>
              <w:tabs>
                <w:tab w:val="left" w:pos="363"/>
              </w:tabs>
              <w:ind w:left="0"/>
              <w:jc w:val="center"/>
              <w:rPr>
                <w:rFonts w:ascii="Century Gothic" w:hAnsi="Century Gothic" w:cs="Courier New"/>
                <w:color w:val="FFFFFF" w:themeColor="background1"/>
              </w:rPr>
            </w:pPr>
          </w:p>
        </w:tc>
      </w:tr>
    </w:tbl>
    <w:tbl>
      <w:tblPr>
        <w:tblpPr w:leftFromText="141" w:rightFromText="141" w:vertAnchor="text" w:horzAnchor="margin" w:tblpXSpec="right" w:tblpY="-3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233"/>
      </w:tblGrid>
      <w:tr w:rsidR="00C80F6A" w:rsidRPr="0038300B" w:rsidTr="00C80F6A">
        <w:trPr>
          <w:trHeight w:val="2209"/>
        </w:trPr>
        <w:tc>
          <w:tcPr>
            <w:tcW w:w="5233" w:type="dxa"/>
            <w:tcBorders>
              <w:top w:val="nil"/>
              <w:left w:val="nil"/>
              <w:bottom w:val="nil"/>
              <w:right w:val="nil"/>
            </w:tcBorders>
          </w:tcPr>
          <w:p w:rsidR="00C80F6A" w:rsidRPr="0038300B" w:rsidRDefault="00C80F6A" w:rsidP="00C80F6A">
            <w:pPr>
              <w:spacing w:before="600" w:after="0" w:line="288" w:lineRule="auto"/>
              <w:jc w:val="both"/>
              <w:rPr>
                <w:rFonts w:ascii="Century Gothic" w:hAnsi="Century Gothic"/>
              </w:rPr>
            </w:pPr>
            <w:r w:rsidRPr="0038300B">
              <w:rPr>
                <w:rFonts w:ascii="Century Gothic" w:hAnsi="Century Gothic"/>
              </w:rPr>
              <w:t>La prima riga mostra il nome dell’impianto scelto in fase di programmazione.</w:t>
            </w:r>
          </w:p>
          <w:p w:rsidR="00C80F6A" w:rsidRPr="0038300B" w:rsidRDefault="00C80F6A" w:rsidP="00C80F6A">
            <w:pPr>
              <w:spacing w:after="0" w:line="288" w:lineRule="auto"/>
              <w:jc w:val="both"/>
              <w:rPr>
                <w:rFonts w:ascii="Century Gothic" w:hAnsi="Century Gothic"/>
              </w:rPr>
            </w:pPr>
            <w:r w:rsidRPr="0038300B">
              <w:rPr>
                <w:rFonts w:ascii="Century Gothic" w:hAnsi="Century Gothic"/>
              </w:rPr>
              <w:t xml:space="preserve">La seconda mostra lo stato del sistema. Qualora non fossero presenti segnalazioni di problemi o guasti il display mostra l’indicazione di “Sistema Pronto”. </w:t>
            </w:r>
          </w:p>
          <w:p w:rsidR="00C80F6A" w:rsidRPr="0038300B" w:rsidRDefault="00C80F6A" w:rsidP="00C80F6A">
            <w:pPr>
              <w:spacing w:after="0" w:line="288" w:lineRule="auto"/>
              <w:jc w:val="both"/>
              <w:rPr>
                <w:rFonts w:ascii="Century Gothic" w:hAnsi="Century Gothic"/>
              </w:rPr>
            </w:pPr>
            <w:r w:rsidRPr="0038300B">
              <w:rPr>
                <w:rFonts w:ascii="Century Gothic" w:hAnsi="Century Gothic"/>
              </w:rPr>
              <w:t>La quarta riga mostra la data, l’ora e il giorno.</w:t>
            </w:r>
          </w:p>
          <w:p w:rsidR="00C80F6A" w:rsidRPr="0038300B" w:rsidRDefault="00C80F6A" w:rsidP="00C80F6A">
            <w:pPr>
              <w:spacing w:after="0" w:line="288" w:lineRule="auto"/>
              <w:jc w:val="both"/>
              <w:rPr>
                <w:rFonts w:ascii="Century Gothic" w:hAnsi="Century Gothic"/>
              </w:rPr>
            </w:pPr>
            <w:r w:rsidRPr="0038300B">
              <w:rPr>
                <w:rFonts w:ascii="Century Gothic" w:hAnsi="Century Gothic"/>
              </w:rPr>
              <w:t>La sesta riga segnala l’intensità il segnale GSM qualora fosse installato un combinatore GSM su bus e lo stato del WEB se presente sull’impianto una scheda per connessione internet (WEB OR). In caso contrario questa riga rimarrà vuota</w:t>
            </w:r>
          </w:p>
        </w:tc>
      </w:tr>
    </w:tbl>
    <w:p w:rsidR="00D50983" w:rsidRPr="0038300B" w:rsidRDefault="00D50983" w:rsidP="00D50983">
      <w:pPr>
        <w:spacing w:line="288" w:lineRule="auto"/>
        <w:ind w:left="426"/>
        <w:jc w:val="both"/>
        <w:rPr>
          <w:rFonts w:ascii="Century Gothic" w:hAnsi="Century Gothic"/>
        </w:rPr>
      </w:pPr>
    </w:p>
    <w:p w:rsidR="003B67ED" w:rsidRPr="0038300B" w:rsidRDefault="003B67ED" w:rsidP="00D50983">
      <w:pPr>
        <w:spacing w:after="0" w:line="288" w:lineRule="auto"/>
        <w:jc w:val="both"/>
        <w:rPr>
          <w:rFonts w:ascii="Century Gothic" w:hAnsi="Century Gothic"/>
        </w:rPr>
      </w:pPr>
    </w:p>
    <w:p w:rsidR="003B67ED" w:rsidRPr="0038300B" w:rsidRDefault="003B67ED" w:rsidP="003B67ED">
      <w:pPr>
        <w:spacing w:after="0" w:line="288" w:lineRule="auto"/>
        <w:ind w:left="709"/>
        <w:jc w:val="both"/>
        <w:rPr>
          <w:rFonts w:ascii="Century Gothic" w:hAnsi="Century Gothic"/>
        </w:rPr>
      </w:pPr>
    </w:p>
    <w:p w:rsidR="003B67ED" w:rsidRPr="0038300B" w:rsidRDefault="003B67ED" w:rsidP="00627740">
      <w:pPr>
        <w:spacing w:after="0" w:line="288" w:lineRule="auto"/>
        <w:jc w:val="both"/>
        <w:rPr>
          <w:rFonts w:ascii="Century Gothic" w:hAnsi="Century Gothic"/>
        </w:rPr>
      </w:pPr>
    </w:p>
    <w:p w:rsidR="00D50983" w:rsidRPr="0038300B" w:rsidRDefault="00D50983" w:rsidP="00627740">
      <w:pPr>
        <w:spacing w:after="0" w:line="288" w:lineRule="auto"/>
        <w:jc w:val="both"/>
        <w:rPr>
          <w:rFonts w:ascii="Century Gothic" w:hAnsi="Century Gothic"/>
        </w:rPr>
      </w:pPr>
    </w:p>
    <w:p w:rsidR="00D50983" w:rsidRPr="0038300B" w:rsidRDefault="00D50983" w:rsidP="00627740">
      <w:pPr>
        <w:spacing w:after="0" w:line="288" w:lineRule="auto"/>
        <w:jc w:val="both"/>
        <w:rPr>
          <w:rFonts w:ascii="Century Gothic" w:hAnsi="Century Gothic"/>
        </w:rPr>
      </w:pPr>
    </w:p>
    <w:p w:rsidR="00D50983" w:rsidRPr="0038300B" w:rsidRDefault="00D50983" w:rsidP="00627740">
      <w:pPr>
        <w:spacing w:after="0" w:line="288" w:lineRule="auto"/>
        <w:jc w:val="both"/>
        <w:rPr>
          <w:rFonts w:ascii="Century Gothic" w:hAnsi="Century Gothic"/>
        </w:rPr>
      </w:pPr>
    </w:p>
    <w:p w:rsidR="00D50983" w:rsidRPr="0038300B" w:rsidRDefault="00D50983" w:rsidP="00627740">
      <w:pPr>
        <w:spacing w:after="0" w:line="288" w:lineRule="auto"/>
        <w:jc w:val="both"/>
        <w:rPr>
          <w:rFonts w:ascii="Century Gothic" w:hAnsi="Century Gothic"/>
        </w:rPr>
      </w:pPr>
    </w:p>
    <w:p w:rsidR="00C80F6A" w:rsidRPr="0038300B" w:rsidRDefault="00C80F6A" w:rsidP="00796B7B">
      <w:pPr>
        <w:spacing w:after="0" w:line="288" w:lineRule="auto"/>
        <w:ind w:left="426"/>
        <w:jc w:val="both"/>
        <w:rPr>
          <w:rFonts w:ascii="Century Gothic" w:hAnsi="Century Gothic"/>
        </w:rPr>
      </w:pPr>
    </w:p>
    <w:p w:rsidR="00C80F6A" w:rsidRPr="0038300B" w:rsidRDefault="00C80F6A" w:rsidP="00796B7B">
      <w:pPr>
        <w:spacing w:after="0" w:line="288" w:lineRule="auto"/>
        <w:ind w:left="426"/>
        <w:jc w:val="both"/>
        <w:rPr>
          <w:rFonts w:ascii="Century Gothic" w:hAnsi="Century Gothic"/>
        </w:rPr>
      </w:pPr>
    </w:p>
    <w:p w:rsidR="00C80F6A" w:rsidRPr="0038300B" w:rsidRDefault="00C80F6A" w:rsidP="00796B7B">
      <w:pPr>
        <w:spacing w:after="0" w:line="288" w:lineRule="auto"/>
        <w:ind w:left="426"/>
        <w:jc w:val="both"/>
        <w:rPr>
          <w:rFonts w:ascii="Century Gothic" w:hAnsi="Century Gothic"/>
        </w:rPr>
      </w:pPr>
    </w:p>
    <w:p w:rsidR="00C80F6A" w:rsidRPr="0038300B" w:rsidRDefault="00C80F6A" w:rsidP="00796B7B">
      <w:pPr>
        <w:spacing w:after="0" w:line="288" w:lineRule="auto"/>
        <w:ind w:left="426"/>
        <w:jc w:val="both"/>
        <w:rPr>
          <w:rFonts w:ascii="Century Gothic" w:hAnsi="Century Gothic"/>
        </w:rPr>
      </w:pPr>
    </w:p>
    <w:p w:rsidR="00C80F6A" w:rsidRPr="0038300B" w:rsidRDefault="00C80F6A" w:rsidP="00796B7B">
      <w:pPr>
        <w:spacing w:after="0" w:line="288" w:lineRule="auto"/>
        <w:ind w:left="426"/>
        <w:jc w:val="both"/>
        <w:rPr>
          <w:rFonts w:ascii="Century Gothic" w:hAnsi="Century Gothic"/>
        </w:rPr>
      </w:pPr>
    </w:p>
    <w:p w:rsidR="00C80F6A" w:rsidRPr="0038300B" w:rsidRDefault="00C80F6A" w:rsidP="00796B7B">
      <w:pPr>
        <w:spacing w:after="0" w:line="288" w:lineRule="auto"/>
        <w:ind w:left="426"/>
        <w:jc w:val="both"/>
        <w:rPr>
          <w:rFonts w:ascii="Century Gothic" w:hAnsi="Century Gothic"/>
        </w:rPr>
      </w:pPr>
    </w:p>
    <w:p w:rsidR="00C80F6A" w:rsidRPr="0038300B" w:rsidRDefault="00C80F6A" w:rsidP="00796B7B">
      <w:pPr>
        <w:spacing w:after="0" w:line="288" w:lineRule="auto"/>
        <w:ind w:left="426"/>
        <w:jc w:val="both"/>
        <w:rPr>
          <w:rFonts w:ascii="Century Gothic" w:hAnsi="Century Gothic"/>
        </w:rPr>
      </w:pPr>
    </w:p>
    <w:p w:rsidR="00C80F6A" w:rsidRPr="0038300B" w:rsidRDefault="00C80F6A" w:rsidP="00796B7B">
      <w:pPr>
        <w:spacing w:after="0" w:line="288" w:lineRule="auto"/>
        <w:ind w:left="426"/>
        <w:jc w:val="both"/>
        <w:rPr>
          <w:rFonts w:ascii="Century Gothic" w:hAnsi="Century Gothic"/>
        </w:rPr>
      </w:pPr>
    </w:p>
    <w:p w:rsidR="00C80F6A" w:rsidRPr="0038300B" w:rsidRDefault="00C80F6A" w:rsidP="00796B7B">
      <w:pPr>
        <w:spacing w:after="0" w:line="288" w:lineRule="auto"/>
        <w:ind w:left="426"/>
        <w:jc w:val="both"/>
        <w:rPr>
          <w:rFonts w:ascii="Century Gothic" w:hAnsi="Century Gothic"/>
        </w:rPr>
      </w:pPr>
    </w:p>
    <w:p w:rsidR="00C80F6A" w:rsidRPr="0038300B" w:rsidRDefault="00C80F6A" w:rsidP="00796B7B">
      <w:pPr>
        <w:spacing w:after="0" w:line="288" w:lineRule="auto"/>
        <w:ind w:left="426"/>
        <w:jc w:val="both"/>
        <w:rPr>
          <w:rFonts w:ascii="Century Gothic" w:hAnsi="Century Gothic"/>
        </w:rPr>
      </w:pPr>
    </w:p>
    <w:p w:rsidR="00C80F6A" w:rsidRPr="0038300B" w:rsidRDefault="00C80F6A" w:rsidP="00796B7B">
      <w:pPr>
        <w:spacing w:after="0" w:line="288" w:lineRule="auto"/>
        <w:ind w:left="426"/>
        <w:jc w:val="both"/>
        <w:rPr>
          <w:rFonts w:ascii="Century Gothic" w:hAnsi="Century Gothic"/>
        </w:rPr>
      </w:pPr>
    </w:p>
    <w:p w:rsidR="00C80F6A" w:rsidRPr="0038300B" w:rsidRDefault="00C80F6A" w:rsidP="00796B7B">
      <w:pPr>
        <w:spacing w:after="0" w:line="288" w:lineRule="auto"/>
        <w:ind w:left="426"/>
        <w:jc w:val="both"/>
        <w:rPr>
          <w:rFonts w:ascii="Century Gothic" w:hAnsi="Century Gothic"/>
        </w:rPr>
      </w:pPr>
    </w:p>
    <w:p w:rsidR="003B67ED" w:rsidRPr="0038300B" w:rsidRDefault="003B67ED" w:rsidP="00796B7B">
      <w:pPr>
        <w:spacing w:after="0" w:line="288" w:lineRule="auto"/>
        <w:ind w:left="426"/>
        <w:jc w:val="both"/>
        <w:rPr>
          <w:rFonts w:ascii="Century Gothic" w:hAnsi="Century Gothic"/>
        </w:rPr>
      </w:pPr>
      <w:r w:rsidRPr="0038300B">
        <w:rPr>
          <w:rFonts w:ascii="Century Gothic" w:hAnsi="Century Gothic"/>
        </w:rPr>
        <w:lastRenderedPageBreak/>
        <w:t xml:space="preserve">Gli avvisi che si possono trovare sono i </w:t>
      </w:r>
      <w:r w:rsidR="00F15874" w:rsidRPr="0038300B">
        <w:rPr>
          <w:rFonts w:ascii="Century Gothic" w:hAnsi="Century Gothic"/>
        </w:rPr>
        <w:t>seguenti</w:t>
      </w:r>
      <w:r w:rsidRPr="0038300B">
        <w:rPr>
          <w:rFonts w:ascii="Century Gothic" w:hAnsi="Century Gothic"/>
        </w:rPr>
        <w:t xml:space="preserve"> mostrati in ordine di priorità</w:t>
      </w:r>
      <w:r w:rsidR="00550AE2" w:rsidRPr="0038300B">
        <w:rPr>
          <w:rFonts w:ascii="Century Gothic" w:hAnsi="Century Gothic"/>
        </w:rPr>
        <w:t xml:space="preserve"> decrescente</w:t>
      </w:r>
      <w:r w:rsidRPr="0038300B">
        <w:rPr>
          <w:rFonts w:ascii="Century Gothic" w:hAnsi="Century Gothic"/>
        </w:rPr>
        <w:t>:</w:t>
      </w:r>
    </w:p>
    <w:p w:rsidR="003B67ED" w:rsidRPr="0038300B" w:rsidRDefault="003B67ED" w:rsidP="002B2D68">
      <w:pPr>
        <w:spacing w:after="0" w:line="288" w:lineRule="auto"/>
        <w:ind w:left="567"/>
        <w:jc w:val="both"/>
        <w:rPr>
          <w:rFonts w:ascii="Century Gothic" w:hAnsi="Century Gothic"/>
        </w:rPr>
      </w:pPr>
    </w:p>
    <w:p w:rsidR="00F15874" w:rsidRPr="0038300B" w:rsidRDefault="00F15874" w:rsidP="002B2D68">
      <w:pPr>
        <w:pStyle w:val="Paragrafoelenco"/>
        <w:numPr>
          <w:ilvl w:val="0"/>
          <w:numId w:val="8"/>
        </w:numPr>
        <w:spacing w:after="0" w:line="288" w:lineRule="auto"/>
        <w:ind w:left="567"/>
        <w:jc w:val="both"/>
        <w:rPr>
          <w:rFonts w:ascii="Century Gothic" w:hAnsi="Century Gothic"/>
          <w:b/>
        </w:rPr>
      </w:pPr>
      <w:r w:rsidRPr="0038300B">
        <w:rPr>
          <w:rFonts w:ascii="Century Gothic" w:hAnsi="Century Gothic"/>
          <w:b/>
        </w:rPr>
        <w:t>Sistema pronto:</w:t>
      </w:r>
    </w:p>
    <w:p w:rsidR="00F15874" w:rsidRPr="0038300B" w:rsidRDefault="002B2D68" w:rsidP="002B2D68">
      <w:pPr>
        <w:spacing w:after="0" w:line="288" w:lineRule="auto"/>
        <w:jc w:val="both"/>
        <w:rPr>
          <w:rFonts w:ascii="Century Gothic" w:hAnsi="Century Gothic"/>
        </w:rPr>
      </w:pPr>
      <w:r w:rsidRPr="0038300B">
        <w:rPr>
          <w:rFonts w:ascii="Century Gothic" w:hAnsi="Century Gothic"/>
        </w:rPr>
        <w:t xml:space="preserve">          </w:t>
      </w:r>
      <w:r w:rsidR="00F15874" w:rsidRPr="0038300B">
        <w:rPr>
          <w:rFonts w:ascii="Century Gothic" w:hAnsi="Century Gothic"/>
        </w:rPr>
        <w:t>Il sistema non presenta problemi ed è in funzionamento normale</w:t>
      </w:r>
      <w:r w:rsidR="00D50983" w:rsidRPr="0038300B">
        <w:rPr>
          <w:rFonts w:ascii="Century Gothic" w:hAnsi="Century Gothic"/>
        </w:rPr>
        <w:t>.</w:t>
      </w:r>
    </w:p>
    <w:p w:rsidR="00F15874" w:rsidRPr="0038300B" w:rsidRDefault="00F15874" w:rsidP="002B2D68">
      <w:pPr>
        <w:pStyle w:val="Paragrafoelenco"/>
        <w:numPr>
          <w:ilvl w:val="0"/>
          <w:numId w:val="8"/>
        </w:numPr>
        <w:spacing w:after="0" w:line="288" w:lineRule="auto"/>
        <w:ind w:left="567"/>
        <w:jc w:val="both"/>
        <w:rPr>
          <w:rFonts w:ascii="Century Gothic" w:hAnsi="Century Gothic"/>
          <w:b/>
        </w:rPr>
      </w:pPr>
      <w:r w:rsidRPr="0038300B">
        <w:rPr>
          <w:rFonts w:ascii="Century Gothic" w:hAnsi="Century Gothic"/>
          <w:b/>
        </w:rPr>
        <w:t xml:space="preserve">Stato manutenzione (se presente): </w:t>
      </w:r>
    </w:p>
    <w:p w:rsidR="00F15874" w:rsidRPr="0038300B" w:rsidRDefault="00F15874" w:rsidP="002B2D68">
      <w:pPr>
        <w:pStyle w:val="Paragrafoelenco"/>
        <w:spacing w:after="0" w:line="288" w:lineRule="auto"/>
        <w:ind w:left="567"/>
        <w:jc w:val="both"/>
        <w:rPr>
          <w:rFonts w:ascii="Century Gothic" w:hAnsi="Century Gothic"/>
        </w:rPr>
      </w:pPr>
      <w:r w:rsidRPr="0038300B">
        <w:rPr>
          <w:rFonts w:ascii="Century Gothic" w:hAnsi="Century Gothic"/>
        </w:rPr>
        <w:t>Il sistema notifica la modalità di manutenzione inserita (TOTALE o PARZIALE) indicando “MANUTENZIONE ATTIVA”.</w:t>
      </w:r>
    </w:p>
    <w:p w:rsidR="00F15874" w:rsidRPr="0038300B" w:rsidRDefault="00F15874" w:rsidP="002B2D68">
      <w:pPr>
        <w:pStyle w:val="Paragrafoelenco"/>
        <w:numPr>
          <w:ilvl w:val="0"/>
          <w:numId w:val="8"/>
        </w:numPr>
        <w:spacing w:after="0" w:line="288" w:lineRule="auto"/>
        <w:ind w:left="567"/>
        <w:jc w:val="both"/>
        <w:rPr>
          <w:rFonts w:ascii="Century Gothic" w:hAnsi="Century Gothic"/>
          <w:b/>
        </w:rPr>
      </w:pPr>
      <w:r w:rsidRPr="0038300B">
        <w:rPr>
          <w:rFonts w:ascii="Century Gothic" w:hAnsi="Century Gothic"/>
          <w:b/>
        </w:rPr>
        <w:t>Memoria allarme:</w:t>
      </w:r>
    </w:p>
    <w:p w:rsidR="00571E91" w:rsidRPr="0038300B" w:rsidRDefault="00571E91" w:rsidP="002B2D68">
      <w:pPr>
        <w:pStyle w:val="Paragrafoelenco"/>
        <w:spacing w:after="0" w:line="288" w:lineRule="auto"/>
        <w:ind w:left="567"/>
        <w:jc w:val="both"/>
        <w:rPr>
          <w:rFonts w:ascii="Century Gothic" w:hAnsi="Century Gothic"/>
        </w:rPr>
      </w:pPr>
      <w:r w:rsidRPr="0038300B">
        <w:rPr>
          <w:rFonts w:ascii="Century Gothic" w:hAnsi="Century Gothic"/>
        </w:rPr>
        <w:t>Indica che l’impianto è andato in allarme l’ultima volta che è stato inserito. Per verificare cosa sia successo far riferimento ai log di impianto. Il successivo inserimento o l</w:t>
      </w:r>
      <w:r w:rsidR="00D50983" w:rsidRPr="0038300B">
        <w:rPr>
          <w:rFonts w:ascii="Century Gothic" w:hAnsi="Century Gothic"/>
        </w:rPr>
        <w:t>a visualizzazione della</w:t>
      </w:r>
      <w:r w:rsidRPr="0038300B">
        <w:rPr>
          <w:rFonts w:ascii="Century Gothic" w:hAnsi="Century Gothic"/>
        </w:rPr>
        <w:t xml:space="preserve"> lista eventi elimina il messaggio.</w:t>
      </w:r>
    </w:p>
    <w:p w:rsidR="00F15874" w:rsidRPr="0038300B" w:rsidRDefault="00F15874" w:rsidP="002B2D68">
      <w:pPr>
        <w:pStyle w:val="Paragrafoelenco"/>
        <w:numPr>
          <w:ilvl w:val="0"/>
          <w:numId w:val="8"/>
        </w:numPr>
        <w:spacing w:after="0" w:line="288" w:lineRule="auto"/>
        <w:ind w:left="567"/>
        <w:jc w:val="both"/>
        <w:rPr>
          <w:rFonts w:ascii="Century Gothic" w:hAnsi="Century Gothic"/>
          <w:b/>
        </w:rPr>
      </w:pPr>
      <w:r w:rsidRPr="0038300B">
        <w:rPr>
          <w:rFonts w:ascii="Century Gothic" w:hAnsi="Century Gothic"/>
          <w:b/>
        </w:rPr>
        <w:t>Allarme di sistema:</w:t>
      </w:r>
    </w:p>
    <w:p w:rsidR="00F15874" w:rsidRPr="0038300B" w:rsidRDefault="00571E91" w:rsidP="002B2D68">
      <w:pPr>
        <w:pStyle w:val="Paragrafoelenco"/>
        <w:spacing w:after="0" w:line="288" w:lineRule="auto"/>
        <w:ind w:left="567"/>
        <w:jc w:val="both"/>
        <w:rPr>
          <w:rFonts w:ascii="Century Gothic" w:hAnsi="Century Gothic"/>
        </w:rPr>
      </w:pPr>
      <w:r w:rsidRPr="0038300B">
        <w:rPr>
          <w:rFonts w:ascii="Century Gothic" w:hAnsi="Century Gothic"/>
        </w:rPr>
        <w:t>Segnala che una zona 24h è andata in allarme. Per eliminare la voce una volta ripristinate tutte le zone 24h è necessario entrare ed uscire dalla manutenzione.</w:t>
      </w:r>
    </w:p>
    <w:p w:rsidR="00F15874" w:rsidRPr="0038300B" w:rsidRDefault="00F15874" w:rsidP="002B2D68">
      <w:pPr>
        <w:pStyle w:val="Paragrafoelenco"/>
        <w:numPr>
          <w:ilvl w:val="0"/>
          <w:numId w:val="8"/>
        </w:numPr>
        <w:spacing w:after="0" w:line="288" w:lineRule="auto"/>
        <w:ind w:left="567"/>
        <w:jc w:val="both"/>
        <w:rPr>
          <w:rFonts w:ascii="Century Gothic" w:hAnsi="Century Gothic"/>
          <w:b/>
        </w:rPr>
      </w:pPr>
      <w:r w:rsidRPr="0038300B">
        <w:rPr>
          <w:rFonts w:ascii="Century Gothic" w:hAnsi="Century Gothic"/>
          <w:b/>
        </w:rPr>
        <w:t>Connessione pc</w:t>
      </w:r>
      <w:r w:rsidR="00571E91" w:rsidRPr="0038300B">
        <w:rPr>
          <w:rFonts w:ascii="Century Gothic" w:hAnsi="Century Gothic"/>
          <w:b/>
        </w:rPr>
        <w:t>:</w:t>
      </w:r>
    </w:p>
    <w:p w:rsidR="00571E91" w:rsidRPr="0038300B" w:rsidRDefault="00571E91" w:rsidP="002B2D68">
      <w:pPr>
        <w:pStyle w:val="Paragrafoelenco"/>
        <w:spacing w:after="0" w:line="288" w:lineRule="auto"/>
        <w:ind w:left="567"/>
        <w:jc w:val="both"/>
        <w:rPr>
          <w:rFonts w:ascii="Century Gothic" w:hAnsi="Century Gothic"/>
        </w:rPr>
      </w:pPr>
      <w:r w:rsidRPr="0038300B">
        <w:rPr>
          <w:rFonts w:ascii="Century Gothic" w:hAnsi="Century Gothic"/>
        </w:rPr>
        <w:t>Indica la presenza di un pc connesso alla centrale.</w:t>
      </w:r>
    </w:p>
    <w:p w:rsidR="00F15874" w:rsidRPr="0038300B" w:rsidRDefault="00F15874" w:rsidP="002B2D68">
      <w:pPr>
        <w:pStyle w:val="Paragrafoelenco"/>
        <w:numPr>
          <w:ilvl w:val="0"/>
          <w:numId w:val="8"/>
        </w:numPr>
        <w:spacing w:after="0" w:line="288" w:lineRule="auto"/>
        <w:ind w:left="567"/>
        <w:jc w:val="both"/>
        <w:rPr>
          <w:rFonts w:ascii="Century Gothic" w:hAnsi="Century Gothic"/>
          <w:b/>
        </w:rPr>
      </w:pPr>
      <w:r w:rsidRPr="0038300B">
        <w:rPr>
          <w:rFonts w:ascii="Century Gothic" w:hAnsi="Century Gothic"/>
          <w:b/>
        </w:rPr>
        <w:t>Mancanza rete</w:t>
      </w:r>
      <w:r w:rsidR="00571E91" w:rsidRPr="0038300B">
        <w:rPr>
          <w:rFonts w:ascii="Century Gothic" w:hAnsi="Century Gothic"/>
          <w:b/>
        </w:rPr>
        <w:t>:</w:t>
      </w:r>
    </w:p>
    <w:p w:rsidR="00571E91" w:rsidRPr="0038300B" w:rsidRDefault="00B80070" w:rsidP="002B2D68">
      <w:pPr>
        <w:pStyle w:val="Paragrafoelenco"/>
        <w:spacing w:after="0" w:line="288" w:lineRule="auto"/>
        <w:ind w:left="567"/>
        <w:jc w:val="both"/>
        <w:rPr>
          <w:rFonts w:ascii="Century Gothic" w:hAnsi="Century Gothic"/>
        </w:rPr>
      </w:pPr>
      <w:r w:rsidRPr="0038300B">
        <w:rPr>
          <w:rFonts w:ascii="Century Gothic" w:hAnsi="Century Gothic"/>
        </w:rPr>
        <w:t>Indica la mancanza dell’alimentazione dalla rete elettrica. In questo caso la centrale è alimentata dalla batteria a bordo.</w:t>
      </w:r>
    </w:p>
    <w:p w:rsidR="00F15874" w:rsidRPr="0038300B" w:rsidRDefault="00F15874" w:rsidP="002B2D68">
      <w:pPr>
        <w:pStyle w:val="Paragrafoelenco"/>
        <w:numPr>
          <w:ilvl w:val="0"/>
          <w:numId w:val="8"/>
        </w:numPr>
        <w:spacing w:after="0" w:line="288" w:lineRule="auto"/>
        <w:ind w:left="567"/>
        <w:jc w:val="both"/>
        <w:rPr>
          <w:rFonts w:ascii="Century Gothic" w:hAnsi="Century Gothic"/>
          <w:b/>
        </w:rPr>
      </w:pPr>
      <w:r w:rsidRPr="0038300B">
        <w:rPr>
          <w:rFonts w:ascii="Century Gothic" w:hAnsi="Century Gothic"/>
          <w:b/>
        </w:rPr>
        <w:t>Batteria scarica sensori RF</w:t>
      </w:r>
      <w:r w:rsidR="007675C1" w:rsidRPr="0038300B">
        <w:rPr>
          <w:rFonts w:ascii="Century Gothic" w:hAnsi="Century Gothic"/>
          <w:b/>
        </w:rPr>
        <w:t xml:space="preserve"> (esclusa centrale modello 8/12)</w:t>
      </w:r>
      <w:r w:rsidR="00571E91" w:rsidRPr="0038300B">
        <w:rPr>
          <w:rFonts w:ascii="Century Gothic" w:hAnsi="Century Gothic"/>
          <w:b/>
        </w:rPr>
        <w:t>:</w:t>
      </w:r>
    </w:p>
    <w:p w:rsidR="00B80070" w:rsidRPr="0038300B" w:rsidRDefault="007675C1" w:rsidP="002B2D68">
      <w:pPr>
        <w:pStyle w:val="Paragrafoelenco"/>
        <w:spacing w:after="0" w:line="288" w:lineRule="auto"/>
        <w:ind w:left="567"/>
        <w:jc w:val="both"/>
        <w:rPr>
          <w:rFonts w:ascii="Century Gothic" w:hAnsi="Century Gothic"/>
        </w:rPr>
      </w:pPr>
      <w:r w:rsidRPr="0038300B">
        <w:rPr>
          <w:rFonts w:ascii="Century Gothic" w:hAnsi="Century Gothic"/>
        </w:rPr>
        <w:t>Indica che un sensore radio presente nell’impianto ha la batteria scarica.</w:t>
      </w:r>
    </w:p>
    <w:p w:rsidR="00F15874" w:rsidRPr="0038300B" w:rsidRDefault="00571E91" w:rsidP="002B2D68">
      <w:pPr>
        <w:pStyle w:val="Paragrafoelenco"/>
        <w:numPr>
          <w:ilvl w:val="0"/>
          <w:numId w:val="8"/>
        </w:numPr>
        <w:spacing w:after="0" w:line="288" w:lineRule="auto"/>
        <w:ind w:left="567"/>
        <w:jc w:val="both"/>
        <w:rPr>
          <w:rFonts w:ascii="Century Gothic" w:hAnsi="Century Gothic"/>
          <w:b/>
        </w:rPr>
      </w:pPr>
      <w:r w:rsidRPr="0038300B">
        <w:rPr>
          <w:rFonts w:ascii="Century Gothic" w:hAnsi="Century Gothic"/>
          <w:b/>
        </w:rPr>
        <w:t>BUS ERR</w:t>
      </w:r>
      <w:r w:rsidR="007675C1" w:rsidRPr="0038300B">
        <w:rPr>
          <w:rFonts w:ascii="Century Gothic" w:hAnsi="Century Gothic"/>
          <w:b/>
        </w:rPr>
        <w:t xml:space="preserve"> “Nome Periferica”</w:t>
      </w:r>
      <w:r w:rsidRPr="0038300B">
        <w:rPr>
          <w:rFonts w:ascii="Century Gothic" w:hAnsi="Century Gothic"/>
          <w:b/>
        </w:rPr>
        <w:t>:</w:t>
      </w:r>
    </w:p>
    <w:p w:rsidR="007675C1" w:rsidRPr="0038300B" w:rsidRDefault="007675C1" w:rsidP="002B2D68">
      <w:pPr>
        <w:pStyle w:val="Paragrafoelenco"/>
        <w:spacing w:after="0" w:line="288" w:lineRule="auto"/>
        <w:ind w:left="567"/>
        <w:jc w:val="both"/>
        <w:rPr>
          <w:rFonts w:ascii="Century Gothic" w:hAnsi="Century Gothic"/>
        </w:rPr>
      </w:pPr>
      <w:r w:rsidRPr="0038300B">
        <w:rPr>
          <w:rFonts w:ascii="Century Gothic" w:hAnsi="Century Gothic"/>
        </w:rPr>
        <w:t>Indica la presenza di un errore di comunicazione con una qualsiasi periferica presente sull’impianto. Il nome della periferica viene indicato così da permettere la manutenzione in maniera mirata.</w:t>
      </w:r>
    </w:p>
    <w:p w:rsidR="00F15874" w:rsidRPr="0038300B" w:rsidRDefault="00F15874" w:rsidP="002B2D68">
      <w:pPr>
        <w:pStyle w:val="Paragrafoelenco"/>
        <w:numPr>
          <w:ilvl w:val="0"/>
          <w:numId w:val="8"/>
        </w:numPr>
        <w:spacing w:after="0" w:line="288" w:lineRule="auto"/>
        <w:ind w:left="567"/>
        <w:jc w:val="both"/>
        <w:rPr>
          <w:rFonts w:ascii="Century Gothic" w:hAnsi="Century Gothic"/>
          <w:b/>
        </w:rPr>
      </w:pPr>
      <w:r w:rsidRPr="0038300B">
        <w:rPr>
          <w:rFonts w:ascii="Century Gothic" w:hAnsi="Century Gothic"/>
          <w:b/>
        </w:rPr>
        <w:t>Guasto batteria</w:t>
      </w:r>
      <w:r w:rsidR="00571E91" w:rsidRPr="0038300B">
        <w:rPr>
          <w:rFonts w:ascii="Century Gothic" w:hAnsi="Century Gothic"/>
          <w:b/>
        </w:rPr>
        <w:t>:</w:t>
      </w:r>
    </w:p>
    <w:p w:rsidR="007675C1" w:rsidRPr="0038300B" w:rsidRDefault="007675C1" w:rsidP="002B2D68">
      <w:pPr>
        <w:spacing w:after="0" w:line="288" w:lineRule="auto"/>
        <w:ind w:left="567"/>
        <w:jc w:val="both"/>
        <w:rPr>
          <w:rFonts w:ascii="Century Gothic" w:hAnsi="Century Gothic"/>
        </w:rPr>
      </w:pPr>
      <w:r w:rsidRPr="0038300B">
        <w:rPr>
          <w:rFonts w:ascii="Century Gothic" w:hAnsi="Century Gothic"/>
        </w:rPr>
        <w:t>Indica che la batteria dell’impianto è scarica o assente. Si consiglia l’immediata verifica e nel caso la sostituzione.</w:t>
      </w:r>
    </w:p>
    <w:p w:rsidR="00F15874" w:rsidRPr="0038300B" w:rsidRDefault="00F15874" w:rsidP="002B2D68">
      <w:pPr>
        <w:pStyle w:val="Paragrafoelenco"/>
        <w:numPr>
          <w:ilvl w:val="0"/>
          <w:numId w:val="8"/>
        </w:numPr>
        <w:spacing w:after="0" w:line="288" w:lineRule="auto"/>
        <w:ind w:left="567"/>
        <w:jc w:val="both"/>
        <w:rPr>
          <w:rFonts w:ascii="Century Gothic" w:hAnsi="Century Gothic"/>
          <w:b/>
        </w:rPr>
      </w:pPr>
      <w:r w:rsidRPr="0038300B">
        <w:rPr>
          <w:rFonts w:ascii="Century Gothic" w:hAnsi="Century Gothic"/>
          <w:b/>
        </w:rPr>
        <w:t>Guasto di sistema</w:t>
      </w:r>
      <w:r w:rsidR="00571E91" w:rsidRPr="0038300B">
        <w:rPr>
          <w:rFonts w:ascii="Century Gothic" w:hAnsi="Century Gothic"/>
          <w:b/>
        </w:rPr>
        <w:t>:</w:t>
      </w:r>
    </w:p>
    <w:p w:rsidR="00AB0389" w:rsidRPr="0038300B" w:rsidRDefault="007675C1" w:rsidP="002B2D68">
      <w:pPr>
        <w:pStyle w:val="Paragrafoelenco"/>
        <w:spacing w:after="0" w:line="288" w:lineRule="auto"/>
        <w:ind w:left="567"/>
        <w:jc w:val="both"/>
        <w:rPr>
          <w:rFonts w:ascii="Century Gothic" w:hAnsi="Century Gothic"/>
        </w:rPr>
      </w:pPr>
      <w:r w:rsidRPr="0038300B">
        <w:rPr>
          <w:rFonts w:ascii="Century Gothic" w:hAnsi="Century Gothic"/>
        </w:rPr>
        <w:t xml:space="preserve">Identifica </w:t>
      </w:r>
      <w:r w:rsidR="00AB0389" w:rsidRPr="0038300B">
        <w:rPr>
          <w:rFonts w:ascii="Century Gothic" w:hAnsi="Century Gothic"/>
        </w:rPr>
        <w:t>un guasto sull’alimentazione. Il guasto potrebbe indicare due problemi distinti: sull’alimentazione della linea BUS (+V), su uno degli “AUX” presenti in morsettiera.</w:t>
      </w:r>
    </w:p>
    <w:p w:rsidR="00F15874" w:rsidRPr="0038300B" w:rsidRDefault="00F15874" w:rsidP="002B2D68">
      <w:pPr>
        <w:pStyle w:val="Paragrafoelenco"/>
        <w:numPr>
          <w:ilvl w:val="0"/>
          <w:numId w:val="8"/>
        </w:numPr>
        <w:spacing w:after="0" w:line="288" w:lineRule="auto"/>
        <w:ind w:left="567"/>
        <w:jc w:val="both"/>
        <w:rPr>
          <w:rFonts w:ascii="Century Gothic" w:hAnsi="Century Gothic"/>
          <w:b/>
        </w:rPr>
      </w:pPr>
      <w:r w:rsidRPr="0038300B">
        <w:rPr>
          <w:rFonts w:ascii="Century Gothic" w:hAnsi="Century Gothic"/>
          <w:b/>
        </w:rPr>
        <w:t>Tamper centrale escluso</w:t>
      </w:r>
      <w:r w:rsidR="00571E91" w:rsidRPr="0038300B">
        <w:rPr>
          <w:rFonts w:ascii="Century Gothic" w:hAnsi="Century Gothic"/>
          <w:b/>
        </w:rPr>
        <w:t>:</w:t>
      </w:r>
    </w:p>
    <w:p w:rsidR="007675C1" w:rsidRPr="0038300B" w:rsidRDefault="007675C1" w:rsidP="002B2D68">
      <w:pPr>
        <w:pStyle w:val="Paragrafoelenco"/>
        <w:spacing w:after="0" w:line="288" w:lineRule="auto"/>
        <w:ind w:left="567"/>
        <w:jc w:val="both"/>
        <w:rPr>
          <w:rFonts w:ascii="Century Gothic" w:hAnsi="Century Gothic"/>
        </w:rPr>
      </w:pPr>
      <w:r w:rsidRPr="0038300B">
        <w:rPr>
          <w:rFonts w:ascii="Century Gothic" w:hAnsi="Century Gothic"/>
        </w:rPr>
        <w:t xml:space="preserve">Segnala l’esclusione del tamper presente a bordo centrale. Nel caso di apertura del coperchio </w:t>
      </w:r>
      <w:r w:rsidR="00D50983" w:rsidRPr="0038300B">
        <w:rPr>
          <w:rFonts w:ascii="Century Gothic" w:hAnsi="Century Gothic"/>
        </w:rPr>
        <w:t xml:space="preserve">della centrale </w:t>
      </w:r>
      <w:r w:rsidRPr="0038300B">
        <w:rPr>
          <w:rFonts w:ascii="Century Gothic" w:hAnsi="Century Gothic"/>
        </w:rPr>
        <w:t>non viene generato alcun allarme.</w:t>
      </w:r>
    </w:p>
    <w:p w:rsidR="003B67ED" w:rsidRPr="0038300B" w:rsidRDefault="003B67ED" w:rsidP="002B2D68">
      <w:pPr>
        <w:spacing w:after="0" w:line="288" w:lineRule="auto"/>
        <w:ind w:left="567"/>
        <w:jc w:val="both"/>
        <w:rPr>
          <w:rFonts w:ascii="Century Gothic" w:hAnsi="Century Gothic"/>
        </w:rPr>
      </w:pPr>
    </w:p>
    <w:p w:rsidR="00ED63A0" w:rsidRPr="0038300B" w:rsidRDefault="00ED63A0" w:rsidP="003B67ED">
      <w:pPr>
        <w:spacing w:after="120" w:line="288" w:lineRule="auto"/>
        <w:ind w:left="709"/>
        <w:jc w:val="both"/>
        <w:rPr>
          <w:rFonts w:ascii="Century Gothic" w:hAnsi="Century Gothic"/>
        </w:rPr>
      </w:pPr>
    </w:p>
    <w:p w:rsidR="0071617C" w:rsidRPr="0038300B" w:rsidRDefault="0071617C" w:rsidP="003B67ED">
      <w:pPr>
        <w:spacing w:after="120" w:line="288" w:lineRule="auto"/>
        <w:ind w:left="709"/>
        <w:jc w:val="both"/>
        <w:rPr>
          <w:rFonts w:ascii="Century Gothic" w:hAnsi="Century Gothic"/>
        </w:rPr>
      </w:pPr>
    </w:p>
    <w:p w:rsidR="0071617C" w:rsidRPr="0038300B" w:rsidRDefault="0071617C" w:rsidP="003B67ED">
      <w:pPr>
        <w:spacing w:after="120" w:line="288" w:lineRule="auto"/>
        <w:ind w:left="709"/>
        <w:jc w:val="both"/>
        <w:rPr>
          <w:rFonts w:ascii="Century Gothic" w:hAnsi="Century Gothic"/>
        </w:rPr>
      </w:pPr>
    </w:p>
    <w:p w:rsidR="0071617C" w:rsidRPr="0038300B" w:rsidRDefault="0071617C" w:rsidP="003B67ED">
      <w:pPr>
        <w:spacing w:after="120" w:line="288" w:lineRule="auto"/>
        <w:ind w:left="709"/>
        <w:jc w:val="both"/>
        <w:rPr>
          <w:rFonts w:ascii="Century Gothic" w:hAnsi="Century Gothic"/>
        </w:rPr>
      </w:pPr>
    </w:p>
    <w:p w:rsidR="0071617C" w:rsidRPr="0038300B" w:rsidRDefault="0071617C" w:rsidP="003B67ED">
      <w:pPr>
        <w:spacing w:after="120" w:line="288" w:lineRule="auto"/>
        <w:ind w:left="709"/>
        <w:jc w:val="both"/>
        <w:rPr>
          <w:rFonts w:ascii="Century Gothic" w:hAnsi="Century Gothic"/>
        </w:rPr>
      </w:pPr>
    </w:p>
    <w:p w:rsidR="0071617C" w:rsidRPr="0038300B" w:rsidRDefault="0071617C" w:rsidP="003B67ED">
      <w:pPr>
        <w:spacing w:after="120" w:line="288" w:lineRule="auto"/>
        <w:ind w:left="709"/>
        <w:jc w:val="both"/>
        <w:rPr>
          <w:rFonts w:ascii="Century Gothic" w:hAnsi="Century Gothic"/>
        </w:rPr>
      </w:pPr>
    </w:p>
    <w:p w:rsidR="0071617C" w:rsidRPr="0038300B" w:rsidRDefault="0071617C" w:rsidP="0071617C">
      <w:pPr>
        <w:spacing w:after="0" w:line="288" w:lineRule="auto"/>
        <w:ind w:left="567"/>
        <w:jc w:val="both"/>
        <w:rPr>
          <w:rFonts w:ascii="Century Gothic" w:hAnsi="Century Gothic"/>
        </w:rPr>
      </w:pPr>
      <w:r w:rsidRPr="0038300B">
        <w:rPr>
          <w:rFonts w:ascii="Century Gothic" w:hAnsi="Century Gothic"/>
        </w:rPr>
        <w:lastRenderedPageBreak/>
        <w:t>Per accedere al Menu Utente bisogna inserire il proprio codice e premere “</w:t>
      </w:r>
      <w:r w:rsidRPr="0038300B">
        <w:rPr>
          <w:rFonts w:ascii="Century Gothic" w:hAnsi="Century Gothic"/>
          <w:i/>
        </w:rPr>
        <w:t>ENT</w:t>
      </w:r>
      <w:r w:rsidRPr="0038300B">
        <w:rPr>
          <w:rFonts w:ascii="Century Gothic" w:hAnsi="Century Gothic"/>
        </w:rPr>
        <w:t>”.</w:t>
      </w:r>
    </w:p>
    <w:p w:rsidR="0071617C" w:rsidRPr="0038300B" w:rsidRDefault="0071617C" w:rsidP="0071617C">
      <w:pPr>
        <w:spacing w:after="120" w:line="288" w:lineRule="auto"/>
        <w:ind w:left="567"/>
        <w:jc w:val="both"/>
        <w:rPr>
          <w:rFonts w:ascii="Century Gothic" w:hAnsi="Century Gothic"/>
        </w:rPr>
      </w:pPr>
      <w:r w:rsidRPr="0038300B">
        <w:rPr>
          <w:rFonts w:ascii="Century Gothic" w:hAnsi="Century Gothic"/>
        </w:rPr>
        <w:t>Se il codice inserito è corretto si accederà alla seguente schermata:</w:t>
      </w:r>
    </w:p>
    <w:tbl>
      <w:tblPr>
        <w:tblpPr w:leftFromText="141" w:rightFromText="141" w:vertAnchor="text" w:horzAnchor="margin" w:tblpXSpec="right" w:tblpY="281"/>
        <w:tblW w:w="49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993"/>
      </w:tblGrid>
      <w:tr w:rsidR="0071617C" w:rsidRPr="0038300B" w:rsidTr="0071617C">
        <w:trPr>
          <w:trHeight w:val="3130"/>
        </w:trPr>
        <w:tc>
          <w:tcPr>
            <w:tcW w:w="4993" w:type="dxa"/>
            <w:tcBorders>
              <w:top w:val="nil"/>
              <w:left w:val="nil"/>
              <w:bottom w:val="nil"/>
              <w:right w:val="nil"/>
            </w:tcBorders>
          </w:tcPr>
          <w:p w:rsidR="0071617C" w:rsidRPr="0038300B" w:rsidRDefault="0071617C" w:rsidP="0071617C">
            <w:pPr>
              <w:spacing w:after="120" w:line="288" w:lineRule="auto"/>
              <w:jc w:val="both"/>
              <w:rPr>
                <w:rFonts w:ascii="Century Gothic" w:hAnsi="Century Gothic"/>
              </w:rPr>
            </w:pPr>
            <w:r w:rsidRPr="0038300B">
              <w:rPr>
                <w:rFonts w:ascii="Century Gothic" w:hAnsi="Century Gothic"/>
              </w:rPr>
              <w:t>Nella schermata sarà possibile inserire uno dei gruppi di zone o attivare/disattivare un’uscita associati al proprio codice.</w:t>
            </w:r>
          </w:p>
          <w:p w:rsidR="0071617C" w:rsidRPr="0038300B" w:rsidRDefault="0071617C" w:rsidP="0071617C">
            <w:pPr>
              <w:spacing w:after="120" w:line="288" w:lineRule="auto"/>
              <w:jc w:val="both"/>
              <w:rPr>
                <w:rFonts w:ascii="Century Gothic" w:hAnsi="Century Gothic"/>
              </w:rPr>
            </w:pPr>
            <w:r w:rsidRPr="0038300B">
              <w:rPr>
                <w:rFonts w:ascii="Century Gothic" w:hAnsi="Century Gothic"/>
              </w:rPr>
              <w:t>Nel caso di inserimento dell’impianto il sistema potrà mostrare:</w:t>
            </w:r>
          </w:p>
          <w:p w:rsidR="0071617C" w:rsidRPr="0038300B" w:rsidRDefault="0071617C" w:rsidP="0071617C">
            <w:pPr>
              <w:pStyle w:val="Paragrafoelenco"/>
              <w:numPr>
                <w:ilvl w:val="0"/>
                <w:numId w:val="48"/>
              </w:numPr>
              <w:spacing w:after="120" w:line="288" w:lineRule="auto"/>
              <w:ind w:left="351"/>
              <w:jc w:val="both"/>
              <w:rPr>
                <w:rFonts w:ascii="Century Gothic" w:hAnsi="Century Gothic"/>
              </w:rPr>
            </w:pPr>
            <w:r w:rsidRPr="0038300B">
              <w:rPr>
                <w:rFonts w:ascii="Century Gothic" w:hAnsi="Century Gothic"/>
              </w:rPr>
              <w:t>Un conto alla rovescia se nel gruppo di zone che si vuole inserire è presente una zona temporizzata (premendo il tasto “ENT” si può inserire immediatamente).</w:t>
            </w:r>
          </w:p>
          <w:p w:rsidR="0071617C" w:rsidRPr="0038300B" w:rsidRDefault="0071617C" w:rsidP="0071617C">
            <w:pPr>
              <w:pStyle w:val="Paragrafoelenco"/>
              <w:numPr>
                <w:ilvl w:val="0"/>
                <w:numId w:val="48"/>
              </w:numPr>
              <w:spacing w:after="120" w:line="288" w:lineRule="auto"/>
              <w:ind w:left="351"/>
              <w:jc w:val="both"/>
              <w:rPr>
                <w:rFonts w:ascii="Century Gothic" w:hAnsi="Century Gothic"/>
              </w:rPr>
            </w:pPr>
            <w:r w:rsidRPr="0038300B">
              <w:rPr>
                <w:rFonts w:ascii="Century Gothic" w:hAnsi="Century Gothic"/>
              </w:rPr>
              <w:t>Una richiesta di inserimento forzato se nel gruppo di zone che si vuole inserire è presente una zona in allarme.</w:t>
            </w:r>
          </w:p>
        </w:tc>
      </w:tr>
    </w:tbl>
    <w:tbl>
      <w:tblPr>
        <w:tblStyle w:val="Grigliatabella"/>
        <w:tblpPr w:leftFromText="141" w:rightFromText="141" w:vertAnchor="text" w:horzAnchor="page" w:tblpX="1691" w:tblpY="1148"/>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71617C" w:rsidRPr="0038300B" w:rsidTr="0071617C">
        <w:tc>
          <w:tcPr>
            <w:tcW w:w="3731" w:type="dxa"/>
            <w:shd w:val="clear" w:color="auto" w:fill="365F91" w:themeFill="accent1" w:themeFillShade="BF"/>
          </w:tcPr>
          <w:p w:rsidR="0071617C" w:rsidRPr="0038300B" w:rsidRDefault="0071617C" w:rsidP="0071617C">
            <w:pPr>
              <w:pStyle w:val="Paragrafoelenco"/>
              <w:tabs>
                <w:tab w:val="left" w:pos="340"/>
              </w:tabs>
              <w:ind w:left="482"/>
              <w:jc w:val="center"/>
              <w:rPr>
                <w:rFonts w:ascii="Century Gothic" w:hAnsi="Century Gothic" w:cs="Courier New"/>
                <w:color w:val="FFFFFF" w:themeColor="background1"/>
                <w:sz w:val="26"/>
                <w:szCs w:val="26"/>
              </w:rPr>
            </w:pPr>
            <w:r w:rsidRPr="0038300B">
              <w:rPr>
                <w:rFonts w:ascii="Century Gothic" w:hAnsi="Century Gothic"/>
                <w:color w:val="FFFFFF" w:themeColor="background1"/>
              </w:rPr>
              <w:br w:type="page"/>
            </w:r>
            <w:r w:rsidRPr="0038300B">
              <w:rPr>
                <w:rFonts w:ascii="Century Gothic" w:hAnsi="Century Gothic" w:cs="Courier New"/>
                <w:color w:val="FFFFFF" w:themeColor="background1"/>
                <w:sz w:val="26"/>
                <w:szCs w:val="26"/>
              </w:rPr>
              <w:t>Inserimenti</w:t>
            </w:r>
          </w:p>
        </w:tc>
      </w:tr>
      <w:tr w:rsidR="0071617C" w:rsidRPr="0038300B" w:rsidTr="0071617C">
        <w:tc>
          <w:tcPr>
            <w:tcW w:w="3731" w:type="dxa"/>
            <w:shd w:val="clear" w:color="auto" w:fill="365F91" w:themeFill="accent1" w:themeFillShade="BF"/>
          </w:tcPr>
          <w:p w:rsidR="0071617C" w:rsidRPr="0038300B" w:rsidRDefault="0071617C" w:rsidP="0071617C">
            <w:pPr>
              <w:pStyle w:val="Paragrafoelenco"/>
              <w:numPr>
                <w:ilvl w:val="0"/>
                <w:numId w:val="23"/>
              </w:numPr>
              <w:tabs>
                <w:tab w:val="left" w:pos="340"/>
              </w:tabs>
              <w:ind w:left="482" w:hanging="425"/>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&lt;Gruppo/Uscita 1&gt;</w:t>
            </w:r>
          </w:p>
        </w:tc>
      </w:tr>
      <w:tr w:rsidR="0071617C" w:rsidRPr="0038300B" w:rsidTr="0071617C">
        <w:tc>
          <w:tcPr>
            <w:tcW w:w="3731" w:type="dxa"/>
            <w:shd w:val="clear" w:color="auto" w:fill="365F91" w:themeFill="accent1" w:themeFillShade="BF"/>
          </w:tcPr>
          <w:p w:rsidR="0071617C" w:rsidRPr="0038300B" w:rsidRDefault="0071617C" w:rsidP="0071617C">
            <w:pPr>
              <w:pStyle w:val="Paragrafoelenco"/>
              <w:numPr>
                <w:ilvl w:val="0"/>
                <w:numId w:val="23"/>
              </w:numPr>
              <w:tabs>
                <w:tab w:val="left" w:pos="340"/>
              </w:tabs>
              <w:ind w:left="482" w:hanging="425"/>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&lt;Gruppo/Uscita 2&gt;</w:t>
            </w:r>
          </w:p>
        </w:tc>
      </w:tr>
      <w:tr w:rsidR="0071617C" w:rsidRPr="0038300B" w:rsidTr="0071617C">
        <w:tc>
          <w:tcPr>
            <w:tcW w:w="3731" w:type="dxa"/>
            <w:shd w:val="clear" w:color="auto" w:fill="365F91" w:themeFill="accent1" w:themeFillShade="BF"/>
          </w:tcPr>
          <w:p w:rsidR="0071617C" w:rsidRPr="0038300B" w:rsidRDefault="0071617C" w:rsidP="0071617C">
            <w:pPr>
              <w:pStyle w:val="Paragrafoelenco"/>
              <w:numPr>
                <w:ilvl w:val="0"/>
                <w:numId w:val="23"/>
              </w:numPr>
              <w:tabs>
                <w:tab w:val="left" w:pos="340"/>
              </w:tabs>
              <w:ind w:left="482" w:hanging="425"/>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&lt;Gruppo/Uscita 3&gt;</w:t>
            </w:r>
          </w:p>
        </w:tc>
      </w:tr>
      <w:tr w:rsidR="0071617C" w:rsidRPr="0038300B" w:rsidTr="0071617C">
        <w:tc>
          <w:tcPr>
            <w:tcW w:w="3731" w:type="dxa"/>
            <w:shd w:val="clear" w:color="auto" w:fill="365F91" w:themeFill="accent1" w:themeFillShade="BF"/>
          </w:tcPr>
          <w:p w:rsidR="0071617C" w:rsidRPr="0038300B" w:rsidRDefault="0071617C" w:rsidP="0071617C">
            <w:pPr>
              <w:pStyle w:val="Paragrafoelenco"/>
              <w:numPr>
                <w:ilvl w:val="0"/>
                <w:numId w:val="23"/>
              </w:numPr>
              <w:tabs>
                <w:tab w:val="left" w:pos="340"/>
              </w:tabs>
              <w:ind w:left="482" w:hanging="425"/>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&lt;Gruppo/Uscita 4&gt;</w:t>
            </w:r>
          </w:p>
        </w:tc>
      </w:tr>
      <w:tr w:rsidR="0071617C" w:rsidRPr="0038300B" w:rsidTr="0071617C">
        <w:tc>
          <w:tcPr>
            <w:tcW w:w="3731" w:type="dxa"/>
            <w:shd w:val="clear" w:color="auto" w:fill="365F91" w:themeFill="accent1" w:themeFillShade="BF"/>
          </w:tcPr>
          <w:p w:rsidR="0071617C" w:rsidRPr="0038300B" w:rsidRDefault="0071617C" w:rsidP="0071617C">
            <w:pPr>
              <w:pStyle w:val="Paragrafoelenco"/>
              <w:tabs>
                <w:tab w:val="left" w:pos="340"/>
              </w:tabs>
              <w:ind w:left="482"/>
              <w:rPr>
                <w:rFonts w:ascii="Century Gothic" w:hAnsi="Century Gothic" w:cs="Courier New"/>
                <w:color w:val="FFFFFF" w:themeColor="background1"/>
                <w:sz w:val="26"/>
                <w:szCs w:val="26"/>
              </w:rPr>
            </w:pPr>
          </w:p>
        </w:tc>
      </w:tr>
      <w:tr w:rsidR="0071617C" w:rsidRPr="0038300B" w:rsidTr="0071617C">
        <w:tc>
          <w:tcPr>
            <w:tcW w:w="3731" w:type="dxa"/>
            <w:shd w:val="clear" w:color="auto" w:fill="365F91" w:themeFill="accent1" w:themeFillShade="BF"/>
          </w:tcPr>
          <w:p w:rsidR="0071617C" w:rsidRPr="0038300B" w:rsidRDefault="0071617C" w:rsidP="0071617C">
            <w:pPr>
              <w:pStyle w:val="Paragrafoelenco"/>
              <w:tabs>
                <w:tab w:val="left" w:pos="340"/>
              </w:tabs>
              <w:ind w:left="482"/>
              <w:rPr>
                <w:rFonts w:ascii="Century Gothic" w:hAnsi="Century Gothic" w:cs="Courier New"/>
                <w:color w:val="FFFFFF" w:themeColor="background1"/>
                <w:sz w:val="26"/>
                <w:szCs w:val="26"/>
              </w:rPr>
            </w:pPr>
          </w:p>
        </w:tc>
      </w:tr>
      <w:tr w:rsidR="0071617C" w:rsidRPr="0038300B" w:rsidTr="0071617C">
        <w:trPr>
          <w:trHeight w:val="87"/>
        </w:trPr>
        <w:tc>
          <w:tcPr>
            <w:tcW w:w="3731" w:type="dxa"/>
            <w:shd w:val="clear" w:color="auto" w:fill="365F91" w:themeFill="accent1" w:themeFillShade="BF"/>
          </w:tcPr>
          <w:p w:rsidR="0071617C" w:rsidRPr="0038300B" w:rsidRDefault="0071617C" w:rsidP="0071617C">
            <w:pPr>
              <w:pStyle w:val="Paragrafoelenco"/>
              <w:numPr>
                <w:ilvl w:val="0"/>
                <w:numId w:val="23"/>
              </w:numPr>
              <w:tabs>
                <w:tab w:val="left" w:pos="57"/>
                <w:tab w:val="left" w:pos="340"/>
              </w:tabs>
              <w:ind w:left="450"/>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 xml:space="preserve"> Altre operazioni</w:t>
            </w:r>
          </w:p>
        </w:tc>
      </w:tr>
    </w:tbl>
    <w:p w:rsidR="00D50983" w:rsidRPr="0038300B" w:rsidRDefault="00D50983" w:rsidP="003B67ED">
      <w:pPr>
        <w:spacing w:after="120" w:line="288" w:lineRule="auto"/>
        <w:ind w:left="709"/>
        <w:jc w:val="both"/>
        <w:rPr>
          <w:rFonts w:ascii="Century Gothic" w:hAnsi="Century Gothic"/>
        </w:rPr>
      </w:pPr>
    </w:p>
    <w:p w:rsidR="0071617C" w:rsidRPr="0038300B" w:rsidRDefault="0071617C" w:rsidP="003B67ED">
      <w:pPr>
        <w:spacing w:after="120" w:line="288" w:lineRule="auto"/>
        <w:ind w:left="709"/>
        <w:jc w:val="both"/>
        <w:rPr>
          <w:rFonts w:ascii="Century Gothic" w:hAnsi="Century Gothic"/>
        </w:rPr>
      </w:pPr>
    </w:p>
    <w:p w:rsidR="00D50983" w:rsidRPr="0038300B" w:rsidRDefault="00D50983" w:rsidP="003B67ED">
      <w:pPr>
        <w:spacing w:after="120" w:line="288" w:lineRule="auto"/>
        <w:ind w:left="709"/>
        <w:jc w:val="both"/>
        <w:rPr>
          <w:rFonts w:ascii="Century Gothic" w:hAnsi="Century Gothic"/>
        </w:rPr>
      </w:pPr>
    </w:p>
    <w:p w:rsidR="00D50983" w:rsidRPr="0038300B" w:rsidRDefault="00D50983" w:rsidP="0071617C">
      <w:pPr>
        <w:spacing w:after="120" w:line="288" w:lineRule="auto"/>
        <w:jc w:val="both"/>
        <w:rPr>
          <w:rFonts w:ascii="Century Gothic" w:hAnsi="Century Gothic"/>
        </w:rPr>
      </w:pPr>
    </w:p>
    <w:p w:rsidR="0071617C" w:rsidRPr="0038300B" w:rsidRDefault="0071617C" w:rsidP="0071617C">
      <w:pPr>
        <w:spacing w:after="120" w:line="288" w:lineRule="auto"/>
        <w:ind w:left="567"/>
        <w:jc w:val="both"/>
        <w:rPr>
          <w:rFonts w:ascii="Century Gothic" w:hAnsi="Century Gothic"/>
        </w:rPr>
      </w:pPr>
    </w:p>
    <w:p w:rsidR="00B74CFC" w:rsidRPr="0038300B" w:rsidRDefault="0071617C" w:rsidP="0071617C">
      <w:pPr>
        <w:spacing w:after="120" w:line="288" w:lineRule="auto"/>
        <w:ind w:left="567"/>
        <w:jc w:val="both"/>
        <w:rPr>
          <w:rFonts w:ascii="Century Gothic" w:hAnsi="Century Gothic"/>
        </w:rPr>
      </w:pPr>
      <w:r w:rsidRPr="0038300B">
        <w:rPr>
          <w:rFonts w:ascii="Century Gothic" w:hAnsi="Century Gothic"/>
        </w:rPr>
        <w:t>Quando il sistema è inserito verranno mostrate le seguenti informazioni:</w:t>
      </w:r>
    </w:p>
    <w:tbl>
      <w:tblPr>
        <w:tblStyle w:val="Grigliatabella"/>
        <w:tblpPr w:leftFromText="141" w:rightFromText="141" w:vertAnchor="text" w:horzAnchor="page" w:tblpX="1692" w:tblpY="232"/>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71617C" w:rsidRPr="0038300B" w:rsidTr="0071617C">
        <w:tc>
          <w:tcPr>
            <w:tcW w:w="3731" w:type="dxa"/>
            <w:shd w:val="clear" w:color="auto" w:fill="365F91" w:themeFill="accent1" w:themeFillShade="BF"/>
          </w:tcPr>
          <w:p w:rsidR="0071617C" w:rsidRPr="0038300B" w:rsidRDefault="0071617C" w:rsidP="0071617C">
            <w:pPr>
              <w:pStyle w:val="Paragrafoelenco"/>
              <w:tabs>
                <w:tab w:val="left" w:pos="340"/>
              </w:tabs>
              <w:ind w:left="309"/>
              <w:jc w:val="center"/>
              <w:rPr>
                <w:rFonts w:ascii="Century Gothic" w:hAnsi="Century Gothic" w:cs="Courier New"/>
                <w:color w:val="FFFFFF" w:themeColor="background1"/>
                <w:sz w:val="26"/>
                <w:szCs w:val="26"/>
              </w:rPr>
            </w:pPr>
            <w:r w:rsidRPr="0038300B">
              <w:rPr>
                <w:rFonts w:ascii="Century Gothic" w:hAnsi="Century Gothic"/>
                <w:color w:val="FFFFFF" w:themeColor="background1"/>
              </w:rPr>
              <w:br w:type="page"/>
            </w:r>
            <w:r w:rsidRPr="0038300B">
              <w:rPr>
                <w:rFonts w:ascii="Century Gothic" w:hAnsi="Century Gothic" w:cs="Courier New"/>
                <w:color w:val="FFFFFF" w:themeColor="background1"/>
                <w:sz w:val="26"/>
                <w:szCs w:val="26"/>
              </w:rPr>
              <w:t>Sistema Attivo</w:t>
            </w:r>
          </w:p>
        </w:tc>
      </w:tr>
      <w:tr w:rsidR="0071617C" w:rsidRPr="0038300B" w:rsidTr="0071617C">
        <w:tc>
          <w:tcPr>
            <w:tcW w:w="3731" w:type="dxa"/>
            <w:shd w:val="clear" w:color="auto" w:fill="365F91" w:themeFill="accent1" w:themeFillShade="BF"/>
          </w:tcPr>
          <w:p w:rsidR="0071617C" w:rsidRPr="0038300B" w:rsidRDefault="0071617C" w:rsidP="0071617C">
            <w:pPr>
              <w:pStyle w:val="Paragrafoelenco"/>
              <w:tabs>
                <w:tab w:val="left" w:pos="340"/>
              </w:tabs>
              <w:ind w:left="309"/>
              <w:jc w:val="center"/>
              <w:rPr>
                <w:rFonts w:ascii="Century Gothic" w:hAnsi="Century Gothic"/>
                <w:color w:val="FFFFFF" w:themeColor="background1"/>
              </w:rPr>
            </w:pPr>
          </w:p>
        </w:tc>
      </w:tr>
      <w:tr w:rsidR="0071617C" w:rsidRPr="0038300B" w:rsidTr="0071617C">
        <w:tc>
          <w:tcPr>
            <w:tcW w:w="3731" w:type="dxa"/>
            <w:shd w:val="clear" w:color="auto" w:fill="365F91" w:themeFill="accent1" w:themeFillShade="BF"/>
          </w:tcPr>
          <w:p w:rsidR="0071617C" w:rsidRPr="0038300B" w:rsidRDefault="0071617C" w:rsidP="0071617C">
            <w:pPr>
              <w:tabs>
                <w:tab w:val="left" w:pos="57"/>
                <w:tab w:val="left" w:pos="340"/>
              </w:tabs>
              <w:rPr>
                <w:rFonts w:ascii="Century Gothic" w:hAnsi="Century Gothic"/>
                <w:color w:val="FFFFFF" w:themeColor="background1"/>
              </w:rPr>
            </w:pPr>
            <w:r w:rsidRPr="0038300B">
              <w:rPr>
                <w:rFonts w:ascii="Century Gothic" w:hAnsi="Century Gothic" w:cs="Courier New"/>
                <w:color w:val="FFFFFF" w:themeColor="background1"/>
                <w:sz w:val="26"/>
                <w:szCs w:val="26"/>
              </w:rPr>
              <w:t>Inserito:</w:t>
            </w:r>
          </w:p>
        </w:tc>
      </w:tr>
      <w:tr w:rsidR="0071617C" w:rsidRPr="0038300B" w:rsidTr="0071617C">
        <w:tc>
          <w:tcPr>
            <w:tcW w:w="3731" w:type="dxa"/>
            <w:shd w:val="clear" w:color="auto" w:fill="365F91" w:themeFill="accent1" w:themeFillShade="BF"/>
          </w:tcPr>
          <w:p w:rsidR="0071617C" w:rsidRPr="0038300B" w:rsidRDefault="0071617C" w:rsidP="0071617C">
            <w:pPr>
              <w:tabs>
                <w:tab w:val="left" w:pos="57"/>
                <w:tab w:val="left" w:pos="340"/>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&lt;Nome gruppo&gt;</w:t>
            </w:r>
          </w:p>
        </w:tc>
      </w:tr>
      <w:tr w:rsidR="0071617C" w:rsidRPr="0038300B" w:rsidTr="0071617C">
        <w:tc>
          <w:tcPr>
            <w:tcW w:w="3731" w:type="dxa"/>
            <w:shd w:val="clear" w:color="auto" w:fill="365F91" w:themeFill="accent1" w:themeFillShade="BF"/>
          </w:tcPr>
          <w:p w:rsidR="0071617C" w:rsidRPr="0038300B" w:rsidRDefault="0071617C" w:rsidP="0071617C">
            <w:pPr>
              <w:tabs>
                <w:tab w:val="left" w:pos="57"/>
                <w:tab w:val="left" w:pos="340"/>
              </w:tabs>
              <w:rPr>
                <w:rFonts w:ascii="Century Gothic" w:hAnsi="Century Gothic" w:cs="Courier New"/>
                <w:color w:val="FFFFFF" w:themeColor="background1"/>
                <w:sz w:val="26"/>
                <w:szCs w:val="26"/>
              </w:rPr>
            </w:pPr>
          </w:p>
        </w:tc>
      </w:tr>
      <w:tr w:rsidR="0071617C" w:rsidRPr="0038300B" w:rsidTr="0071617C">
        <w:tc>
          <w:tcPr>
            <w:tcW w:w="3731" w:type="dxa"/>
            <w:shd w:val="clear" w:color="auto" w:fill="365F91" w:themeFill="accent1" w:themeFillShade="BF"/>
          </w:tcPr>
          <w:p w:rsidR="0071617C" w:rsidRPr="0038300B" w:rsidRDefault="0071617C" w:rsidP="0071617C">
            <w:pPr>
              <w:tabs>
                <w:tab w:val="left" w:pos="57"/>
                <w:tab w:val="left" w:pos="340"/>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Digitare codice</w:t>
            </w:r>
          </w:p>
        </w:tc>
      </w:tr>
      <w:tr w:rsidR="0071617C" w:rsidRPr="0038300B" w:rsidTr="0071617C">
        <w:tc>
          <w:tcPr>
            <w:tcW w:w="3731" w:type="dxa"/>
            <w:shd w:val="clear" w:color="auto" w:fill="365F91" w:themeFill="accent1" w:themeFillShade="BF"/>
          </w:tcPr>
          <w:p w:rsidR="0071617C" w:rsidRPr="0038300B" w:rsidRDefault="00042F0B" w:rsidP="0071617C">
            <w:pPr>
              <w:tabs>
                <w:tab w:val="left" w:pos="57"/>
                <w:tab w:val="left" w:pos="340"/>
              </w:tabs>
              <w:rPr>
                <w:rFonts w:ascii="Century Gothic" w:hAnsi="Century Gothic" w:cs="Courier New"/>
                <w:color w:val="FFFFFF" w:themeColor="background1"/>
                <w:sz w:val="26"/>
                <w:szCs w:val="26"/>
              </w:rPr>
            </w:pPr>
            <w:r>
              <w:rPr>
                <w:rFonts w:ascii="Century Gothic" w:hAnsi="Century Gothic" w:cs="Courier New"/>
                <w:color w:val="FFFFFF" w:themeColor="background1"/>
                <w:sz w:val="26"/>
                <w:szCs w:val="26"/>
              </w:rPr>
              <w:t>p</w:t>
            </w:r>
            <w:r w:rsidR="0071617C" w:rsidRPr="0038300B">
              <w:rPr>
                <w:rFonts w:ascii="Century Gothic" w:hAnsi="Century Gothic" w:cs="Courier New"/>
                <w:color w:val="FFFFFF" w:themeColor="background1"/>
                <w:sz w:val="26"/>
                <w:szCs w:val="26"/>
              </w:rPr>
              <w:t>er disinserimento</w:t>
            </w:r>
          </w:p>
        </w:tc>
      </w:tr>
      <w:tr w:rsidR="0071617C" w:rsidRPr="0038300B" w:rsidTr="0071617C">
        <w:tc>
          <w:tcPr>
            <w:tcW w:w="3731" w:type="dxa"/>
            <w:shd w:val="clear" w:color="auto" w:fill="365F91" w:themeFill="accent1" w:themeFillShade="BF"/>
          </w:tcPr>
          <w:p w:rsidR="0071617C" w:rsidRPr="0038300B" w:rsidRDefault="0071617C" w:rsidP="0071617C">
            <w:pPr>
              <w:tabs>
                <w:tab w:val="left" w:pos="57"/>
                <w:tab w:val="left" w:pos="340"/>
              </w:tabs>
              <w:rPr>
                <w:rFonts w:ascii="Century Gothic" w:hAnsi="Century Gothic" w:cs="Courier New"/>
                <w:color w:val="FFFFFF" w:themeColor="background1"/>
                <w:sz w:val="26"/>
                <w:szCs w:val="26"/>
              </w:rPr>
            </w:pPr>
          </w:p>
        </w:tc>
      </w:tr>
    </w:tbl>
    <w:p w:rsidR="00B74CFC" w:rsidRPr="0038300B" w:rsidRDefault="00B74CFC" w:rsidP="00B74CFC">
      <w:pPr>
        <w:pStyle w:val="Paragrafoelenco"/>
        <w:spacing w:after="120" w:line="288" w:lineRule="auto"/>
        <w:jc w:val="both"/>
        <w:rPr>
          <w:rFonts w:ascii="Century Gothic" w:hAnsi="Century Gothic"/>
        </w:rPr>
      </w:pPr>
    </w:p>
    <w:p w:rsidR="0071617C" w:rsidRPr="0038300B" w:rsidRDefault="00D31F64" w:rsidP="000772BA">
      <w:pPr>
        <w:spacing w:before="240"/>
        <w:rPr>
          <w:rFonts w:ascii="Century Gothic" w:hAnsi="Century Gothic"/>
        </w:rPr>
      </w:pPr>
      <w:r w:rsidRPr="0038300B">
        <w:rPr>
          <w:rFonts w:ascii="Century Gothic" w:hAnsi="Century Gothic"/>
        </w:rPr>
        <w:tab/>
      </w:r>
    </w:p>
    <w:p w:rsidR="0071617C" w:rsidRPr="0038300B" w:rsidRDefault="0071617C" w:rsidP="000772BA">
      <w:pPr>
        <w:spacing w:before="240"/>
        <w:rPr>
          <w:rFonts w:ascii="Century Gothic" w:hAnsi="Century Gothic"/>
        </w:rPr>
      </w:pPr>
    </w:p>
    <w:p w:rsidR="0071617C" w:rsidRPr="0038300B" w:rsidRDefault="0071617C" w:rsidP="000772BA">
      <w:pPr>
        <w:spacing w:before="240"/>
        <w:rPr>
          <w:rFonts w:ascii="Century Gothic" w:hAnsi="Century Gothic"/>
        </w:rPr>
      </w:pPr>
    </w:p>
    <w:p w:rsidR="00412F96" w:rsidRPr="0038300B" w:rsidRDefault="00412F96" w:rsidP="000772BA">
      <w:pPr>
        <w:spacing w:before="240"/>
        <w:rPr>
          <w:rFonts w:ascii="Century Gothic" w:hAnsi="Century Gothic"/>
        </w:rPr>
      </w:pPr>
    </w:p>
    <w:p w:rsidR="00412F96" w:rsidRPr="0038300B" w:rsidRDefault="00412F96" w:rsidP="000772BA">
      <w:pPr>
        <w:spacing w:before="240"/>
        <w:rPr>
          <w:rFonts w:ascii="Century Gothic" w:hAnsi="Century Gothic"/>
        </w:rPr>
      </w:pPr>
    </w:p>
    <w:p w:rsidR="0071617C" w:rsidRPr="0038300B" w:rsidRDefault="00D31F64" w:rsidP="0071617C">
      <w:pPr>
        <w:spacing w:before="240"/>
        <w:ind w:left="567"/>
        <w:rPr>
          <w:rFonts w:ascii="Century Gothic" w:hAnsi="Century Gothic"/>
        </w:rPr>
      </w:pPr>
      <w:r w:rsidRPr="0038300B">
        <w:rPr>
          <w:rFonts w:ascii="Century Gothic" w:hAnsi="Century Gothic"/>
        </w:rPr>
        <w:t>Attraverso l’opzione “5” si accede al menù utente completo:</w:t>
      </w:r>
    </w:p>
    <w:tbl>
      <w:tblPr>
        <w:tblStyle w:val="Grigliatabella"/>
        <w:tblW w:w="3731" w:type="dxa"/>
        <w:tblInd w:w="538"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D31F64" w:rsidRPr="0038300B" w:rsidTr="0071617C">
        <w:tc>
          <w:tcPr>
            <w:tcW w:w="3731" w:type="dxa"/>
            <w:shd w:val="clear" w:color="auto" w:fill="365F91" w:themeFill="accent1" w:themeFillShade="BF"/>
          </w:tcPr>
          <w:p w:rsidR="00D31F64" w:rsidRPr="0038300B" w:rsidRDefault="00D31F64" w:rsidP="00751129">
            <w:pPr>
              <w:pStyle w:val="Paragrafoelenco"/>
              <w:numPr>
                <w:ilvl w:val="0"/>
                <w:numId w:val="24"/>
              </w:numPr>
              <w:tabs>
                <w:tab w:val="left" w:pos="340"/>
              </w:tabs>
              <w:ind w:left="309"/>
              <w:rPr>
                <w:rFonts w:ascii="Century Gothic" w:hAnsi="Century Gothic" w:cs="Courier New"/>
                <w:color w:val="FFFFFF" w:themeColor="background1"/>
                <w:sz w:val="26"/>
                <w:szCs w:val="26"/>
              </w:rPr>
            </w:pPr>
            <w:r w:rsidRPr="0038300B">
              <w:rPr>
                <w:rFonts w:ascii="Century Gothic" w:hAnsi="Century Gothic"/>
                <w:color w:val="FFFFFF" w:themeColor="background1"/>
              </w:rPr>
              <w:br w:type="page"/>
            </w:r>
            <w:r w:rsidRPr="0038300B">
              <w:rPr>
                <w:rFonts w:ascii="Century Gothic" w:hAnsi="Century Gothic" w:cs="Courier New"/>
                <w:color w:val="FFFFFF" w:themeColor="background1"/>
                <w:sz w:val="26"/>
                <w:szCs w:val="26"/>
              </w:rPr>
              <w:t>Memoria Eventi</w:t>
            </w:r>
          </w:p>
        </w:tc>
      </w:tr>
      <w:tr w:rsidR="00D31F64" w:rsidRPr="0038300B" w:rsidTr="0071617C">
        <w:tc>
          <w:tcPr>
            <w:tcW w:w="3731" w:type="dxa"/>
            <w:shd w:val="clear" w:color="auto" w:fill="365F91" w:themeFill="accent1" w:themeFillShade="BF"/>
          </w:tcPr>
          <w:p w:rsidR="00D31F64" w:rsidRPr="0038300B" w:rsidRDefault="00D31F64" w:rsidP="00751129">
            <w:pPr>
              <w:pStyle w:val="Paragrafoelenco"/>
              <w:numPr>
                <w:ilvl w:val="0"/>
                <w:numId w:val="24"/>
              </w:numPr>
              <w:tabs>
                <w:tab w:val="left" w:pos="340"/>
              </w:tabs>
              <w:ind w:left="309"/>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Gestione Impianto</w:t>
            </w:r>
          </w:p>
        </w:tc>
      </w:tr>
      <w:tr w:rsidR="00D31F64" w:rsidRPr="0038300B" w:rsidTr="0071617C">
        <w:tc>
          <w:tcPr>
            <w:tcW w:w="3731" w:type="dxa"/>
            <w:shd w:val="clear" w:color="auto" w:fill="365F91" w:themeFill="accent1" w:themeFillShade="BF"/>
          </w:tcPr>
          <w:p w:rsidR="00D31F64" w:rsidRPr="0038300B" w:rsidRDefault="00D31F64" w:rsidP="00751129">
            <w:pPr>
              <w:pStyle w:val="Paragrafoelenco"/>
              <w:numPr>
                <w:ilvl w:val="0"/>
                <w:numId w:val="24"/>
              </w:numPr>
              <w:tabs>
                <w:tab w:val="left" w:pos="340"/>
              </w:tabs>
              <w:ind w:left="309"/>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Gestione Codici</w:t>
            </w:r>
          </w:p>
        </w:tc>
      </w:tr>
      <w:tr w:rsidR="00D31F64" w:rsidRPr="0038300B" w:rsidTr="0071617C">
        <w:tc>
          <w:tcPr>
            <w:tcW w:w="3731" w:type="dxa"/>
            <w:shd w:val="clear" w:color="auto" w:fill="365F91" w:themeFill="accent1" w:themeFillShade="BF"/>
          </w:tcPr>
          <w:p w:rsidR="00D31F64" w:rsidRPr="0038300B" w:rsidRDefault="00D31F64" w:rsidP="00751129">
            <w:pPr>
              <w:pStyle w:val="Paragrafoelenco"/>
              <w:numPr>
                <w:ilvl w:val="0"/>
                <w:numId w:val="24"/>
              </w:numPr>
              <w:tabs>
                <w:tab w:val="left" w:pos="340"/>
              </w:tabs>
              <w:ind w:left="309"/>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GSM/WEB OR</w:t>
            </w:r>
          </w:p>
        </w:tc>
      </w:tr>
      <w:tr w:rsidR="00D31F64" w:rsidRPr="0038300B" w:rsidTr="0071617C">
        <w:tc>
          <w:tcPr>
            <w:tcW w:w="3731" w:type="dxa"/>
            <w:shd w:val="clear" w:color="auto" w:fill="365F91" w:themeFill="accent1" w:themeFillShade="BF"/>
          </w:tcPr>
          <w:p w:rsidR="00D31F64" w:rsidRPr="0038300B" w:rsidRDefault="00D31F64" w:rsidP="00751129">
            <w:pPr>
              <w:pStyle w:val="Paragrafoelenco"/>
              <w:numPr>
                <w:ilvl w:val="0"/>
                <w:numId w:val="24"/>
              </w:numPr>
              <w:tabs>
                <w:tab w:val="left" w:pos="340"/>
              </w:tabs>
              <w:ind w:left="309"/>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Manutenzione</w:t>
            </w:r>
          </w:p>
        </w:tc>
      </w:tr>
      <w:tr w:rsidR="00D31F64" w:rsidRPr="0038300B" w:rsidTr="0071617C">
        <w:tc>
          <w:tcPr>
            <w:tcW w:w="3731" w:type="dxa"/>
            <w:shd w:val="clear" w:color="auto" w:fill="365F91" w:themeFill="accent1" w:themeFillShade="BF"/>
          </w:tcPr>
          <w:p w:rsidR="00D31F64" w:rsidRPr="0038300B" w:rsidRDefault="00D31F64" w:rsidP="00751129">
            <w:pPr>
              <w:pStyle w:val="Paragrafoelenco"/>
              <w:numPr>
                <w:ilvl w:val="0"/>
                <w:numId w:val="24"/>
              </w:numPr>
              <w:tabs>
                <w:tab w:val="left" w:pos="340"/>
              </w:tabs>
              <w:ind w:left="309"/>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Gestione Timer</w:t>
            </w:r>
          </w:p>
        </w:tc>
      </w:tr>
      <w:tr w:rsidR="00D31F64" w:rsidRPr="0038300B" w:rsidTr="0071617C">
        <w:tc>
          <w:tcPr>
            <w:tcW w:w="3731" w:type="dxa"/>
            <w:shd w:val="clear" w:color="auto" w:fill="365F91" w:themeFill="accent1" w:themeFillShade="BF"/>
          </w:tcPr>
          <w:p w:rsidR="00D31F64" w:rsidRPr="0038300B" w:rsidRDefault="00D31F64" w:rsidP="00751129">
            <w:pPr>
              <w:pStyle w:val="Paragrafoelenco"/>
              <w:numPr>
                <w:ilvl w:val="0"/>
                <w:numId w:val="24"/>
              </w:numPr>
              <w:tabs>
                <w:tab w:val="left" w:pos="340"/>
              </w:tabs>
              <w:ind w:left="309"/>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Buzzer</w:t>
            </w:r>
          </w:p>
        </w:tc>
      </w:tr>
      <w:tr w:rsidR="00D31F64" w:rsidRPr="0038300B" w:rsidTr="0071617C">
        <w:trPr>
          <w:trHeight w:val="87"/>
        </w:trPr>
        <w:tc>
          <w:tcPr>
            <w:tcW w:w="3731" w:type="dxa"/>
            <w:shd w:val="clear" w:color="auto" w:fill="365F91" w:themeFill="accent1" w:themeFillShade="BF"/>
          </w:tcPr>
          <w:p w:rsidR="00D31F64" w:rsidRPr="0038300B" w:rsidRDefault="00D31F64" w:rsidP="002B2D68">
            <w:pPr>
              <w:tabs>
                <w:tab w:val="left" w:pos="57"/>
                <w:tab w:val="left" w:pos="340"/>
              </w:tabs>
              <w:rPr>
                <w:rFonts w:ascii="Century Gothic" w:hAnsi="Century Gothic" w:cs="Courier New"/>
                <w:color w:val="FFFFFF" w:themeColor="background1"/>
                <w:sz w:val="26"/>
                <w:szCs w:val="26"/>
              </w:rPr>
            </w:pPr>
          </w:p>
        </w:tc>
      </w:tr>
    </w:tbl>
    <w:p w:rsidR="0071617C" w:rsidRPr="0038300B" w:rsidRDefault="0071617C" w:rsidP="003B67ED">
      <w:pPr>
        <w:rPr>
          <w:rFonts w:ascii="Century Gothic" w:hAnsi="Century Gothic"/>
        </w:rPr>
      </w:pPr>
    </w:p>
    <w:p w:rsidR="005374DC" w:rsidRPr="0038300B" w:rsidRDefault="005374DC" w:rsidP="00E82B6A">
      <w:pPr>
        <w:pStyle w:val="Titolo3"/>
        <w:numPr>
          <w:ilvl w:val="2"/>
          <w:numId w:val="17"/>
        </w:numPr>
        <w:spacing w:after="240"/>
        <w:rPr>
          <w:rFonts w:ascii="Century Gothic" w:hAnsi="Century Gothic"/>
          <w:b/>
          <w:color w:val="auto"/>
        </w:rPr>
      </w:pPr>
      <w:bookmarkStart w:id="881" w:name="_Toc534980026"/>
      <w:r w:rsidRPr="0038300B">
        <w:rPr>
          <w:rFonts w:ascii="Century Gothic" w:hAnsi="Century Gothic"/>
          <w:b/>
          <w:color w:val="auto"/>
        </w:rPr>
        <w:t>MEMORIA EVENTI</w:t>
      </w:r>
      <w:bookmarkEnd w:id="881"/>
    </w:p>
    <w:p w:rsidR="000772BA" w:rsidRPr="0038300B" w:rsidRDefault="000772BA" w:rsidP="00550AE2">
      <w:pPr>
        <w:ind w:left="714"/>
        <w:rPr>
          <w:rFonts w:ascii="Century Gothic" w:hAnsi="Century Gothic"/>
        </w:rPr>
      </w:pPr>
      <w:r w:rsidRPr="0038300B">
        <w:rPr>
          <w:rFonts w:ascii="Century Gothic" w:hAnsi="Century Gothic"/>
        </w:rPr>
        <w:t>Permettere di accedere alla li</w:t>
      </w:r>
      <w:r w:rsidR="00550AE2" w:rsidRPr="0038300B">
        <w:rPr>
          <w:rFonts w:ascii="Century Gothic" w:hAnsi="Century Gothic"/>
        </w:rPr>
        <w:t xml:space="preserve">sta degli eventi dell’impianto. </w:t>
      </w:r>
      <w:r w:rsidRPr="0038300B">
        <w:rPr>
          <w:rFonts w:ascii="Century Gothic" w:hAnsi="Century Gothic"/>
        </w:rPr>
        <w:t>Attraverso le frecce è possibile scorrere tutta la lista.</w:t>
      </w:r>
    </w:p>
    <w:p w:rsidR="00094F75" w:rsidRPr="0038300B" w:rsidRDefault="005374DC" w:rsidP="005374DC">
      <w:pPr>
        <w:pStyle w:val="Titolo3"/>
        <w:numPr>
          <w:ilvl w:val="2"/>
          <w:numId w:val="17"/>
        </w:numPr>
        <w:rPr>
          <w:rFonts w:ascii="Century Gothic" w:hAnsi="Century Gothic"/>
          <w:b/>
          <w:color w:val="auto"/>
        </w:rPr>
      </w:pPr>
      <w:bookmarkStart w:id="882" w:name="_Toc534980027"/>
      <w:r w:rsidRPr="0038300B">
        <w:rPr>
          <w:rFonts w:ascii="Century Gothic" w:hAnsi="Century Gothic"/>
          <w:b/>
          <w:color w:val="auto"/>
        </w:rPr>
        <w:lastRenderedPageBreak/>
        <w:t>GESTIONE IMPIANTO</w:t>
      </w:r>
      <w:bookmarkEnd w:id="882"/>
    </w:p>
    <w:p w:rsidR="00550AE2" w:rsidRPr="0038300B" w:rsidRDefault="00550AE2" w:rsidP="00550AE2">
      <w:pPr>
        <w:rPr>
          <w:rFonts w:ascii="Century Gothic" w:hAnsi="Century Gothic"/>
        </w:rPr>
      </w:pPr>
    </w:p>
    <w:tbl>
      <w:tblPr>
        <w:tblStyle w:val="Grigliatabella"/>
        <w:tblW w:w="3731" w:type="dxa"/>
        <w:tblInd w:w="75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550AE2" w:rsidRPr="0038300B" w:rsidTr="0071617C">
        <w:tc>
          <w:tcPr>
            <w:tcW w:w="3731" w:type="dxa"/>
            <w:shd w:val="clear" w:color="auto" w:fill="365F91" w:themeFill="accent1" w:themeFillShade="BF"/>
          </w:tcPr>
          <w:p w:rsidR="00550AE2" w:rsidRPr="0038300B" w:rsidRDefault="00550AE2" w:rsidP="00550AE2">
            <w:pPr>
              <w:tabs>
                <w:tab w:val="left" w:pos="57"/>
                <w:tab w:val="left" w:pos="340"/>
              </w:tabs>
              <w:rPr>
                <w:rFonts w:ascii="Century Gothic" w:hAnsi="Century Gothic" w:cs="Courier New"/>
                <w:color w:val="FFFFFF" w:themeColor="background1"/>
                <w:sz w:val="26"/>
                <w:szCs w:val="26"/>
              </w:rPr>
            </w:pPr>
            <w:r w:rsidRPr="0038300B">
              <w:rPr>
                <w:rFonts w:ascii="Century Gothic" w:hAnsi="Century Gothic"/>
                <w:color w:val="FFFFFF" w:themeColor="background1"/>
              </w:rPr>
              <w:br w:type="page"/>
            </w:r>
            <w:r w:rsidRPr="0038300B">
              <w:rPr>
                <w:rFonts w:ascii="Century Gothic" w:hAnsi="Century Gothic" w:cs="Courier New"/>
                <w:color w:val="FFFFFF" w:themeColor="background1"/>
                <w:sz w:val="26"/>
                <w:szCs w:val="26"/>
              </w:rPr>
              <w:t>Gestione Impianto</w:t>
            </w:r>
          </w:p>
        </w:tc>
      </w:tr>
      <w:tr w:rsidR="00550AE2" w:rsidRPr="0038300B" w:rsidTr="0071617C">
        <w:tc>
          <w:tcPr>
            <w:tcW w:w="3731" w:type="dxa"/>
            <w:shd w:val="clear" w:color="auto" w:fill="365F91" w:themeFill="accent1" w:themeFillShade="BF"/>
          </w:tcPr>
          <w:p w:rsidR="00550AE2" w:rsidRPr="0038300B" w:rsidRDefault="00550AE2" w:rsidP="00550AE2">
            <w:pPr>
              <w:pStyle w:val="Paragrafoelenco"/>
              <w:tabs>
                <w:tab w:val="left" w:pos="340"/>
              </w:tabs>
              <w:ind w:left="309"/>
              <w:jc w:val="center"/>
              <w:rPr>
                <w:rFonts w:ascii="Century Gothic" w:hAnsi="Century Gothic"/>
                <w:color w:val="FFFFFF" w:themeColor="background1"/>
              </w:rPr>
            </w:pPr>
          </w:p>
        </w:tc>
      </w:tr>
      <w:tr w:rsidR="00550AE2" w:rsidRPr="0038300B" w:rsidTr="0071617C">
        <w:tc>
          <w:tcPr>
            <w:tcW w:w="3731" w:type="dxa"/>
            <w:shd w:val="clear" w:color="auto" w:fill="365F91" w:themeFill="accent1" w:themeFillShade="BF"/>
          </w:tcPr>
          <w:p w:rsidR="00550AE2" w:rsidRPr="0038300B" w:rsidRDefault="00550AE2" w:rsidP="00751129">
            <w:pPr>
              <w:pStyle w:val="Paragrafoelenco"/>
              <w:numPr>
                <w:ilvl w:val="0"/>
                <w:numId w:val="25"/>
              </w:numPr>
              <w:tabs>
                <w:tab w:val="left" w:pos="57"/>
                <w:tab w:val="left" w:pos="340"/>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Zone Filo</w:t>
            </w:r>
          </w:p>
        </w:tc>
      </w:tr>
      <w:tr w:rsidR="00550AE2" w:rsidRPr="0038300B" w:rsidTr="0071617C">
        <w:tc>
          <w:tcPr>
            <w:tcW w:w="3731" w:type="dxa"/>
            <w:shd w:val="clear" w:color="auto" w:fill="365F91" w:themeFill="accent1" w:themeFillShade="BF"/>
          </w:tcPr>
          <w:p w:rsidR="00550AE2" w:rsidRPr="0038300B" w:rsidRDefault="00550AE2" w:rsidP="00751129">
            <w:pPr>
              <w:pStyle w:val="Paragrafoelenco"/>
              <w:numPr>
                <w:ilvl w:val="0"/>
                <w:numId w:val="25"/>
              </w:numPr>
              <w:tabs>
                <w:tab w:val="left" w:pos="57"/>
                <w:tab w:val="left" w:pos="340"/>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Zone Radio</w:t>
            </w:r>
          </w:p>
        </w:tc>
      </w:tr>
      <w:tr w:rsidR="00550AE2" w:rsidRPr="0038300B" w:rsidTr="0071617C">
        <w:tc>
          <w:tcPr>
            <w:tcW w:w="3731" w:type="dxa"/>
            <w:shd w:val="clear" w:color="auto" w:fill="365F91" w:themeFill="accent1" w:themeFillShade="BF"/>
          </w:tcPr>
          <w:p w:rsidR="00550AE2" w:rsidRPr="0038300B" w:rsidRDefault="00550AE2" w:rsidP="00550AE2">
            <w:pPr>
              <w:tabs>
                <w:tab w:val="left" w:pos="57"/>
                <w:tab w:val="left" w:pos="340"/>
              </w:tabs>
              <w:rPr>
                <w:rFonts w:ascii="Century Gothic" w:hAnsi="Century Gothic" w:cs="Courier New"/>
                <w:color w:val="FFFFFF" w:themeColor="background1"/>
                <w:sz w:val="26"/>
                <w:szCs w:val="26"/>
              </w:rPr>
            </w:pPr>
          </w:p>
        </w:tc>
      </w:tr>
      <w:tr w:rsidR="00550AE2" w:rsidRPr="0038300B" w:rsidTr="0071617C">
        <w:tc>
          <w:tcPr>
            <w:tcW w:w="3731" w:type="dxa"/>
            <w:shd w:val="clear" w:color="auto" w:fill="365F91" w:themeFill="accent1" w:themeFillShade="BF"/>
          </w:tcPr>
          <w:p w:rsidR="00550AE2" w:rsidRPr="0038300B" w:rsidRDefault="00550AE2" w:rsidP="00550AE2">
            <w:pPr>
              <w:tabs>
                <w:tab w:val="left" w:pos="57"/>
                <w:tab w:val="left" w:pos="340"/>
              </w:tabs>
              <w:rPr>
                <w:rFonts w:ascii="Century Gothic" w:hAnsi="Century Gothic" w:cs="Courier New"/>
                <w:color w:val="FFFFFF" w:themeColor="background1"/>
                <w:sz w:val="26"/>
                <w:szCs w:val="26"/>
              </w:rPr>
            </w:pPr>
          </w:p>
        </w:tc>
      </w:tr>
      <w:tr w:rsidR="00550AE2" w:rsidRPr="0038300B" w:rsidTr="0071617C">
        <w:tc>
          <w:tcPr>
            <w:tcW w:w="3731" w:type="dxa"/>
            <w:shd w:val="clear" w:color="auto" w:fill="365F91" w:themeFill="accent1" w:themeFillShade="BF"/>
          </w:tcPr>
          <w:p w:rsidR="00550AE2" w:rsidRPr="0038300B" w:rsidRDefault="00550AE2" w:rsidP="00550AE2">
            <w:pPr>
              <w:tabs>
                <w:tab w:val="left" w:pos="57"/>
                <w:tab w:val="left" w:pos="340"/>
              </w:tabs>
              <w:rPr>
                <w:rFonts w:ascii="Century Gothic" w:hAnsi="Century Gothic" w:cs="Courier New"/>
                <w:color w:val="FFFFFF" w:themeColor="background1"/>
                <w:sz w:val="26"/>
                <w:szCs w:val="26"/>
              </w:rPr>
            </w:pPr>
          </w:p>
        </w:tc>
      </w:tr>
      <w:tr w:rsidR="00550AE2" w:rsidRPr="0038300B" w:rsidTr="0071617C">
        <w:tc>
          <w:tcPr>
            <w:tcW w:w="3731" w:type="dxa"/>
            <w:shd w:val="clear" w:color="auto" w:fill="365F91" w:themeFill="accent1" w:themeFillShade="BF"/>
          </w:tcPr>
          <w:p w:rsidR="00550AE2" w:rsidRPr="0038300B" w:rsidRDefault="00550AE2" w:rsidP="00550AE2">
            <w:pPr>
              <w:tabs>
                <w:tab w:val="left" w:pos="57"/>
                <w:tab w:val="left" w:pos="340"/>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Esc menù precendente</w:t>
            </w:r>
          </w:p>
        </w:tc>
      </w:tr>
    </w:tbl>
    <w:p w:rsidR="0071617C" w:rsidRPr="0038300B" w:rsidRDefault="0071617C" w:rsidP="000772BA">
      <w:pPr>
        <w:rPr>
          <w:rFonts w:ascii="Century Gothic" w:hAnsi="Century Gothic"/>
        </w:rPr>
      </w:pPr>
    </w:p>
    <w:tbl>
      <w:tblPr>
        <w:tblpPr w:leftFromText="141" w:rightFromText="141" w:vertAnchor="text" w:tblpX="4859" w:tblpY="-264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596"/>
      </w:tblGrid>
      <w:tr w:rsidR="0071617C" w:rsidRPr="0038300B" w:rsidTr="00675EC2">
        <w:trPr>
          <w:trHeight w:val="1271"/>
        </w:trPr>
        <w:tc>
          <w:tcPr>
            <w:tcW w:w="4596" w:type="dxa"/>
            <w:tcBorders>
              <w:top w:val="nil"/>
              <w:left w:val="nil"/>
              <w:bottom w:val="nil"/>
              <w:right w:val="nil"/>
            </w:tcBorders>
          </w:tcPr>
          <w:p w:rsidR="0071617C" w:rsidRPr="0038300B" w:rsidRDefault="00675EC2" w:rsidP="00675EC2">
            <w:pPr>
              <w:jc w:val="both"/>
              <w:rPr>
                <w:rFonts w:ascii="Century Gothic" w:hAnsi="Century Gothic"/>
              </w:rPr>
            </w:pPr>
            <w:r w:rsidRPr="0038300B">
              <w:rPr>
                <w:rFonts w:ascii="Century Gothic" w:hAnsi="Century Gothic"/>
              </w:rPr>
              <w:t>Attraverso la selezione di una delle due opzioni è possibile controllare lo stato dei sensori presenti sull’impianto ed eventualmente decidere l’inclusione o l’esclusione.</w:t>
            </w:r>
          </w:p>
        </w:tc>
      </w:tr>
    </w:tbl>
    <w:p w:rsidR="000772BA" w:rsidRPr="0038300B" w:rsidRDefault="00675EC2" w:rsidP="000772BA">
      <w:pPr>
        <w:rPr>
          <w:rFonts w:ascii="Century Gothic" w:hAnsi="Century Gothic" w:cs="Arial"/>
        </w:rPr>
      </w:pPr>
      <w:r w:rsidRPr="0038300B">
        <w:rPr>
          <w:rFonts w:ascii="Century Gothic" w:hAnsi="Century Gothic"/>
        </w:rPr>
        <w:tab/>
      </w:r>
      <w:r w:rsidRPr="0038300B">
        <w:rPr>
          <w:rFonts w:ascii="Century Gothic" w:hAnsi="Century Gothic" w:cs="Arial"/>
        </w:rPr>
        <w:t>L’esclusione/inclusione della zona avviene attraverso la seguente schermata:</w:t>
      </w:r>
    </w:p>
    <w:tbl>
      <w:tblPr>
        <w:tblStyle w:val="Grigliatabella"/>
        <w:tblpPr w:leftFromText="141" w:rightFromText="141" w:vertAnchor="text" w:horzAnchor="page" w:tblpX="1854" w:tblpY="218"/>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675EC2" w:rsidRPr="0038300B" w:rsidTr="00675EC2">
        <w:tc>
          <w:tcPr>
            <w:tcW w:w="3731" w:type="dxa"/>
            <w:shd w:val="clear" w:color="auto" w:fill="365F91" w:themeFill="accent1" w:themeFillShade="BF"/>
          </w:tcPr>
          <w:p w:rsidR="00675EC2" w:rsidRPr="0038300B" w:rsidRDefault="00675EC2" w:rsidP="00675EC2">
            <w:pPr>
              <w:tabs>
                <w:tab w:val="left" w:pos="57"/>
                <w:tab w:val="left" w:pos="340"/>
              </w:tabs>
              <w:jc w:val="center"/>
              <w:rPr>
                <w:rFonts w:ascii="Century Gothic" w:hAnsi="Century Gothic" w:cs="Courier New"/>
                <w:color w:val="FFFFFF" w:themeColor="background1"/>
                <w:sz w:val="26"/>
                <w:szCs w:val="26"/>
              </w:rPr>
            </w:pPr>
            <w:r w:rsidRPr="0038300B">
              <w:rPr>
                <w:rFonts w:ascii="Century Gothic" w:hAnsi="Century Gothic"/>
                <w:color w:val="FFFFFF" w:themeColor="background1"/>
              </w:rPr>
              <w:br w:type="page"/>
            </w:r>
            <w:r w:rsidRPr="0038300B">
              <w:rPr>
                <w:rFonts w:ascii="Century Gothic" w:hAnsi="Century Gothic" w:cs="Courier New"/>
                <w:color w:val="FFFFFF" w:themeColor="background1"/>
                <w:sz w:val="26"/>
                <w:szCs w:val="26"/>
              </w:rPr>
              <w:t>Zona Filo</w:t>
            </w:r>
          </w:p>
        </w:tc>
      </w:tr>
      <w:tr w:rsidR="00675EC2" w:rsidRPr="0038300B" w:rsidTr="00675EC2">
        <w:tc>
          <w:tcPr>
            <w:tcW w:w="3731" w:type="dxa"/>
            <w:shd w:val="clear" w:color="auto" w:fill="365F91" w:themeFill="accent1" w:themeFillShade="BF"/>
          </w:tcPr>
          <w:p w:rsidR="00675EC2" w:rsidRPr="0038300B" w:rsidRDefault="00675EC2" w:rsidP="00675EC2">
            <w:pPr>
              <w:tabs>
                <w:tab w:val="left" w:pos="340"/>
              </w:tabs>
              <w:rPr>
                <w:rFonts w:ascii="Century Gothic" w:hAnsi="Century Gothic"/>
                <w:color w:val="FFFFFF" w:themeColor="background1"/>
              </w:rPr>
            </w:pPr>
            <w:r w:rsidRPr="0038300B">
              <w:rPr>
                <w:rFonts w:ascii="Century Gothic" w:hAnsi="Century Gothic"/>
                <w:color w:val="FFFFFF" w:themeColor="background1"/>
              </w:rPr>
              <w:t>&lt;Nome Zona&gt;</w:t>
            </w:r>
          </w:p>
        </w:tc>
      </w:tr>
      <w:tr w:rsidR="00675EC2" w:rsidRPr="0038300B" w:rsidTr="00675EC2">
        <w:tc>
          <w:tcPr>
            <w:tcW w:w="3731" w:type="dxa"/>
            <w:shd w:val="clear" w:color="auto" w:fill="365F91" w:themeFill="accent1" w:themeFillShade="BF"/>
          </w:tcPr>
          <w:p w:rsidR="00675EC2" w:rsidRPr="0038300B" w:rsidRDefault="00675EC2" w:rsidP="00675EC2">
            <w:pPr>
              <w:pStyle w:val="Paragrafoelenco"/>
              <w:tabs>
                <w:tab w:val="left" w:pos="57"/>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&lt;Incl/escl&gt;/&lt;Stato&gt;</w:t>
            </w:r>
          </w:p>
        </w:tc>
      </w:tr>
      <w:tr w:rsidR="00675EC2" w:rsidRPr="0038300B" w:rsidTr="00675EC2">
        <w:tc>
          <w:tcPr>
            <w:tcW w:w="3731" w:type="dxa"/>
            <w:shd w:val="clear" w:color="auto" w:fill="365F91" w:themeFill="accent1" w:themeFillShade="BF"/>
          </w:tcPr>
          <w:p w:rsidR="00675EC2" w:rsidRPr="0038300B" w:rsidRDefault="00675EC2" w:rsidP="00675EC2">
            <w:pPr>
              <w:pStyle w:val="Paragrafoelenco"/>
              <w:tabs>
                <w:tab w:val="left" w:pos="57"/>
              </w:tabs>
              <w:rPr>
                <w:rFonts w:ascii="Century Gothic" w:hAnsi="Century Gothic" w:cs="Courier New"/>
                <w:color w:val="FFFFFF" w:themeColor="background1"/>
                <w:sz w:val="26"/>
                <w:szCs w:val="26"/>
              </w:rPr>
            </w:pPr>
          </w:p>
        </w:tc>
      </w:tr>
      <w:tr w:rsidR="00675EC2" w:rsidRPr="0038300B" w:rsidTr="00675EC2">
        <w:tc>
          <w:tcPr>
            <w:tcW w:w="3731" w:type="dxa"/>
            <w:shd w:val="clear" w:color="auto" w:fill="365F91" w:themeFill="accent1" w:themeFillShade="BF"/>
          </w:tcPr>
          <w:p w:rsidR="00675EC2" w:rsidRPr="0038300B" w:rsidRDefault="00675EC2" w:rsidP="00675EC2">
            <w:pPr>
              <w:pStyle w:val="Paragrafoelenco"/>
              <w:numPr>
                <w:ilvl w:val="0"/>
                <w:numId w:val="26"/>
              </w:numPr>
              <w:tabs>
                <w:tab w:val="left" w:pos="57"/>
                <w:tab w:val="left" w:pos="340"/>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Escludere</w:t>
            </w:r>
          </w:p>
        </w:tc>
      </w:tr>
      <w:tr w:rsidR="00675EC2" w:rsidRPr="0038300B" w:rsidTr="00675EC2">
        <w:tc>
          <w:tcPr>
            <w:tcW w:w="3731" w:type="dxa"/>
            <w:shd w:val="clear" w:color="auto" w:fill="365F91" w:themeFill="accent1" w:themeFillShade="BF"/>
          </w:tcPr>
          <w:p w:rsidR="00675EC2" w:rsidRPr="0038300B" w:rsidRDefault="00675EC2" w:rsidP="00675EC2">
            <w:pPr>
              <w:pStyle w:val="Paragrafoelenco"/>
              <w:numPr>
                <w:ilvl w:val="0"/>
                <w:numId w:val="26"/>
              </w:numPr>
              <w:tabs>
                <w:tab w:val="left" w:pos="57"/>
                <w:tab w:val="left" w:pos="340"/>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Includere</w:t>
            </w:r>
          </w:p>
        </w:tc>
      </w:tr>
      <w:tr w:rsidR="00675EC2" w:rsidRPr="0038300B" w:rsidTr="00675EC2">
        <w:tc>
          <w:tcPr>
            <w:tcW w:w="3731" w:type="dxa"/>
            <w:shd w:val="clear" w:color="auto" w:fill="365F91" w:themeFill="accent1" w:themeFillShade="BF"/>
          </w:tcPr>
          <w:p w:rsidR="00675EC2" w:rsidRPr="0038300B" w:rsidRDefault="00675EC2" w:rsidP="00675EC2">
            <w:pPr>
              <w:tabs>
                <w:tab w:val="left" w:pos="57"/>
                <w:tab w:val="left" w:pos="340"/>
              </w:tabs>
              <w:rPr>
                <w:rFonts w:ascii="Century Gothic" w:hAnsi="Century Gothic" w:cs="Courier New"/>
                <w:color w:val="FFFFFF" w:themeColor="background1"/>
                <w:sz w:val="26"/>
                <w:szCs w:val="26"/>
              </w:rPr>
            </w:pPr>
          </w:p>
        </w:tc>
      </w:tr>
      <w:tr w:rsidR="00675EC2" w:rsidRPr="0038300B" w:rsidTr="00675EC2">
        <w:tc>
          <w:tcPr>
            <w:tcW w:w="3731" w:type="dxa"/>
            <w:shd w:val="clear" w:color="auto" w:fill="365F91" w:themeFill="accent1" w:themeFillShade="BF"/>
          </w:tcPr>
          <w:p w:rsidR="00675EC2" w:rsidRPr="0038300B" w:rsidRDefault="00675EC2" w:rsidP="00675EC2">
            <w:pPr>
              <w:tabs>
                <w:tab w:val="left" w:pos="57"/>
                <w:tab w:val="left" w:pos="340"/>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Frecce per scorrere</w:t>
            </w:r>
          </w:p>
        </w:tc>
      </w:tr>
    </w:tbl>
    <w:p w:rsidR="00550AE2" w:rsidRPr="0038300B" w:rsidRDefault="00550AE2" w:rsidP="00495409">
      <w:pPr>
        <w:ind w:left="709"/>
        <w:jc w:val="both"/>
        <w:rPr>
          <w:rFonts w:ascii="Century Gothic" w:hAnsi="Century Gothic"/>
        </w:rPr>
      </w:pPr>
    </w:p>
    <w:p w:rsidR="00094F75" w:rsidRPr="0038300B" w:rsidRDefault="00094F75" w:rsidP="00A10B03">
      <w:pPr>
        <w:ind w:left="709"/>
        <w:jc w:val="both"/>
        <w:rPr>
          <w:rFonts w:ascii="Century Gothic" w:hAnsi="Century Gothic"/>
        </w:rPr>
      </w:pPr>
    </w:p>
    <w:p w:rsidR="00675EC2" w:rsidRPr="0038300B" w:rsidRDefault="00675EC2" w:rsidP="00A10B03">
      <w:pPr>
        <w:ind w:left="709"/>
        <w:jc w:val="both"/>
        <w:rPr>
          <w:rFonts w:ascii="Century Gothic" w:hAnsi="Century Gothic"/>
        </w:rPr>
      </w:pPr>
    </w:p>
    <w:p w:rsidR="00675EC2" w:rsidRPr="0038300B" w:rsidRDefault="00675EC2" w:rsidP="00A10B03">
      <w:pPr>
        <w:ind w:left="709"/>
        <w:jc w:val="both"/>
        <w:rPr>
          <w:rFonts w:ascii="Century Gothic" w:hAnsi="Century Gothic"/>
        </w:rPr>
      </w:pPr>
    </w:p>
    <w:p w:rsidR="00675EC2" w:rsidRPr="0038300B" w:rsidRDefault="00675EC2" w:rsidP="00A10B03">
      <w:pPr>
        <w:ind w:left="709"/>
        <w:jc w:val="both"/>
        <w:rPr>
          <w:rFonts w:ascii="Century Gothic" w:hAnsi="Century Gothic"/>
        </w:rPr>
      </w:pPr>
    </w:p>
    <w:p w:rsidR="00675EC2" w:rsidRPr="0038300B" w:rsidRDefault="00675EC2" w:rsidP="00A10B03">
      <w:pPr>
        <w:ind w:left="709"/>
        <w:jc w:val="both"/>
        <w:rPr>
          <w:rFonts w:ascii="Century Gothic" w:hAnsi="Century Gothic"/>
        </w:rPr>
      </w:pPr>
    </w:p>
    <w:p w:rsidR="00303E1B" w:rsidRPr="0038300B" w:rsidRDefault="00303E1B" w:rsidP="00A10B03">
      <w:pPr>
        <w:ind w:left="709"/>
        <w:jc w:val="both"/>
        <w:rPr>
          <w:rFonts w:ascii="Century Gothic" w:hAnsi="Century Gothic"/>
        </w:rPr>
      </w:pPr>
      <w:r w:rsidRPr="0038300B">
        <w:rPr>
          <w:rFonts w:ascii="Century Gothic" w:hAnsi="Century Gothic"/>
        </w:rPr>
        <w:t>La procedura è la stessa per le zone radio.</w:t>
      </w:r>
    </w:p>
    <w:p w:rsidR="0047238A" w:rsidRPr="0038300B" w:rsidRDefault="0047238A" w:rsidP="0047238A">
      <w:pPr>
        <w:pStyle w:val="Titolo3"/>
        <w:numPr>
          <w:ilvl w:val="2"/>
          <w:numId w:val="17"/>
        </w:numPr>
        <w:rPr>
          <w:rFonts w:ascii="Century Gothic" w:hAnsi="Century Gothic"/>
          <w:b/>
          <w:color w:val="auto"/>
        </w:rPr>
      </w:pPr>
      <w:bookmarkStart w:id="883" w:name="_Toc534980028"/>
      <w:r w:rsidRPr="0038300B">
        <w:rPr>
          <w:rFonts w:ascii="Century Gothic" w:hAnsi="Century Gothic"/>
          <w:b/>
          <w:color w:val="auto"/>
        </w:rPr>
        <w:t>GESTIONE CODICI</w:t>
      </w:r>
      <w:bookmarkEnd w:id="883"/>
    </w:p>
    <w:p w:rsidR="005374DC" w:rsidRPr="0038300B" w:rsidRDefault="005374DC" w:rsidP="0047238A">
      <w:pPr>
        <w:pStyle w:val="Titolo3"/>
        <w:ind w:left="1071"/>
        <w:rPr>
          <w:rFonts w:ascii="Century Gothic" w:hAnsi="Century Gothic"/>
          <w:b/>
          <w:color w:val="auto"/>
        </w:rPr>
      </w:pPr>
    </w:p>
    <w:p w:rsidR="00303E1B" w:rsidRPr="0038300B" w:rsidRDefault="00F811B6" w:rsidP="00E82B6A">
      <w:pPr>
        <w:pStyle w:val="Paragrafoelenco"/>
        <w:ind w:left="357" w:firstLine="352"/>
        <w:rPr>
          <w:rFonts w:ascii="Century Gothic" w:hAnsi="Century Gothic"/>
        </w:rPr>
      </w:pPr>
      <w:r w:rsidRPr="0038300B">
        <w:rPr>
          <w:rFonts w:ascii="Century Gothic" w:hAnsi="Century Gothic"/>
        </w:rPr>
        <w:t xml:space="preserve">Permette la gestione di tutti i codici presenti sull’impianto. </w:t>
      </w:r>
    </w:p>
    <w:tbl>
      <w:tblPr>
        <w:tblStyle w:val="Grigliatabella"/>
        <w:tblW w:w="3731" w:type="dxa"/>
        <w:tblInd w:w="713"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303E1B" w:rsidRPr="0038300B" w:rsidTr="00675EC2">
        <w:tc>
          <w:tcPr>
            <w:tcW w:w="3731" w:type="dxa"/>
            <w:shd w:val="clear" w:color="auto" w:fill="365F91" w:themeFill="accent1" w:themeFillShade="BF"/>
          </w:tcPr>
          <w:p w:rsidR="00303E1B" w:rsidRPr="0038300B" w:rsidRDefault="00303E1B" w:rsidP="005374DC">
            <w:pPr>
              <w:tabs>
                <w:tab w:val="left" w:pos="363"/>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Gestione codici</w:t>
            </w:r>
          </w:p>
        </w:tc>
      </w:tr>
      <w:tr w:rsidR="00303E1B" w:rsidRPr="0038300B" w:rsidTr="00675EC2">
        <w:tc>
          <w:tcPr>
            <w:tcW w:w="3731" w:type="dxa"/>
            <w:shd w:val="clear" w:color="auto" w:fill="365F91" w:themeFill="accent1" w:themeFillShade="BF"/>
          </w:tcPr>
          <w:p w:rsidR="00303E1B" w:rsidRPr="0038300B" w:rsidRDefault="00303E1B" w:rsidP="005374DC">
            <w:pPr>
              <w:tabs>
                <w:tab w:val="left" w:pos="426"/>
              </w:tabs>
              <w:rPr>
                <w:rFonts w:ascii="Century Gothic" w:hAnsi="Century Gothic" w:cs="Courier New"/>
                <w:color w:val="FFFFFF" w:themeColor="background1"/>
                <w:sz w:val="26"/>
                <w:szCs w:val="26"/>
              </w:rPr>
            </w:pPr>
          </w:p>
        </w:tc>
      </w:tr>
      <w:tr w:rsidR="00303E1B" w:rsidRPr="0038300B" w:rsidTr="00675EC2">
        <w:tc>
          <w:tcPr>
            <w:tcW w:w="3731" w:type="dxa"/>
            <w:shd w:val="clear" w:color="auto" w:fill="365F91" w:themeFill="accent1" w:themeFillShade="BF"/>
          </w:tcPr>
          <w:p w:rsidR="00303E1B" w:rsidRPr="0038300B" w:rsidRDefault="00303E1B" w:rsidP="008F03B1">
            <w:pPr>
              <w:pStyle w:val="Paragrafoelenco"/>
              <w:numPr>
                <w:ilvl w:val="0"/>
                <w:numId w:val="40"/>
              </w:numPr>
              <w:tabs>
                <w:tab w:val="left" w:pos="482"/>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Modifica Codice</w:t>
            </w:r>
          </w:p>
        </w:tc>
      </w:tr>
      <w:tr w:rsidR="00303E1B" w:rsidRPr="0038300B" w:rsidTr="00675EC2">
        <w:tc>
          <w:tcPr>
            <w:tcW w:w="3731" w:type="dxa"/>
            <w:shd w:val="clear" w:color="auto" w:fill="365F91" w:themeFill="accent1" w:themeFillShade="BF"/>
          </w:tcPr>
          <w:p w:rsidR="00303E1B" w:rsidRPr="0038300B" w:rsidRDefault="00303E1B" w:rsidP="008F03B1">
            <w:pPr>
              <w:pStyle w:val="Paragrafoelenco"/>
              <w:numPr>
                <w:ilvl w:val="0"/>
                <w:numId w:val="40"/>
              </w:numPr>
              <w:tabs>
                <w:tab w:val="left" w:pos="482"/>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Privilegio Codice</w:t>
            </w:r>
          </w:p>
        </w:tc>
      </w:tr>
      <w:tr w:rsidR="00303E1B" w:rsidRPr="0038300B" w:rsidTr="00675EC2">
        <w:tc>
          <w:tcPr>
            <w:tcW w:w="3731" w:type="dxa"/>
            <w:shd w:val="clear" w:color="auto" w:fill="365F91" w:themeFill="accent1" w:themeFillShade="BF"/>
          </w:tcPr>
          <w:p w:rsidR="00303E1B" w:rsidRPr="0038300B" w:rsidRDefault="00303E1B" w:rsidP="008F03B1">
            <w:pPr>
              <w:pStyle w:val="Paragrafoelenco"/>
              <w:numPr>
                <w:ilvl w:val="0"/>
                <w:numId w:val="40"/>
              </w:numPr>
              <w:tabs>
                <w:tab w:val="left" w:pos="624"/>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Chiavi/Telecomandi</w:t>
            </w:r>
          </w:p>
        </w:tc>
      </w:tr>
      <w:tr w:rsidR="00303E1B" w:rsidRPr="0038300B" w:rsidTr="00675EC2">
        <w:tc>
          <w:tcPr>
            <w:tcW w:w="3731" w:type="dxa"/>
            <w:shd w:val="clear" w:color="auto" w:fill="365F91" w:themeFill="accent1" w:themeFillShade="BF"/>
          </w:tcPr>
          <w:p w:rsidR="00303E1B" w:rsidRPr="0038300B" w:rsidRDefault="00303E1B" w:rsidP="005374DC">
            <w:pPr>
              <w:tabs>
                <w:tab w:val="left" w:pos="426"/>
                <w:tab w:val="left" w:pos="567"/>
              </w:tabs>
              <w:rPr>
                <w:rFonts w:ascii="Century Gothic" w:hAnsi="Century Gothic" w:cs="Courier New"/>
                <w:color w:val="FFFFFF" w:themeColor="background1"/>
                <w:sz w:val="26"/>
                <w:szCs w:val="26"/>
              </w:rPr>
            </w:pPr>
          </w:p>
        </w:tc>
      </w:tr>
      <w:tr w:rsidR="00303E1B" w:rsidRPr="0038300B" w:rsidTr="00675EC2">
        <w:tc>
          <w:tcPr>
            <w:tcW w:w="3731" w:type="dxa"/>
            <w:shd w:val="clear" w:color="auto" w:fill="365F91" w:themeFill="accent1" w:themeFillShade="BF"/>
          </w:tcPr>
          <w:p w:rsidR="00303E1B" w:rsidRPr="0038300B" w:rsidRDefault="00303E1B" w:rsidP="005374DC">
            <w:pPr>
              <w:rPr>
                <w:rFonts w:ascii="Century Gothic" w:hAnsi="Century Gothic" w:cs="Courier New"/>
                <w:color w:val="FFFFFF" w:themeColor="background1"/>
                <w:sz w:val="26"/>
                <w:szCs w:val="26"/>
              </w:rPr>
            </w:pPr>
          </w:p>
        </w:tc>
      </w:tr>
      <w:tr w:rsidR="00303E1B" w:rsidRPr="0038300B" w:rsidTr="00675EC2">
        <w:tc>
          <w:tcPr>
            <w:tcW w:w="3731" w:type="dxa"/>
            <w:shd w:val="clear" w:color="auto" w:fill="365F91" w:themeFill="accent1" w:themeFillShade="BF"/>
          </w:tcPr>
          <w:p w:rsidR="00303E1B" w:rsidRPr="0038300B" w:rsidRDefault="00303E1B" w:rsidP="005374DC">
            <w:pPr>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 xml:space="preserve">ESC menu precedente   </w:t>
            </w:r>
          </w:p>
        </w:tc>
      </w:tr>
    </w:tbl>
    <w:p w:rsidR="001A2852" w:rsidRPr="0038300B" w:rsidRDefault="001A2852" w:rsidP="001A2852">
      <w:pPr>
        <w:pStyle w:val="Titolo4"/>
        <w:rPr>
          <w:rFonts w:ascii="Century Gothic" w:hAnsi="Century Gothic"/>
          <w:b/>
          <w:i w:val="0"/>
          <w:color w:val="auto"/>
          <w:sz w:val="24"/>
          <w:szCs w:val="24"/>
        </w:rPr>
      </w:pPr>
    </w:p>
    <w:p w:rsidR="001A2852" w:rsidRPr="0038300B" w:rsidRDefault="001A2852" w:rsidP="001A2852">
      <w:pPr>
        <w:rPr>
          <w:rFonts w:ascii="Century Gothic" w:hAnsi="Century Gothic"/>
        </w:rPr>
      </w:pPr>
    </w:p>
    <w:p w:rsidR="00675EC2" w:rsidRPr="0038300B" w:rsidRDefault="00675EC2" w:rsidP="001A2852">
      <w:pPr>
        <w:rPr>
          <w:rFonts w:ascii="Century Gothic" w:hAnsi="Century Gothic"/>
        </w:rPr>
      </w:pPr>
    </w:p>
    <w:p w:rsidR="00675EC2" w:rsidRPr="0038300B" w:rsidRDefault="00675EC2" w:rsidP="001A2852">
      <w:pPr>
        <w:rPr>
          <w:rFonts w:ascii="Century Gothic" w:hAnsi="Century Gothic"/>
        </w:rPr>
      </w:pPr>
    </w:p>
    <w:p w:rsidR="00675EC2" w:rsidRPr="0038300B" w:rsidRDefault="00675EC2" w:rsidP="001A2852">
      <w:pPr>
        <w:rPr>
          <w:rFonts w:ascii="Century Gothic" w:hAnsi="Century Gothic"/>
        </w:rPr>
      </w:pPr>
    </w:p>
    <w:p w:rsidR="002E6C7D" w:rsidRPr="0038300B" w:rsidRDefault="0047238A" w:rsidP="001A2852">
      <w:pPr>
        <w:pStyle w:val="Titolo4"/>
        <w:numPr>
          <w:ilvl w:val="3"/>
          <w:numId w:val="17"/>
        </w:numPr>
        <w:spacing w:after="240"/>
        <w:ind w:left="1560"/>
        <w:rPr>
          <w:rFonts w:ascii="Century Gothic" w:hAnsi="Century Gothic"/>
          <w:b/>
          <w:i w:val="0"/>
          <w:color w:val="auto"/>
          <w:sz w:val="24"/>
          <w:szCs w:val="24"/>
        </w:rPr>
      </w:pPr>
      <w:bookmarkStart w:id="884" w:name="_Toc534980029"/>
      <w:r w:rsidRPr="0038300B">
        <w:rPr>
          <w:rFonts w:ascii="Century Gothic" w:hAnsi="Century Gothic"/>
          <w:b/>
          <w:i w:val="0"/>
          <w:color w:val="auto"/>
          <w:sz w:val="24"/>
          <w:szCs w:val="24"/>
        </w:rPr>
        <w:lastRenderedPageBreak/>
        <w:t>MODIFICA CODICE</w:t>
      </w:r>
      <w:bookmarkEnd w:id="884"/>
    </w:p>
    <w:p w:rsidR="002E6C7D" w:rsidRPr="0038300B" w:rsidRDefault="002E6C7D" w:rsidP="002E6C7D">
      <w:pPr>
        <w:spacing w:after="240" w:line="288" w:lineRule="auto"/>
        <w:ind w:left="1134"/>
        <w:jc w:val="both"/>
        <w:rPr>
          <w:rFonts w:ascii="Century Gothic" w:hAnsi="Century Gothic"/>
        </w:rPr>
      </w:pPr>
      <w:r w:rsidRPr="0038300B">
        <w:rPr>
          <w:rFonts w:ascii="Century Gothic" w:hAnsi="Century Gothic"/>
        </w:rPr>
        <w:t>Permette la modifica del codice utente attraverso la seguente schermata:</w:t>
      </w:r>
    </w:p>
    <w:tbl>
      <w:tblPr>
        <w:tblStyle w:val="Grigliatabella"/>
        <w:tblW w:w="3731" w:type="dxa"/>
        <w:tblInd w:w="1176"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2E6C7D" w:rsidRPr="0038300B" w:rsidTr="00675EC2">
        <w:tc>
          <w:tcPr>
            <w:tcW w:w="3731" w:type="dxa"/>
            <w:shd w:val="clear" w:color="auto" w:fill="365F91" w:themeFill="accent1" w:themeFillShade="BF"/>
          </w:tcPr>
          <w:p w:rsidR="002E6C7D" w:rsidRPr="0038300B" w:rsidRDefault="002E6C7D" w:rsidP="002E6C7D">
            <w:pPr>
              <w:tabs>
                <w:tab w:val="left" w:pos="363"/>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Inserire Nuovo Codice</w:t>
            </w:r>
          </w:p>
        </w:tc>
      </w:tr>
      <w:tr w:rsidR="002E6C7D" w:rsidRPr="0038300B" w:rsidTr="00675EC2">
        <w:tc>
          <w:tcPr>
            <w:tcW w:w="3731" w:type="dxa"/>
            <w:shd w:val="clear" w:color="auto" w:fill="365F91" w:themeFill="accent1" w:themeFillShade="BF"/>
          </w:tcPr>
          <w:p w:rsidR="002E6C7D" w:rsidRPr="0038300B" w:rsidRDefault="002E6C7D" w:rsidP="002E6C7D">
            <w:pPr>
              <w:tabs>
                <w:tab w:val="left" w:pos="426"/>
              </w:tabs>
              <w:ind w:left="1134"/>
              <w:rPr>
                <w:rFonts w:ascii="Century Gothic" w:hAnsi="Century Gothic" w:cs="Courier New"/>
                <w:color w:val="FFFFFF" w:themeColor="background1"/>
                <w:sz w:val="26"/>
                <w:szCs w:val="26"/>
              </w:rPr>
            </w:pPr>
          </w:p>
        </w:tc>
      </w:tr>
      <w:tr w:rsidR="002E6C7D" w:rsidRPr="0038300B" w:rsidTr="00675EC2">
        <w:tc>
          <w:tcPr>
            <w:tcW w:w="3731" w:type="dxa"/>
            <w:shd w:val="clear" w:color="auto" w:fill="365F91" w:themeFill="accent1" w:themeFillShade="BF"/>
          </w:tcPr>
          <w:p w:rsidR="002E6C7D" w:rsidRPr="0038300B" w:rsidRDefault="002E6C7D" w:rsidP="002E6C7D">
            <w:pPr>
              <w:tabs>
                <w:tab w:val="left" w:pos="426"/>
              </w:tabs>
              <w:jc w:val="center"/>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&lt;nome codice&gt;</w:t>
            </w:r>
          </w:p>
        </w:tc>
      </w:tr>
      <w:tr w:rsidR="002E6C7D" w:rsidRPr="0038300B" w:rsidTr="00675EC2">
        <w:tc>
          <w:tcPr>
            <w:tcW w:w="3731" w:type="dxa"/>
            <w:shd w:val="clear" w:color="auto" w:fill="365F91" w:themeFill="accent1" w:themeFillShade="BF"/>
          </w:tcPr>
          <w:p w:rsidR="002E6C7D" w:rsidRPr="0038300B" w:rsidRDefault="002E6C7D" w:rsidP="002E6C7D">
            <w:pPr>
              <w:tabs>
                <w:tab w:val="left" w:pos="426"/>
              </w:tabs>
              <w:ind w:left="1134"/>
              <w:rPr>
                <w:rFonts w:ascii="Century Gothic" w:hAnsi="Century Gothic" w:cs="Courier New"/>
                <w:color w:val="FFFFFF" w:themeColor="background1"/>
                <w:sz w:val="26"/>
                <w:szCs w:val="26"/>
              </w:rPr>
            </w:pPr>
          </w:p>
        </w:tc>
      </w:tr>
      <w:tr w:rsidR="002E6C7D" w:rsidRPr="0038300B" w:rsidTr="00675EC2">
        <w:tc>
          <w:tcPr>
            <w:tcW w:w="3731" w:type="dxa"/>
            <w:shd w:val="clear" w:color="auto" w:fill="365F91" w:themeFill="accent1" w:themeFillShade="BF"/>
          </w:tcPr>
          <w:p w:rsidR="002E6C7D" w:rsidRPr="0038300B" w:rsidRDefault="002E6C7D" w:rsidP="002E6C7D">
            <w:pPr>
              <w:tabs>
                <w:tab w:val="left" w:pos="426"/>
              </w:tabs>
              <w:jc w:val="center"/>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w:t>
            </w:r>
          </w:p>
        </w:tc>
      </w:tr>
      <w:tr w:rsidR="002E6C7D" w:rsidRPr="0038300B" w:rsidTr="00675EC2">
        <w:tc>
          <w:tcPr>
            <w:tcW w:w="3731" w:type="dxa"/>
            <w:shd w:val="clear" w:color="auto" w:fill="365F91" w:themeFill="accent1" w:themeFillShade="BF"/>
          </w:tcPr>
          <w:p w:rsidR="002E6C7D" w:rsidRPr="0038300B" w:rsidRDefault="002E6C7D" w:rsidP="002E6C7D">
            <w:pPr>
              <w:tabs>
                <w:tab w:val="left" w:pos="426"/>
                <w:tab w:val="left" w:pos="567"/>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Max 6 cifre</w:t>
            </w:r>
          </w:p>
        </w:tc>
      </w:tr>
      <w:tr w:rsidR="002E6C7D" w:rsidRPr="0038300B" w:rsidTr="00675EC2">
        <w:tc>
          <w:tcPr>
            <w:tcW w:w="3731" w:type="dxa"/>
            <w:shd w:val="clear" w:color="auto" w:fill="365F91" w:themeFill="accent1" w:themeFillShade="BF"/>
          </w:tcPr>
          <w:p w:rsidR="002E6C7D" w:rsidRPr="0038300B" w:rsidRDefault="002E6C7D" w:rsidP="002E6C7D">
            <w:pPr>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ENT per confermare</w:t>
            </w:r>
          </w:p>
        </w:tc>
      </w:tr>
      <w:tr w:rsidR="002E6C7D" w:rsidRPr="0038300B" w:rsidTr="00675EC2">
        <w:tc>
          <w:tcPr>
            <w:tcW w:w="3731" w:type="dxa"/>
            <w:shd w:val="clear" w:color="auto" w:fill="365F91" w:themeFill="accent1" w:themeFillShade="BF"/>
          </w:tcPr>
          <w:p w:rsidR="002E6C7D" w:rsidRPr="0038300B" w:rsidRDefault="002E6C7D" w:rsidP="002E6C7D">
            <w:pPr>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 xml:space="preserve">ESC per uscire    </w:t>
            </w:r>
          </w:p>
        </w:tc>
      </w:tr>
    </w:tbl>
    <w:tbl>
      <w:tblPr>
        <w:tblpPr w:leftFromText="141" w:rightFromText="141" w:vertAnchor="text" w:horzAnchor="page" w:tblpX="6345" w:tblpY="-217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493"/>
      </w:tblGrid>
      <w:tr w:rsidR="0037534D" w:rsidRPr="0038300B" w:rsidTr="0037534D">
        <w:trPr>
          <w:trHeight w:val="1404"/>
        </w:trPr>
        <w:tc>
          <w:tcPr>
            <w:tcW w:w="3493" w:type="dxa"/>
            <w:tcBorders>
              <w:top w:val="nil"/>
              <w:left w:val="nil"/>
              <w:bottom w:val="nil"/>
              <w:right w:val="nil"/>
            </w:tcBorders>
          </w:tcPr>
          <w:p w:rsidR="0037534D" w:rsidRPr="0038300B" w:rsidRDefault="0037534D" w:rsidP="0037534D">
            <w:pPr>
              <w:spacing w:line="288" w:lineRule="auto"/>
              <w:jc w:val="both"/>
              <w:rPr>
                <w:rFonts w:ascii="Century Gothic" w:hAnsi="Century Gothic"/>
              </w:rPr>
            </w:pPr>
            <w:r w:rsidRPr="0038300B">
              <w:rPr>
                <w:rFonts w:ascii="Century Gothic" w:hAnsi="Century Gothic"/>
              </w:rPr>
              <w:t>Una volta digitato il nuovo codice premere “</w:t>
            </w:r>
            <w:r w:rsidRPr="0038300B">
              <w:rPr>
                <w:rFonts w:ascii="Century Gothic" w:hAnsi="Century Gothic"/>
                <w:i/>
              </w:rPr>
              <w:t>ENT</w:t>
            </w:r>
            <w:r w:rsidRPr="0038300B">
              <w:rPr>
                <w:rFonts w:ascii="Century Gothic" w:hAnsi="Century Gothic"/>
              </w:rPr>
              <w:t>” per confermare oppure “</w:t>
            </w:r>
            <w:r w:rsidRPr="0038300B">
              <w:rPr>
                <w:rFonts w:ascii="Century Gothic" w:hAnsi="Century Gothic"/>
                <w:i/>
              </w:rPr>
              <w:t>ESC</w:t>
            </w:r>
            <w:r w:rsidRPr="0038300B">
              <w:rPr>
                <w:rFonts w:ascii="Century Gothic" w:hAnsi="Century Gothic"/>
              </w:rPr>
              <w:t>” per tornare a gestione codici.</w:t>
            </w:r>
          </w:p>
        </w:tc>
      </w:tr>
    </w:tbl>
    <w:p w:rsidR="002E6C7D" w:rsidRPr="0038300B" w:rsidRDefault="002E6C7D" w:rsidP="002E6C7D">
      <w:pPr>
        <w:spacing w:line="288" w:lineRule="auto"/>
        <w:ind w:left="1134"/>
        <w:rPr>
          <w:rFonts w:ascii="Century Gothic" w:hAnsi="Century Gothic"/>
        </w:rPr>
      </w:pPr>
    </w:p>
    <w:p w:rsidR="002E6C7D" w:rsidRPr="0038300B" w:rsidRDefault="002E6C7D" w:rsidP="00297D91">
      <w:pPr>
        <w:spacing w:before="40" w:line="288" w:lineRule="auto"/>
        <w:ind w:left="1134"/>
        <w:jc w:val="both"/>
        <w:rPr>
          <w:rFonts w:ascii="Century Gothic" w:hAnsi="Century Gothic"/>
        </w:rPr>
      </w:pPr>
      <w:r w:rsidRPr="0038300B">
        <w:rPr>
          <w:rFonts w:ascii="Century Gothic" w:hAnsi="Century Gothic"/>
          <w:noProof/>
        </w:rPr>
        <w:drawing>
          <wp:anchor distT="0" distB="0" distL="114300" distR="114300" simplePos="0" relativeHeight="251749376" behindDoc="0" locked="0" layoutInCell="1" allowOverlap="1" wp14:anchorId="35703B6D" wp14:editId="2DA490E0">
            <wp:simplePos x="0" y="0"/>
            <wp:positionH relativeFrom="column">
              <wp:posOffset>688975</wp:posOffset>
            </wp:positionH>
            <wp:positionV relativeFrom="paragraph">
              <wp:posOffset>67945</wp:posOffset>
            </wp:positionV>
            <wp:extent cx="496570" cy="431800"/>
            <wp:effectExtent l="0" t="0" r="0" b="6350"/>
            <wp:wrapSquare wrapText="bothSides"/>
            <wp:docPr id="81" name="Immagin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enzione.gif"/>
                    <pic:cNvPicPr/>
                  </pic:nvPicPr>
                  <pic:blipFill>
                    <a:blip r:embed="rId13">
                      <a:extLst>
                        <a:ext uri="{28A0092B-C50C-407E-A947-70E740481C1C}">
                          <a14:useLocalDpi xmlns:a14="http://schemas.microsoft.com/office/drawing/2010/main" val="0"/>
                        </a:ext>
                      </a:extLst>
                    </a:blip>
                    <a:stretch>
                      <a:fillRect/>
                    </a:stretch>
                  </pic:blipFill>
                  <pic:spPr>
                    <a:xfrm>
                      <a:off x="0" y="0"/>
                      <a:ext cx="496570" cy="431800"/>
                    </a:xfrm>
                    <a:prstGeom prst="rect">
                      <a:avLst/>
                    </a:prstGeom>
                  </pic:spPr>
                </pic:pic>
              </a:graphicData>
            </a:graphic>
            <wp14:sizeRelH relativeFrom="margin">
              <wp14:pctWidth>0</wp14:pctWidth>
            </wp14:sizeRelH>
            <wp14:sizeRelV relativeFrom="margin">
              <wp14:pctHeight>0</wp14:pctHeight>
            </wp14:sizeRelV>
          </wp:anchor>
        </w:drawing>
      </w:r>
      <w:r w:rsidRPr="0038300B">
        <w:rPr>
          <w:rFonts w:ascii="Century Gothic" w:hAnsi="Century Gothic"/>
        </w:rPr>
        <w:t>Tutti i codici sono di tipo numerico quindi non bisogna inserire codici che hanno uno zero (“</w:t>
      </w:r>
      <w:r w:rsidRPr="0038300B">
        <w:rPr>
          <w:rFonts w:ascii="Century Gothic" w:hAnsi="Century Gothic"/>
          <w:i/>
        </w:rPr>
        <w:t>0</w:t>
      </w:r>
      <w:r w:rsidRPr="0038300B">
        <w:rPr>
          <w:rFonts w:ascii="Century Gothic" w:hAnsi="Century Gothic"/>
        </w:rPr>
        <w:t>”) all’inizio</w:t>
      </w:r>
      <w:r w:rsidR="009412F1" w:rsidRPr="0038300B">
        <w:rPr>
          <w:rFonts w:ascii="Century Gothic" w:hAnsi="Century Gothic"/>
        </w:rPr>
        <w:t>; ad esempio</w:t>
      </w:r>
      <w:r w:rsidRPr="0038300B">
        <w:rPr>
          <w:rFonts w:ascii="Century Gothic" w:hAnsi="Century Gothic"/>
        </w:rPr>
        <w:t xml:space="preserve"> se si tenta di memorizzare il codice “</w:t>
      </w:r>
      <w:r w:rsidRPr="0038300B">
        <w:rPr>
          <w:rFonts w:ascii="Century Gothic" w:hAnsi="Century Gothic"/>
          <w:i/>
        </w:rPr>
        <w:t>007</w:t>
      </w:r>
      <w:r w:rsidR="009412F1" w:rsidRPr="0038300B">
        <w:rPr>
          <w:rFonts w:ascii="Century Gothic" w:hAnsi="Century Gothic"/>
        </w:rPr>
        <w:t>”</w:t>
      </w:r>
      <w:r w:rsidRPr="0038300B">
        <w:rPr>
          <w:rFonts w:ascii="Century Gothic" w:hAnsi="Century Gothic"/>
        </w:rPr>
        <w:t xml:space="preserve"> la centrale memorizzerà solamente la cifra “</w:t>
      </w:r>
      <w:r w:rsidRPr="0038300B">
        <w:rPr>
          <w:rFonts w:ascii="Century Gothic" w:hAnsi="Century Gothic"/>
          <w:i/>
        </w:rPr>
        <w:t>7</w:t>
      </w:r>
      <w:r w:rsidRPr="0038300B">
        <w:rPr>
          <w:rFonts w:ascii="Century Gothic" w:hAnsi="Century Gothic"/>
        </w:rPr>
        <w:t>”.</w:t>
      </w:r>
    </w:p>
    <w:p w:rsidR="0047238A" w:rsidRPr="0038300B" w:rsidRDefault="0047238A" w:rsidP="00297D91">
      <w:pPr>
        <w:pStyle w:val="Titolo4"/>
        <w:numPr>
          <w:ilvl w:val="3"/>
          <w:numId w:val="17"/>
        </w:numPr>
        <w:spacing w:before="0" w:after="240"/>
        <w:ind w:left="1560"/>
        <w:jc w:val="both"/>
        <w:rPr>
          <w:rFonts w:ascii="Century Gothic" w:hAnsi="Century Gothic"/>
          <w:b/>
          <w:i w:val="0"/>
          <w:color w:val="auto"/>
          <w:sz w:val="24"/>
          <w:szCs w:val="24"/>
        </w:rPr>
      </w:pPr>
      <w:bookmarkStart w:id="885" w:name="_Toc534980030"/>
      <w:r w:rsidRPr="0038300B">
        <w:rPr>
          <w:rFonts w:ascii="Century Gothic" w:hAnsi="Century Gothic"/>
          <w:b/>
          <w:i w:val="0"/>
          <w:color w:val="auto"/>
          <w:sz w:val="24"/>
          <w:szCs w:val="24"/>
        </w:rPr>
        <w:t>PRIVILEGIO CODICE</w:t>
      </w:r>
      <w:bookmarkEnd w:id="885"/>
    </w:p>
    <w:tbl>
      <w:tblPr>
        <w:tblStyle w:val="Grigliatabella"/>
        <w:tblpPr w:leftFromText="141" w:rightFromText="141" w:vertAnchor="text" w:horzAnchor="page" w:tblpX="2368" w:tblpY="88"/>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675EC2" w:rsidRPr="0038300B" w:rsidTr="00675EC2">
        <w:tc>
          <w:tcPr>
            <w:tcW w:w="3731" w:type="dxa"/>
            <w:shd w:val="clear" w:color="auto" w:fill="365F91" w:themeFill="accent1" w:themeFillShade="BF"/>
          </w:tcPr>
          <w:p w:rsidR="00675EC2" w:rsidRPr="0038300B" w:rsidRDefault="00675EC2" w:rsidP="00675EC2">
            <w:pPr>
              <w:tabs>
                <w:tab w:val="left" w:pos="363"/>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&lt;Nome codice&gt;</w:t>
            </w:r>
          </w:p>
        </w:tc>
      </w:tr>
      <w:tr w:rsidR="00675EC2" w:rsidRPr="0038300B" w:rsidTr="00675EC2">
        <w:tc>
          <w:tcPr>
            <w:tcW w:w="3731" w:type="dxa"/>
            <w:shd w:val="clear" w:color="auto" w:fill="365F91" w:themeFill="accent1" w:themeFillShade="BF"/>
          </w:tcPr>
          <w:p w:rsidR="00675EC2" w:rsidRPr="0038300B" w:rsidRDefault="00675EC2" w:rsidP="00675EC2">
            <w:pPr>
              <w:tabs>
                <w:tab w:val="left" w:pos="426"/>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&lt;Privilegio&gt;</w:t>
            </w:r>
          </w:p>
        </w:tc>
      </w:tr>
      <w:tr w:rsidR="00675EC2" w:rsidRPr="0038300B" w:rsidTr="00675EC2">
        <w:tc>
          <w:tcPr>
            <w:tcW w:w="3731" w:type="dxa"/>
            <w:shd w:val="clear" w:color="auto" w:fill="365F91" w:themeFill="accent1" w:themeFillShade="BF"/>
          </w:tcPr>
          <w:p w:rsidR="00675EC2" w:rsidRPr="0038300B" w:rsidRDefault="00675EC2" w:rsidP="00675EC2">
            <w:pPr>
              <w:pStyle w:val="Paragrafoelenco"/>
              <w:numPr>
                <w:ilvl w:val="0"/>
                <w:numId w:val="29"/>
              </w:numPr>
              <w:ind w:left="303"/>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Disab.      |7. Disins.</w:t>
            </w:r>
          </w:p>
        </w:tc>
      </w:tr>
      <w:tr w:rsidR="00675EC2" w:rsidRPr="0038300B" w:rsidTr="00675EC2">
        <w:tc>
          <w:tcPr>
            <w:tcW w:w="3731" w:type="dxa"/>
            <w:shd w:val="clear" w:color="auto" w:fill="365F91" w:themeFill="accent1" w:themeFillShade="BF"/>
          </w:tcPr>
          <w:p w:rsidR="00675EC2" w:rsidRPr="0038300B" w:rsidRDefault="00675EC2" w:rsidP="00675EC2">
            <w:pPr>
              <w:pStyle w:val="Paragrafoelenco"/>
              <w:numPr>
                <w:ilvl w:val="0"/>
                <w:numId w:val="29"/>
              </w:numPr>
              <w:tabs>
                <w:tab w:val="left" w:pos="426"/>
              </w:tabs>
              <w:ind w:left="303"/>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Ins/Dis      |8. Panico</w:t>
            </w:r>
          </w:p>
        </w:tc>
      </w:tr>
      <w:tr w:rsidR="00675EC2" w:rsidRPr="0038300B" w:rsidTr="00675EC2">
        <w:tc>
          <w:tcPr>
            <w:tcW w:w="3731" w:type="dxa"/>
            <w:shd w:val="clear" w:color="auto" w:fill="365F91" w:themeFill="accent1" w:themeFillShade="BF"/>
          </w:tcPr>
          <w:p w:rsidR="00675EC2" w:rsidRPr="0038300B" w:rsidRDefault="00675EC2" w:rsidP="00675EC2">
            <w:pPr>
              <w:pStyle w:val="Paragrafoelenco"/>
              <w:numPr>
                <w:ilvl w:val="0"/>
                <w:numId w:val="29"/>
              </w:numPr>
              <w:tabs>
                <w:tab w:val="left" w:pos="1578"/>
              </w:tabs>
              <w:ind w:left="303" w:right="519"/>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Slave        |9. Master</w:t>
            </w:r>
          </w:p>
        </w:tc>
      </w:tr>
      <w:tr w:rsidR="00675EC2" w:rsidRPr="0038300B" w:rsidTr="00675EC2">
        <w:tc>
          <w:tcPr>
            <w:tcW w:w="3731" w:type="dxa"/>
            <w:shd w:val="clear" w:color="auto" w:fill="365F91" w:themeFill="accent1" w:themeFillShade="BF"/>
          </w:tcPr>
          <w:p w:rsidR="00675EC2" w:rsidRPr="0038300B" w:rsidRDefault="00675EC2" w:rsidP="00675EC2">
            <w:pPr>
              <w:pStyle w:val="Paragrafoelenco"/>
              <w:numPr>
                <w:ilvl w:val="0"/>
                <w:numId w:val="29"/>
              </w:numPr>
              <w:tabs>
                <w:tab w:val="left" w:pos="1443"/>
                <w:tab w:val="left" w:pos="1584"/>
              </w:tabs>
              <w:ind w:left="303"/>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Inser.        |</w:t>
            </w:r>
          </w:p>
        </w:tc>
      </w:tr>
      <w:tr w:rsidR="00675EC2" w:rsidRPr="0038300B" w:rsidTr="00675EC2">
        <w:tc>
          <w:tcPr>
            <w:tcW w:w="3731" w:type="dxa"/>
            <w:shd w:val="clear" w:color="auto" w:fill="365F91" w:themeFill="accent1" w:themeFillShade="BF"/>
          </w:tcPr>
          <w:p w:rsidR="00675EC2" w:rsidRPr="0038300B" w:rsidRDefault="00675EC2" w:rsidP="00675EC2">
            <w:pPr>
              <w:pStyle w:val="Paragrafoelenco"/>
              <w:numPr>
                <w:ilvl w:val="0"/>
                <w:numId w:val="29"/>
              </w:numPr>
              <w:ind w:left="303"/>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Ronda     |</w:t>
            </w:r>
          </w:p>
        </w:tc>
      </w:tr>
      <w:tr w:rsidR="00675EC2" w:rsidRPr="0038300B" w:rsidTr="00675EC2">
        <w:tc>
          <w:tcPr>
            <w:tcW w:w="3731" w:type="dxa"/>
            <w:shd w:val="clear" w:color="auto" w:fill="365F91" w:themeFill="accent1" w:themeFillShade="BF"/>
          </w:tcPr>
          <w:p w:rsidR="00675EC2" w:rsidRPr="0038300B" w:rsidRDefault="00675EC2" w:rsidP="00675EC2">
            <w:pPr>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 xml:space="preserve">Frecce per scorrere   </w:t>
            </w:r>
          </w:p>
        </w:tc>
      </w:tr>
    </w:tbl>
    <w:p w:rsidR="00675EC2" w:rsidRPr="0038300B" w:rsidRDefault="00675EC2" w:rsidP="00297D91">
      <w:pPr>
        <w:ind w:left="1203" w:firstLine="18"/>
        <w:jc w:val="both"/>
        <w:rPr>
          <w:rFonts w:ascii="Century Gothic" w:hAnsi="Century Gothic"/>
        </w:rPr>
      </w:pPr>
    </w:p>
    <w:p w:rsidR="002E6C7D" w:rsidRPr="0038300B" w:rsidRDefault="002E6C7D" w:rsidP="00297D91">
      <w:pPr>
        <w:ind w:left="1203" w:firstLine="18"/>
        <w:jc w:val="both"/>
        <w:rPr>
          <w:rFonts w:ascii="Century Gothic" w:hAnsi="Century Gothic"/>
        </w:rPr>
      </w:pPr>
      <w:r w:rsidRPr="0038300B">
        <w:rPr>
          <w:rFonts w:ascii="Century Gothic" w:hAnsi="Century Gothic"/>
        </w:rPr>
        <w:t>Permette la modifica dei privilegi presenti sull’impianto.</w:t>
      </w:r>
      <w:r w:rsidR="00CA4BEC" w:rsidRPr="0038300B">
        <w:rPr>
          <w:rFonts w:ascii="Century Gothic" w:hAnsi="Century Gothic"/>
        </w:rPr>
        <w:t xml:space="preserve"> Utilizzando le frecce si può scorrere la lista di codici presenti sull’impianto e modificarne il privilegio attraverso i tasti numerici.</w:t>
      </w:r>
    </w:p>
    <w:p w:rsidR="001A2852" w:rsidRPr="0038300B" w:rsidRDefault="001A2852" w:rsidP="006B5DC6">
      <w:pPr>
        <w:ind w:left="851"/>
        <w:jc w:val="both"/>
        <w:rPr>
          <w:rFonts w:ascii="Century Gothic" w:hAnsi="Century Gothic"/>
        </w:rPr>
      </w:pPr>
    </w:p>
    <w:p w:rsidR="006B5DC6" w:rsidRPr="0038300B" w:rsidRDefault="006B5DC6" w:rsidP="00675EC2">
      <w:pPr>
        <w:spacing w:before="240"/>
        <w:ind w:left="1276"/>
        <w:jc w:val="both"/>
        <w:rPr>
          <w:rFonts w:ascii="Century Gothic" w:hAnsi="Century Gothic"/>
        </w:rPr>
      </w:pPr>
      <w:r w:rsidRPr="0038300B">
        <w:rPr>
          <w:rFonts w:ascii="Century Gothic" w:hAnsi="Century Gothic"/>
        </w:rPr>
        <w:t>L’utente può scegliere tra:</w:t>
      </w:r>
    </w:p>
    <w:p w:rsidR="006B5DC6" w:rsidRPr="0038300B" w:rsidRDefault="006B5DC6" w:rsidP="00EE12EF">
      <w:pPr>
        <w:pStyle w:val="Paragrafoelenco"/>
        <w:numPr>
          <w:ilvl w:val="0"/>
          <w:numId w:val="30"/>
        </w:numPr>
        <w:ind w:left="1701" w:hanging="425"/>
        <w:jc w:val="both"/>
        <w:rPr>
          <w:rFonts w:ascii="Century Gothic" w:hAnsi="Century Gothic"/>
        </w:rPr>
      </w:pPr>
      <w:r w:rsidRPr="0038300B">
        <w:rPr>
          <w:rFonts w:ascii="Century Gothic" w:hAnsi="Century Gothic"/>
          <w:b/>
        </w:rPr>
        <w:t>Disabilitato</w:t>
      </w:r>
      <w:r w:rsidRPr="0038300B">
        <w:rPr>
          <w:rFonts w:ascii="Century Gothic" w:hAnsi="Century Gothic"/>
        </w:rPr>
        <w:t>: Consente di creare un codice in modalità quiescente. Se tale codice viene digitato non si ha nessun effetto sull’impianto.</w:t>
      </w:r>
    </w:p>
    <w:p w:rsidR="006B5DC6" w:rsidRPr="0038300B" w:rsidRDefault="006B5DC6" w:rsidP="00EE12EF">
      <w:pPr>
        <w:pStyle w:val="Paragrafoelenco"/>
        <w:numPr>
          <w:ilvl w:val="0"/>
          <w:numId w:val="30"/>
        </w:numPr>
        <w:ind w:left="1701" w:hanging="425"/>
        <w:jc w:val="both"/>
        <w:rPr>
          <w:rFonts w:ascii="Century Gothic" w:hAnsi="Century Gothic"/>
        </w:rPr>
      </w:pPr>
      <w:r w:rsidRPr="0038300B">
        <w:rPr>
          <w:rFonts w:ascii="Century Gothic" w:hAnsi="Century Gothic"/>
          <w:b/>
        </w:rPr>
        <w:t>Inserimento/Disinserimento:</w:t>
      </w:r>
      <w:r w:rsidRPr="0038300B">
        <w:rPr>
          <w:rFonts w:ascii="Century Gothic" w:hAnsi="Century Gothic"/>
        </w:rPr>
        <w:t xml:space="preserve"> Questo privilegio permette al codice in oggetto di inserire e disinserire qualsiasi gruppo ad esso associato presente sull’impianto.</w:t>
      </w:r>
    </w:p>
    <w:p w:rsidR="006B5DC6" w:rsidRPr="0038300B" w:rsidRDefault="006B5DC6" w:rsidP="00EE12EF">
      <w:pPr>
        <w:pStyle w:val="Paragrafoelenco"/>
        <w:numPr>
          <w:ilvl w:val="0"/>
          <w:numId w:val="30"/>
        </w:numPr>
        <w:ind w:left="1701" w:hanging="425"/>
        <w:jc w:val="both"/>
        <w:rPr>
          <w:rFonts w:ascii="Century Gothic" w:hAnsi="Century Gothic"/>
        </w:rPr>
      </w:pPr>
      <w:r w:rsidRPr="0038300B">
        <w:rPr>
          <w:rFonts w:ascii="Century Gothic" w:hAnsi="Century Gothic"/>
          <w:b/>
        </w:rPr>
        <w:t>Slave</w:t>
      </w:r>
      <w:r w:rsidRPr="0038300B">
        <w:rPr>
          <w:rFonts w:ascii="Century Gothic" w:hAnsi="Century Gothic"/>
        </w:rPr>
        <w:t>: Permette il disinserimento di un gruppo che è il sottoinsieme di un gruppo inserito.</w:t>
      </w:r>
    </w:p>
    <w:p w:rsidR="006B5DC6" w:rsidRPr="0038300B" w:rsidRDefault="006B5DC6" w:rsidP="00EE12EF">
      <w:pPr>
        <w:pStyle w:val="Paragrafoelenco"/>
        <w:numPr>
          <w:ilvl w:val="0"/>
          <w:numId w:val="30"/>
        </w:numPr>
        <w:ind w:left="1701" w:hanging="425"/>
        <w:jc w:val="both"/>
        <w:rPr>
          <w:rFonts w:ascii="Century Gothic" w:hAnsi="Century Gothic"/>
        </w:rPr>
      </w:pPr>
      <w:r w:rsidRPr="0038300B">
        <w:rPr>
          <w:rFonts w:ascii="Century Gothic" w:hAnsi="Century Gothic"/>
          <w:b/>
        </w:rPr>
        <w:t>Inserimento</w:t>
      </w:r>
      <w:r w:rsidRPr="0038300B">
        <w:rPr>
          <w:rFonts w:ascii="Century Gothic" w:hAnsi="Century Gothic"/>
        </w:rPr>
        <w:t>: Permette al codice il solo inserimento di un gruppo ad esso associato presente sull’impianto.</w:t>
      </w:r>
    </w:p>
    <w:p w:rsidR="006B5DC6" w:rsidRPr="0038300B" w:rsidRDefault="006B5DC6" w:rsidP="00EE12EF">
      <w:pPr>
        <w:pStyle w:val="Paragrafoelenco"/>
        <w:numPr>
          <w:ilvl w:val="0"/>
          <w:numId w:val="30"/>
        </w:numPr>
        <w:ind w:left="1701" w:hanging="425"/>
        <w:jc w:val="both"/>
        <w:rPr>
          <w:rFonts w:ascii="Century Gothic" w:hAnsi="Century Gothic"/>
        </w:rPr>
      </w:pPr>
      <w:r w:rsidRPr="0038300B">
        <w:rPr>
          <w:rFonts w:ascii="Century Gothic" w:hAnsi="Century Gothic"/>
          <w:b/>
        </w:rPr>
        <w:t>Ronda:</w:t>
      </w:r>
      <w:r w:rsidRPr="0038300B">
        <w:rPr>
          <w:rFonts w:ascii="Century Gothic" w:hAnsi="Century Gothic"/>
        </w:rPr>
        <w:t xml:space="preserve"> Permette di disinserire un gruppo di tipo Ronda che si reinserisce dopo un tempo stabilito.</w:t>
      </w:r>
    </w:p>
    <w:p w:rsidR="006B5DC6" w:rsidRPr="0038300B" w:rsidRDefault="006B5DC6" w:rsidP="00EE12EF">
      <w:pPr>
        <w:pStyle w:val="Paragrafoelenco"/>
        <w:numPr>
          <w:ilvl w:val="0"/>
          <w:numId w:val="30"/>
        </w:numPr>
        <w:ind w:left="1701" w:hanging="425"/>
        <w:jc w:val="both"/>
        <w:rPr>
          <w:rFonts w:ascii="Century Gothic" w:hAnsi="Century Gothic"/>
        </w:rPr>
      </w:pPr>
      <w:r w:rsidRPr="0038300B">
        <w:rPr>
          <w:rFonts w:ascii="Century Gothic" w:hAnsi="Century Gothic"/>
          <w:b/>
        </w:rPr>
        <w:t>Disinserimento:</w:t>
      </w:r>
      <w:r w:rsidRPr="0038300B">
        <w:rPr>
          <w:rFonts w:ascii="Century Gothic" w:hAnsi="Century Gothic"/>
        </w:rPr>
        <w:t xml:space="preserve"> Permette al codice il solo disinserimento di un gruppo ad esso associato presente sull’impianto.</w:t>
      </w:r>
    </w:p>
    <w:p w:rsidR="006B5DC6" w:rsidRPr="0038300B" w:rsidRDefault="006B5DC6" w:rsidP="00EE12EF">
      <w:pPr>
        <w:pStyle w:val="Paragrafoelenco"/>
        <w:numPr>
          <w:ilvl w:val="0"/>
          <w:numId w:val="30"/>
        </w:numPr>
        <w:ind w:left="1701" w:hanging="425"/>
        <w:jc w:val="both"/>
        <w:rPr>
          <w:rFonts w:ascii="Century Gothic" w:hAnsi="Century Gothic"/>
        </w:rPr>
      </w:pPr>
      <w:r w:rsidRPr="0038300B">
        <w:rPr>
          <w:rFonts w:ascii="Century Gothic" w:hAnsi="Century Gothic"/>
          <w:b/>
        </w:rPr>
        <w:t>Panico:</w:t>
      </w:r>
      <w:r w:rsidRPr="0038300B">
        <w:rPr>
          <w:rFonts w:ascii="Century Gothic" w:hAnsi="Century Gothic"/>
        </w:rPr>
        <w:t xml:space="preserve"> P</w:t>
      </w:r>
      <w:r w:rsidR="009412F1" w:rsidRPr="0038300B">
        <w:rPr>
          <w:rFonts w:ascii="Century Gothic" w:hAnsi="Century Gothic"/>
        </w:rPr>
        <w:t>ermette al codice di gestire</w:t>
      </w:r>
      <w:r w:rsidRPr="0038300B">
        <w:rPr>
          <w:rFonts w:ascii="Century Gothic" w:hAnsi="Century Gothic"/>
        </w:rPr>
        <w:t xml:space="preserve"> gruppi</w:t>
      </w:r>
      <w:r w:rsidR="009412F1" w:rsidRPr="0038300B">
        <w:rPr>
          <w:rFonts w:ascii="Century Gothic" w:hAnsi="Century Gothic"/>
        </w:rPr>
        <w:t xml:space="preserve"> di tipo panico</w:t>
      </w:r>
      <w:r w:rsidRPr="0038300B">
        <w:rPr>
          <w:rFonts w:ascii="Century Gothic" w:hAnsi="Century Gothic"/>
        </w:rPr>
        <w:t xml:space="preserve"> ad esso associa</w:t>
      </w:r>
      <w:r w:rsidR="009412F1" w:rsidRPr="0038300B">
        <w:rPr>
          <w:rFonts w:ascii="Century Gothic" w:hAnsi="Century Gothic"/>
        </w:rPr>
        <w:t>to</w:t>
      </w:r>
      <w:r w:rsidRPr="0038300B">
        <w:rPr>
          <w:rFonts w:ascii="Century Gothic" w:hAnsi="Century Gothic"/>
        </w:rPr>
        <w:t>. Può essere utilizzato per attivazione di allarmi silenziosi.</w:t>
      </w:r>
    </w:p>
    <w:p w:rsidR="0047238A" w:rsidRPr="0038300B" w:rsidRDefault="008F4A11" w:rsidP="00675EC2">
      <w:pPr>
        <w:pStyle w:val="Paragrafoelenco"/>
        <w:numPr>
          <w:ilvl w:val="0"/>
          <w:numId w:val="30"/>
        </w:numPr>
        <w:ind w:left="1701" w:hanging="425"/>
        <w:jc w:val="both"/>
        <w:rPr>
          <w:rFonts w:ascii="Century Gothic" w:hAnsi="Century Gothic"/>
        </w:rPr>
      </w:pPr>
      <w:r>
        <w:rPr>
          <w:rFonts w:ascii="Century Gothic" w:hAnsi="Century Gothic"/>
          <w:b/>
        </w:rPr>
        <w:t>Super Utente</w:t>
      </w:r>
      <w:r w:rsidR="006B5DC6" w:rsidRPr="0038300B">
        <w:rPr>
          <w:rFonts w:ascii="Century Gothic" w:hAnsi="Century Gothic"/>
          <w:b/>
        </w:rPr>
        <w:t>:</w:t>
      </w:r>
      <w:r w:rsidR="006B5DC6" w:rsidRPr="0038300B">
        <w:rPr>
          <w:rFonts w:ascii="Century Gothic" w:hAnsi="Century Gothic"/>
        </w:rPr>
        <w:t xml:space="preserve"> Permette di poter gestire utenze differenti dalla propria a patto che si possegga il codice master dell’utenza che si vuole controllare.</w:t>
      </w:r>
    </w:p>
    <w:tbl>
      <w:tblPr>
        <w:tblpPr w:leftFromText="141" w:rightFromText="141" w:vertAnchor="text" w:horzAnchor="page" w:tblpX="6437" w:tblpY="661"/>
        <w:tblW w:w="4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390"/>
      </w:tblGrid>
      <w:tr w:rsidR="00675EC2" w:rsidRPr="0038300B" w:rsidTr="00E30D27">
        <w:trPr>
          <w:trHeight w:val="2191"/>
        </w:trPr>
        <w:tc>
          <w:tcPr>
            <w:tcW w:w="4390" w:type="dxa"/>
            <w:tcBorders>
              <w:top w:val="nil"/>
              <w:left w:val="nil"/>
              <w:bottom w:val="nil"/>
              <w:right w:val="nil"/>
            </w:tcBorders>
          </w:tcPr>
          <w:p w:rsidR="00675EC2" w:rsidRPr="0038300B" w:rsidRDefault="00675EC2" w:rsidP="00675EC2">
            <w:pPr>
              <w:jc w:val="both"/>
              <w:rPr>
                <w:rFonts w:ascii="Century Gothic" w:hAnsi="Century Gothic"/>
              </w:rPr>
            </w:pPr>
            <w:r w:rsidRPr="0038300B">
              <w:rPr>
                <w:rFonts w:ascii="Century Gothic" w:hAnsi="Century Gothic" w:cs="Arial"/>
              </w:rPr>
              <w:lastRenderedPageBreak/>
              <w:t xml:space="preserve">Con questa opzione si possono acquisire chiavi/telecomandi per il codice selezionato. </w:t>
            </w:r>
            <w:r w:rsidRPr="0038300B">
              <w:rPr>
                <w:rFonts w:ascii="Century Gothic" w:hAnsi="Century Gothic"/>
              </w:rPr>
              <w:t>Premendo il tasto 0 si cancellano tutte le chiavi associate al codice selezionato tramite le frecce. Utilizzando il tasto ENT si predispone il sistema all’acquisizione della chiave o del telecomando.</w:t>
            </w:r>
          </w:p>
        </w:tc>
      </w:tr>
    </w:tbl>
    <w:p w:rsidR="00136937" w:rsidRPr="0038300B" w:rsidRDefault="00136937" w:rsidP="00136937">
      <w:pPr>
        <w:pStyle w:val="Titolo4"/>
        <w:numPr>
          <w:ilvl w:val="3"/>
          <w:numId w:val="17"/>
        </w:numPr>
        <w:spacing w:before="0" w:after="240"/>
        <w:ind w:left="1560"/>
        <w:rPr>
          <w:rFonts w:ascii="Century Gothic" w:hAnsi="Century Gothic"/>
          <w:b/>
          <w:i w:val="0"/>
          <w:color w:val="auto"/>
          <w:sz w:val="24"/>
          <w:szCs w:val="24"/>
        </w:rPr>
      </w:pPr>
      <w:bookmarkStart w:id="886" w:name="_Toc534980031"/>
      <w:r w:rsidRPr="0038300B">
        <w:rPr>
          <w:rFonts w:ascii="Century Gothic" w:hAnsi="Century Gothic"/>
          <w:b/>
          <w:i w:val="0"/>
          <w:color w:val="auto"/>
          <w:sz w:val="24"/>
          <w:szCs w:val="24"/>
        </w:rPr>
        <w:t>CHIAVI/TELECOMANDI</w:t>
      </w:r>
      <w:bookmarkEnd w:id="886"/>
    </w:p>
    <w:tbl>
      <w:tblPr>
        <w:tblStyle w:val="Grigliatabella"/>
        <w:tblpPr w:leftFromText="141" w:rightFromText="141" w:vertAnchor="text" w:horzAnchor="page" w:tblpX="2393" w:tblpY="60"/>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675EC2" w:rsidRPr="0038300B" w:rsidTr="00675EC2">
        <w:tc>
          <w:tcPr>
            <w:tcW w:w="3731" w:type="dxa"/>
            <w:shd w:val="clear" w:color="auto" w:fill="365F91" w:themeFill="accent1" w:themeFillShade="BF"/>
          </w:tcPr>
          <w:p w:rsidR="00675EC2" w:rsidRPr="0038300B" w:rsidRDefault="00675EC2" w:rsidP="00675EC2">
            <w:pPr>
              <w:tabs>
                <w:tab w:val="left" w:pos="363"/>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Chiavi/Telecomando</w:t>
            </w:r>
          </w:p>
        </w:tc>
      </w:tr>
      <w:tr w:rsidR="00675EC2" w:rsidRPr="0038300B" w:rsidTr="00675EC2">
        <w:tc>
          <w:tcPr>
            <w:tcW w:w="3731" w:type="dxa"/>
            <w:shd w:val="clear" w:color="auto" w:fill="365F91" w:themeFill="accent1" w:themeFillShade="BF"/>
          </w:tcPr>
          <w:p w:rsidR="00675EC2" w:rsidRPr="0038300B" w:rsidRDefault="00675EC2" w:rsidP="00675EC2">
            <w:pPr>
              <w:tabs>
                <w:tab w:val="left" w:pos="426"/>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&lt;Nome Codice&gt;</w:t>
            </w:r>
          </w:p>
        </w:tc>
      </w:tr>
      <w:tr w:rsidR="00675EC2" w:rsidRPr="0038300B" w:rsidTr="00675EC2">
        <w:tc>
          <w:tcPr>
            <w:tcW w:w="3731" w:type="dxa"/>
            <w:shd w:val="clear" w:color="auto" w:fill="365F91" w:themeFill="accent1" w:themeFillShade="BF"/>
          </w:tcPr>
          <w:p w:rsidR="00675EC2" w:rsidRPr="0038300B" w:rsidRDefault="00675EC2" w:rsidP="00675EC2">
            <w:pPr>
              <w:tabs>
                <w:tab w:val="left" w:pos="426"/>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Privil: &lt;Privilegio&gt;</w:t>
            </w:r>
          </w:p>
        </w:tc>
      </w:tr>
      <w:tr w:rsidR="00675EC2" w:rsidRPr="0038300B" w:rsidTr="00675EC2">
        <w:tc>
          <w:tcPr>
            <w:tcW w:w="3731" w:type="dxa"/>
            <w:shd w:val="clear" w:color="auto" w:fill="365F91" w:themeFill="accent1" w:themeFillShade="BF"/>
          </w:tcPr>
          <w:p w:rsidR="00675EC2" w:rsidRPr="0038300B" w:rsidRDefault="00675EC2" w:rsidP="00675EC2">
            <w:pPr>
              <w:tabs>
                <w:tab w:val="left" w:pos="426"/>
              </w:tabs>
              <w:jc w:val="center"/>
              <w:rPr>
                <w:rFonts w:ascii="Century Gothic" w:hAnsi="Century Gothic" w:cs="Courier New"/>
                <w:color w:val="FFFFFF" w:themeColor="background1"/>
                <w:sz w:val="26"/>
                <w:szCs w:val="26"/>
              </w:rPr>
            </w:pPr>
          </w:p>
        </w:tc>
      </w:tr>
      <w:tr w:rsidR="00675EC2" w:rsidRPr="0038300B" w:rsidTr="00675EC2">
        <w:tc>
          <w:tcPr>
            <w:tcW w:w="3731" w:type="dxa"/>
            <w:shd w:val="clear" w:color="auto" w:fill="365F91" w:themeFill="accent1" w:themeFillShade="BF"/>
          </w:tcPr>
          <w:p w:rsidR="00675EC2" w:rsidRPr="0038300B" w:rsidRDefault="00675EC2" w:rsidP="00675EC2">
            <w:pPr>
              <w:tabs>
                <w:tab w:val="left" w:pos="426"/>
              </w:tabs>
              <w:jc w:val="center"/>
              <w:rPr>
                <w:rFonts w:ascii="Century Gothic" w:hAnsi="Century Gothic" w:cs="Courier New"/>
                <w:color w:val="FFFFFF" w:themeColor="background1"/>
                <w:sz w:val="26"/>
                <w:szCs w:val="26"/>
              </w:rPr>
            </w:pPr>
          </w:p>
        </w:tc>
      </w:tr>
      <w:tr w:rsidR="00675EC2" w:rsidRPr="0038300B" w:rsidTr="00675EC2">
        <w:tc>
          <w:tcPr>
            <w:tcW w:w="3731" w:type="dxa"/>
            <w:shd w:val="clear" w:color="auto" w:fill="365F91" w:themeFill="accent1" w:themeFillShade="BF"/>
          </w:tcPr>
          <w:p w:rsidR="00675EC2" w:rsidRPr="0038300B" w:rsidRDefault="00675EC2" w:rsidP="00675EC2">
            <w:pPr>
              <w:tabs>
                <w:tab w:val="left" w:pos="426"/>
                <w:tab w:val="left" w:pos="567"/>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 xml:space="preserve">Frecce: cambia codice </w:t>
            </w:r>
          </w:p>
        </w:tc>
      </w:tr>
      <w:tr w:rsidR="00675EC2" w:rsidRPr="0038300B" w:rsidTr="00675EC2">
        <w:tc>
          <w:tcPr>
            <w:tcW w:w="3731" w:type="dxa"/>
            <w:shd w:val="clear" w:color="auto" w:fill="365F91" w:themeFill="accent1" w:themeFillShade="BF"/>
          </w:tcPr>
          <w:p w:rsidR="00675EC2" w:rsidRPr="0038300B" w:rsidRDefault="00675EC2" w:rsidP="00675EC2">
            <w:pPr>
              <w:tabs>
                <w:tab w:val="left" w:pos="426"/>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0: cancella chiavi</w:t>
            </w:r>
          </w:p>
        </w:tc>
      </w:tr>
      <w:tr w:rsidR="00675EC2" w:rsidRPr="0038300B" w:rsidTr="00675EC2">
        <w:tc>
          <w:tcPr>
            <w:tcW w:w="3731" w:type="dxa"/>
            <w:shd w:val="clear" w:color="auto" w:fill="365F91" w:themeFill="accent1" w:themeFillShade="BF"/>
          </w:tcPr>
          <w:p w:rsidR="00675EC2" w:rsidRPr="0038300B" w:rsidRDefault="00675EC2" w:rsidP="00675EC2">
            <w:pPr>
              <w:tabs>
                <w:tab w:val="left" w:pos="426"/>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ESC uscita ENT acquis.</w:t>
            </w:r>
          </w:p>
        </w:tc>
      </w:tr>
    </w:tbl>
    <w:p w:rsidR="00675EC2" w:rsidRPr="0038300B" w:rsidRDefault="00675EC2" w:rsidP="00675EC2">
      <w:pPr>
        <w:pStyle w:val="Titolo3"/>
        <w:ind w:left="1067"/>
        <w:rPr>
          <w:rFonts w:ascii="Century Gothic" w:hAnsi="Century Gothic"/>
          <w:b/>
          <w:color w:val="auto"/>
        </w:rPr>
      </w:pPr>
    </w:p>
    <w:p w:rsidR="00675EC2" w:rsidRPr="0038300B" w:rsidRDefault="00675EC2" w:rsidP="00675EC2">
      <w:pPr>
        <w:rPr>
          <w:rFonts w:ascii="Century Gothic" w:hAnsi="Century Gothic"/>
        </w:rPr>
      </w:pPr>
    </w:p>
    <w:p w:rsidR="00675EC2" w:rsidRPr="0038300B" w:rsidRDefault="00675EC2" w:rsidP="00675EC2">
      <w:pPr>
        <w:rPr>
          <w:rFonts w:ascii="Century Gothic" w:hAnsi="Century Gothic"/>
        </w:rPr>
      </w:pPr>
    </w:p>
    <w:p w:rsidR="00675EC2" w:rsidRPr="0038300B" w:rsidRDefault="00675EC2" w:rsidP="00675EC2">
      <w:pPr>
        <w:rPr>
          <w:rFonts w:ascii="Century Gothic" w:hAnsi="Century Gothic"/>
        </w:rPr>
      </w:pPr>
    </w:p>
    <w:p w:rsidR="00675EC2" w:rsidRPr="0038300B" w:rsidRDefault="00675EC2" w:rsidP="00675EC2">
      <w:pPr>
        <w:rPr>
          <w:rFonts w:ascii="Century Gothic" w:hAnsi="Century Gothic"/>
        </w:rPr>
      </w:pPr>
    </w:p>
    <w:p w:rsidR="00675EC2" w:rsidRPr="0038300B" w:rsidRDefault="00675EC2" w:rsidP="00675EC2">
      <w:pPr>
        <w:rPr>
          <w:rFonts w:ascii="Century Gothic" w:hAnsi="Century Gothic"/>
        </w:rPr>
      </w:pPr>
    </w:p>
    <w:tbl>
      <w:tblPr>
        <w:tblpPr w:leftFromText="141" w:rightFromText="141" w:vertAnchor="text" w:horzAnchor="page" w:tblpX="5937" w:tblpY="1183"/>
        <w:tblW w:w="4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815"/>
      </w:tblGrid>
      <w:tr w:rsidR="004156C1" w:rsidRPr="0038300B" w:rsidTr="00E30D27">
        <w:trPr>
          <w:trHeight w:val="1515"/>
        </w:trPr>
        <w:tc>
          <w:tcPr>
            <w:tcW w:w="4815" w:type="dxa"/>
            <w:tcBorders>
              <w:top w:val="nil"/>
              <w:left w:val="nil"/>
              <w:bottom w:val="nil"/>
              <w:right w:val="nil"/>
            </w:tcBorders>
          </w:tcPr>
          <w:p w:rsidR="004156C1" w:rsidRPr="0038300B" w:rsidRDefault="004156C1" w:rsidP="004156C1">
            <w:pPr>
              <w:spacing w:before="240"/>
              <w:jc w:val="both"/>
              <w:rPr>
                <w:rFonts w:ascii="Century Gothic" w:hAnsi="Century Gothic"/>
              </w:rPr>
            </w:pPr>
            <w:r w:rsidRPr="0038300B">
              <w:rPr>
                <w:rFonts w:ascii="Century Gothic" w:hAnsi="Century Gothic"/>
              </w:rPr>
              <w:t>Permette di gestire la parte relativa al combinatore e alla scheda WEB OR per la connessione web.</w:t>
            </w:r>
          </w:p>
        </w:tc>
      </w:tr>
    </w:tbl>
    <w:p w:rsidR="00CF4C03" w:rsidRPr="0038300B" w:rsidRDefault="00CF4C03" w:rsidP="00136937">
      <w:pPr>
        <w:pStyle w:val="Titolo3"/>
        <w:numPr>
          <w:ilvl w:val="2"/>
          <w:numId w:val="17"/>
        </w:numPr>
        <w:rPr>
          <w:rFonts w:ascii="Century Gothic" w:hAnsi="Century Gothic"/>
          <w:b/>
          <w:color w:val="auto"/>
        </w:rPr>
      </w:pPr>
      <w:bookmarkStart w:id="887" w:name="_Toc534980032"/>
      <w:r w:rsidRPr="0038300B">
        <w:rPr>
          <w:rFonts w:ascii="Century Gothic" w:hAnsi="Century Gothic"/>
          <w:b/>
          <w:color w:val="auto"/>
        </w:rPr>
        <w:t>GSM/WEB OR</w:t>
      </w:r>
      <w:bookmarkEnd w:id="887"/>
    </w:p>
    <w:tbl>
      <w:tblPr>
        <w:tblStyle w:val="Grigliatabella"/>
        <w:tblpPr w:leftFromText="141" w:rightFromText="141" w:vertAnchor="text" w:horzAnchor="page" w:tblpX="1855" w:tblpY="298"/>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675EC2" w:rsidRPr="0038300B" w:rsidTr="00675EC2">
        <w:tc>
          <w:tcPr>
            <w:tcW w:w="3731" w:type="dxa"/>
            <w:shd w:val="clear" w:color="auto" w:fill="365F91" w:themeFill="accent1" w:themeFillShade="BF"/>
          </w:tcPr>
          <w:p w:rsidR="00675EC2" w:rsidRPr="0038300B" w:rsidRDefault="00675EC2" w:rsidP="00675EC2">
            <w:pPr>
              <w:tabs>
                <w:tab w:val="left" w:pos="363"/>
              </w:tabs>
              <w:jc w:val="center"/>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GSM/WEB OR</w:t>
            </w:r>
          </w:p>
        </w:tc>
      </w:tr>
      <w:tr w:rsidR="00675EC2" w:rsidRPr="0038300B" w:rsidTr="00675EC2">
        <w:tc>
          <w:tcPr>
            <w:tcW w:w="3731" w:type="dxa"/>
            <w:shd w:val="clear" w:color="auto" w:fill="365F91" w:themeFill="accent1" w:themeFillShade="BF"/>
          </w:tcPr>
          <w:p w:rsidR="00675EC2" w:rsidRPr="0038300B" w:rsidRDefault="00675EC2" w:rsidP="00675EC2">
            <w:pPr>
              <w:tabs>
                <w:tab w:val="left" w:pos="426"/>
              </w:tabs>
              <w:rPr>
                <w:rFonts w:ascii="Century Gothic" w:hAnsi="Century Gothic" w:cs="Courier New"/>
                <w:color w:val="FFFFFF" w:themeColor="background1"/>
                <w:sz w:val="26"/>
                <w:szCs w:val="26"/>
              </w:rPr>
            </w:pPr>
          </w:p>
        </w:tc>
      </w:tr>
      <w:tr w:rsidR="00675EC2" w:rsidRPr="0038300B" w:rsidTr="00675EC2">
        <w:tc>
          <w:tcPr>
            <w:tcW w:w="3731" w:type="dxa"/>
            <w:shd w:val="clear" w:color="auto" w:fill="365F91" w:themeFill="accent1" w:themeFillShade="BF"/>
          </w:tcPr>
          <w:p w:rsidR="00675EC2" w:rsidRPr="0038300B" w:rsidRDefault="00675EC2" w:rsidP="00675EC2">
            <w:pPr>
              <w:tabs>
                <w:tab w:val="left" w:pos="426"/>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1.  Credito Residuo</w:t>
            </w:r>
          </w:p>
        </w:tc>
      </w:tr>
      <w:tr w:rsidR="00675EC2" w:rsidRPr="0038300B" w:rsidTr="00675EC2">
        <w:tc>
          <w:tcPr>
            <w:tcW w:w="3731" w:type="dxa"/>
            <w:shd w:val="clear" w:color="auto" w:fill="365F91" w:themeFill="accent1" w:themeFillShade="BF"/>
          </w:tcPr>
          <w:p w:rsidR="00675EC2" w:rsidRPr="0038300B" w:rsidRDefault="00675EC2" w:rsidP="00675EC2">
            <w:pPr>
              <w:tabs>
                <w:tab w:val="left" w:pos="426"/>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2. Modifica PIN</w:t>
            </w:r>
          </w:p>
        </w:tc>
      </w:tr>
      <w:tr w:rsidR="00675EC2" w:rsidRPr="0038300B" w:rsidTr="00675EC2">
        <w:tc>
          <w:tcPr>
            <w:tcW w:w="3731" w:type="dxa"/>
            <w:shd w:val="clear" w:color="auto" w:fill="365F91" w:themeFill="accent1" w:themeFillShade="BF"/>
          </w:tcPr>
          <w:p w:rsidR="00675EC2" w:rsidRPr="0038300B" w:rsidRDefault="00675EC2" w:rsidP="00675EC2">
            <w:pPr>
              <w:tabs>
                <w:tab w:val="left" w:pos="426"/>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3. Modifica Numeri</w:t>
            </w:r>
          </w:p>
        </w:tc>
      </w:tr>
      <w:tr w:rsidR="00675EC2" w:rsidRPr="0038300B" w:rsidTr="00675EC2">
        <w:tc>
          <w:tcPr>
            <w:tcW w:w="3731" w:type="dxa"/>
            <w:shd w:val="clear" w:color="auto" w:fill="365F91" w:themeFill="accent1" w:themeFillShade="BF"/>
          </w:tcPr>
          <w:p w:rsidR="00675EC2" w:rsidRPr="0038300B" w:rsidRDefault="00675EC2" w:rsidP="00675EC2">
            <w:pPr>
              <w:tabs>
                <w:tab w:val="left" w:pos="426"/>
                <w:tab w:val="left" w:pos="567"/>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4. Numero Cicli</w:t>
            </w:r>
          </w:p>
        </w:tc>
      </w:tr>
      <w:tr w:rsidR="00675EC2" w:rsidRPr="0038300B" w:rsidTr="00675EC2">
        <w:tc>
          <w:tcPr>
            <w:tcW w:w="3731" w:type="dxa"/>
            <w:shd w:val="clear" w:color="auto" w:fill="365F91" w:themeFill="accent1" w:themeFillShade="BF"/>
          </w:tcPr>
          <w:p w:rsidR="00675EC2" w:rsidRPr="0038300B" w:rsidRDefault="00675EC2" w:rsidP="00675EC2">
            <w:pPr>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5. ID progetto WEB OR</w:t>
            </w:r>
          </w:p>
        </w:tc>
      </w:tr>
      <w:tr w:rsidR="00675EC2" w:rsidRPr="0038300B" w:rsidTr="00675EC2">
        <w:tc>
          <w:tcPr>
            <w:tcW w:w="3731" w:type="dxa"/>
            <w:shd w:val="clear" w:color="auto" w:fill="365F91" w:themeFill="accent1" w:themeFillShade="BF"/>
          </w:tcPr>
          <w:p w:rsidR="00675EC2" w:rsidRPr="0038300B" w:rsidRDefault="00675EC2" w:rsidP="00675EC2">
            <w:pPr>
              <w:rPr>
                <w:rFonts w:ascii="Century Gothic" w:hAnsi="Century Gothic" w:cs="Courier New"/>
                <w:color w:val="FFFFFF" w:themeColor="background1"/>
                <w:sz w:val="26"/>
                <w:szCs w:val="26"/>
              </w:rPr>
            </w:pPr>
          </w:p>
        </w:tc>
      </w:tr>
    </w:tbl>
    <w:p w:rsidR="00675EC2" w:rsidRPr="0038300B" w:rsidRDefault="00675EC2" w:rsidP="00297D91">
      <w:pPr>
        <w:spacing w:before="240"/>
        <w:ind w:left="709"/>
        <w:jc w:val="both"/>
        <w:rPr>
          <w:rFonts w:ascii="Century Gothic" w:hAnsi="Century Gothic"/>
        </w:rPr>
      </w:pPr>
    </w:p>
    <w:p w:rsidR="00675EC2" w:rsidRPr="0038300B" w:rsidRDefault="00675EC2" w:rsidP="00297D91">
      <w:pPr>
        <w:spacing w:before="240"/>
        <w:ind w:left="709"/>
        <w:jc w:val="both"/>
        <w:rPr>
          <w:rFonts w:ascii="Century Gothic" w:hAnsi="Century Gothic"/>
        </w:rPr>
      </w:pPr>
    </w:p>
    <w:p w:rsidR="004156C1" w:rsidRPr="0038300B" w:rsidRDefault="004156C1" w:rsidP="00297D91">
      <w:pPr>
        <w:spacing w:before="240"/>
        <w:ind w:left="709"/>
        <w:jc w:val="both"/>
        <w:rPr>
          <w:rFonts w:ascii="Century Gothic" w:hAnsi="Century Gothic"/>
        </w:rPr>
      </w:pPr>
    </w:p>
    <w:p w:rsidR="00A83D94" w:rsidRPr="0038300B" w:rsidRDefault="004156C1" w:rsidP="004156C1">
      <w:pPr>
        <w:spacing w:before="240"/>
        <w:ind w:left="709"/>
        <w:jc w:val="both"/>
        <w:rPr>
          <w:rFonts w:ascii="Century Gothic" w:hAnsi="Century Gothic"/>
        </w:rPr>
      </w:pPr>
      <w:r w:rsidRPr="0038300B">
        <w:rPr>
          <w:rFonts w:ascii="Century Gothic" w:hAnsi="Century Gothic"/>
        </w:rPr>
        <w:t>Il menù è il seguente:</w:t>
      </w:r>
    </w:p>
    <w:p w:rsidR="00136937" w:rsidRPr="0038300B" w:rsidRDefault="00136937" w:rsidP="00136937">
      <w:pPr>
        <w:pStyle w:val="Titolo4"/>
        <w:numPr>
          <w:ilvl w:val="3"/>
          <w:numId w:val="17"/>
        </w:numPr>
        <w:spacing w:before="0" w:after="240"/>
        <w:ind w:left="1560"/>
        <w:rPr>
          <w:rFonts w:ascii="Century Gothic" w:hAnsi="Century Gothic"/>
          <w:b/>
          <w:i w:val="0"/>
          <w:color w:val="auto"/>
          <w:sz w:val="24"/>
          <w:szCs w:val="24"/>
        </w:rPr>
      </w:pPr>
      <w:bookmarkStart w:id="888" w:name="_Toc534980033"/>
      <w:r w:rsidRPr="0038300B">
        <w:rPr>
          <w:rFonts w:ascii="Century Gothic" w:hAnsi="Century Gothic"/>
          <w:b/>
          <w:i w:val="0"/>
          <w:color w:val="auto"/>
          <w:sz w:val="24"/>
          <w:szCs w:val="24"/>
        </w:rPr>
        <w:t>CREDITO RESIDUO</w:t>
      </w:r>
      <w:bookmarkEnd w:id="888"/>
    </w:p>
    <w:tbl>
      <w:tblPr>
        <w:tblStyle w:val="Grigliatabella"/>
        <w:tblpPr w:leftFromText="141" w:rightFromText="141" w:vertAnchor="text" w:horzAnchor="page" w:tblpX="2293" w:tblpY="72"/>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4156C1" w:rsidRPr="0038300B" w:rsidTr="004156C1">
        <w:tc>
          <w:tcPr>
            <w:tcW w:w="3731" w:type="dxa"/>
            <w:shd w:val="clear" w:color="auto" w:fill="365F91" w:themeFill="accent1" w:themeFillShade="BF"/>
          </w:tcPr>
          <w:p w:rsidR="004156C1" w:rsidRPr="0038300B" w:rsidRDefault="004156C1" w:rsidP="004156C1">
            <w:pPr>
              <w:tabs>
                <w:tab w:val="left" w:pos="363"/>
              </w:tabs>
              <w:ind w:left="25"/>
              <w:jc w:val="center"/>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Rich. Credito Residuo</w:t>
            </w:r>
          </w:p>
        </w:tc>
      </w:tr>
      <w:tr w:rsidR="004156C1" w:rsidRPr="0038300B" w:rsidTr="004156C1">
        <w:tc>
          <w:tcPr>
            <w:tcW w:w="3731" w:type="dxa"/>
            <w:shd w:val="clear" w:color="auto" w:fill="365F91" w:themeFill="accent1" w:themeFillShade="BF"/>
          </w:tcPr>
          <w:p w:rsidR="004156C1" w:rsidRPr="0038300B" w:rsidRDefault="004156C1" w:rsidP="004156C1">
            <w:pPr>
              <w:tabs>
                <w:tab w:val="left" w:pos="426"/>
              </w:tabs>
              <w:ind w:left="25"/>
              <w:rPr>
                <w:rFonts w:ascii="Century Gothic" w:hAnsi="Century Gothic" w:cs="Courier New"/>
                <w:color w:val="FFFFFF" w:themeColor="background1"/>
                <w:sz w:val="26"/>
                <w:szCs w:val="26"/>
              </w:rPr>
            </w:pPr>
          </w:p>
        </w:tc>
      </w:tr>
      <w:tr w:rsidR="004156C1" w:rsidRPr="0038300B" w:rsidTr="004156C1">
        <w:tc>
          <w:tcPr>
            <w:tcW w:w="3731" w:type="dxa"/>
            <w:shd w:val="clear" w:color="auto" w:fill="365F91" w:themeFill="accent1" w:themeFillShade="BF"/>
          </w:tcPr>
          <w:p w:rsidR="004156C1" w:rsidRPr="0038300B" w:rsidRDefault="004156C1" w:rsidP="004156C1">
            <w:pPr>
              <w:tabs>
                <w:tab w:val="left" w:pos="426"/>
              </w:tabs>
              <w:ind w:left="25"/>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1. TIM</w:t>
            </w:r>
          </w:p>
        </w:tc>
      </w:tr>
      <w:tr w:rsidR="004156C1" w:rsidRPr="0038300B" w:rsidTr="004156C1">
        <w:tc>
          <w:tcPr>
            <w:tcW w:w="3731" w:type="dxa"/>
            <w:shd w:val="clear" w:color="auto" w:fill="365F91" w:themeFill="accent1" w:themeFillShade="BF"/>
          </w:tcPr>
          <w:p w:rsidR="004156C1" w:rsidRPr="0038300B" w:rsidRDefault="004156C1" w:rsidP="004156C1">
            <w:pPr>
              <w:tabs>
                <w:tab w:val="left" w:pos="426"/>
              </w:tabs>
              <w:ind w:left="25"/>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2. WIND</w:t>
            </w:r>
          </w:p>
        </w:tc>
      </w:tr>
      <w:tr w:rsidR="004156C1" w:rsidRPr="0038300B" w:rsidTr="004156C1">
        <w:tc>
          <w:tcPr>
            <w:tcW w:w="3731" w:type="dxa"/>
            <w:shd w:val="clear" w:color="auto" w:fill="365F91" w:themeFill="accent1" w:themeFillShade="BF"/>
          </w:tcPr>
          <w:p w:rsidR="004156C1" w:rsidRPr="0038300B" w:rsidRDefault="004156C1" w:rsidP="004156C1">
            <w:pPr>
              <w:tabs>
                <w:tab w:val="left" w:pos="426"/>
              </w:tabs>
              <w:ind w:left="25"/>
              <w:rPr>
                <w:rFonts w:ascii="Century Gothic" w:hAnsi="Century Gothic" w:cs="Courier New"/>
                <w:color w:val="FFFFFF" w:themeColor="background1"/>
                <w:sz w:val="26"/>
                <w:szCs w:val="26"/>
              </w:rPr>
            </w:pPr>
          </w:p>
        </w:tc>
      </w:tr>
      <w:tr w:rsidR="004156C1" w:rsidRPr="0038300B" w:rsidTr="004156C1">
        <w:tc>
          <w:tcPr>
            <w:tcW w:w="3731" w:type="dxa"/>
            <w:shd w:val="clear" w:color="auto" w:fill="365F91" w:themeFill="accent1" w:themeFillShade="BF"/>
          </w:tcPr>
          <w:p w:rsidR="004156C1" w:rsidRPr="0038300B" w:rsidRDefault="004156C1" w:rsidP="004156C1">
            <w:pPr>
              <w:tabs>
                <w:tab w:val="left" w:pos="426"/>
                <w:tab w:val="left" w:pos="567"/>
              </w:tabs>
              <w:ind w:left="25"/>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ENT rete memorizzata</w:t>
            </w:r>
          </w:p>
        </w:tc>
      </w:tr>
      <w:tr w:rsidR="004156C1" w:rsidRPr="0038300B" w:rsidTr="004156C1">
        <w:tc>
          <w:tcPr>
            <w:tcW w:w="3731" w:type="dxa"/>
            <w:shd w:val="clear" w:color="auto" w:fill="365F91" w:themeFill="accent1" w:themeFillShade="BF"/>
          </w:tcPr>
          <w:p w:rsidR="004156C1" w:rsidRPr="0038300B" w:rsidRDefault="004156C1" w:rsidP="004156C1">
            <w:pPr>
              <w:ind w:left="25"/>
              <w:rPr>
                <w:rFonts w:ascii="Century Gothic" w:hAnsi="Century Gothic" w:cs="Courier New"/>
                <w:color w:val="FFFFFF" w:themeColor="background1"/>
                <w:sz w:val="26"/>
                <w:szCs w:val="26"/>
              </w:rPr>
            </w:pPr>
          </w:p>
        </w:tc>
      </w:tr>
      <w:tr w:rsidR="004156C1" w:rsidRPr="0038300B" w:rsidTr="004156C1">
        <w:tc>
          <w:tcPr>
            <w:tcW w:w="3731" w:type="dxa"/>
            <w:shd w:val="clear" w:color="auto" w:fill="365F91" w:themeFill="accent1" w:themeFillShade="BF"/>
          </w:tcPr>
          <w:p w:rsidR="004156C1" w:rsidRPr="0038300B" w:rsidRDefault="004156C1" w:rsidP="004156C1">
            <w:pPr>
              <w:ind w:left="25"/>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ESC per uscire</w:t>
            </w:r>
          </w:p>
        </w:tc>
      </w:tr>
    </w:tbl>
    <w:p w:rsidR="004156C1" w:rsidRPr="0038300B" w:rsidRDefault="004156C1" w:rsidP="004156C1">
      <w:pPr>
        <w:ind w:left="1134"/>
        <w:jc w:val="both"/>
        <w:rPr>
          <w:rFonts w:ascii="Century Gothic" w:hAnsi="Century Gothic"/>
        </w:rPr>
      </w:pPr>
    </w:p>
    <w:tbl>
      <w:tblPr>
        <w:tblpPr w:leftFromText="141" w:rightFromText="141" w:vertAnchor="text" w:horzAnchor="page" w:tblpX="6337" w:tblpY="3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390"/>
      </w:tblGrid>
      <w:tr w:rsidR="00E30D27" w:rsidRPr="0038300B" w:rsidTr="007F56C6">
        <w:trPr>
          <w:trHeight w:val="1365"/>
        </w:trPr>
        <w:tc>
          <w:tcPr>
            <w:tcW w:w="4390" w:type="dxa"/>
            <w:tcBorders>
              <w:top w:val="nil"/>
              <w:left w:val="nil"/>
              <w:bottom w:val="nil"/>
              <w:right w:val="nil"/>
            </w:tcBorders>
          </w:tcPr>
          <w:p w:rsidR="00E30D27" w:rsidRPr="0038300B" w:rsidRDefault="00E30D27" w:rsidP="00E30D27">
            <w:pPr>
              <w:jc w:val="both"/>
              <w:rPr>
                <w:rFonts w:ascii="Century Gothic" w:hAnsi="Century Gothic"/>
              </w:rPr>
            </w:pPr>
            <w:r w:rsidRPr="0038300B">
              <w:rPr>
                <w:rFonts w:ascii="Century Gothic" w:hAnsi="Century Gothic"/>
              </w:rPr>
              <w:t>La voce “Credito Residuo” permette all’utente di conoscere lo stato del credito della SIM presente sull’impianto. Tramite il tasto ESC si torna al menù precedente.</w:t>
            </w:r>
          </w:p>
        </w:tc>
      </w:tr>
    </w:tbl>
    <w:p w:rsidR="00E30D27" w:rsidRPr="0038300B" w:rsidRDefault="00E30D27" w:rsidP="007F56C6">
      <w:pPr>
        <w:jc w:val="both"/>
        <w:rPr>
          <w:rFonts w:ascii="Century Gothic" w:hAnsi="Century Gothic"/>
        </w:rPr>
      </w:pPr>
    </w:p>
    <w:p w:rsidR="00E30D27" w:rsidRDefault="00E30D27" w:rsidP="004156C1">
      <w:pPr>
        <w:ind w:left="1134"/>
        <w:jc w:val="both"/>
        <w:rPr>
          <w:rFonts w:ascii="Century Gothic" w:hAnsi="Century Gothic"/>
        </w:rPr>
      </w:pPr>
    </w:p>
    <w:p w:rsidR="002730CC" w:rsidRPr="0038300B" w:rsidRDefault="002730CC" w:rsidP="004156C1">
      <w:pPr>
        <w:ind w:left="1134"/>
        <w:jc w:val="both"/>
        <w:rPr>
          <w:rFonts w:ascii="Century Gothic" w:hAnsi="Century Gothic"/>
        </w:rPr>
      </w:pPr>
    </w:p>
    <w:p w:rsidR="00A83D94" w:rsidRPr="0038300B" w:rsidRDefault="00E30D27" w:rsidP="004156C1">
      <w:pPr>
        <w:ind w:left="1134"/>
        <w:jc w:val="both"/>
        <w:rPr>
          <w:rFonts w:ascii="Century Gothic" w:hAnsi="Century Gothic"/>
        </w:rPr>
      </w:pPr>
      <w:r w:rsidRPr="0038300B">
        <w:rPr>
          <w:rFonts w:ascii="Century Gothic" w:hAnsi="Century Gothic"/>
          <w:noProof/>
        </w:rPr>
        <w:drawing>
          <wp:anchor distT="0" distB="0" distL="114300" distR="114300" simplePos="0" relativeHeight="251768832" behindDoc="0" locked="0" layoutInCell="1" allowOverlap="1" wp14:anchorId="00F97E3D" wp14:editId="7E6CACEB">
            <wp:simplePos x="0" y="0"/>
            <wp:positionH relativeFrom="column">
              <wp:posOffset>788035</wp:posOffset>
            </wp:positionH>
            <wp:positionV relativeFrom="paragraph">
              <wp:posOffset>163526</wp:posOffset>
            </wp:positionV>
            <wp:extent cx="497205" cy="431800"/>
            <wp:effectExtent l="0" t="0" r="0" b="6350"/>
            <wp:wrapSquare wrapText="bothSides"/>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a_2.jpg"/>
                    <pic:cNvPicPr/>
                  </pic:nvPicPr>
                  <pic:blipFill rotWithShape="1">
                    <a:blip r:embed="rId12" cstate="print">
                      <a:extLst>
                        <a:ext uri="{28A0092B-C50C-407E-A947-70E740481C1C}">
                          <a14:useLocalDpi xmlns:a14="http://schemas.microsoft.com/office/drawing/2010/main" val="0"/>
                        </a:ext>
                      </a:extLst>
                    </a:blip>
                    <a:srcRect l="11678" t="13544" r="4378" b="11304"/>
                    <a:stretch/>
                  </pic:blipFill>
                  <pic:spPr bwMode="auto">
                    <a:xfrm>
                      <a:off x="0" y="0"/>
                      <a:ext cx="497205" cy="431800"/>
                    </a:xfrm>
                    <a:prstGeom prst="rect">
                      <a:avLst/>
                    </a:prstGeom>
                    <a:ln>
                      <a:noFill/>
                    </a:ln>
                    <a:extLst>
                      <a:ext uri="{53640926-AAD7-44D8-BBD7-CCE9431645EC}">
                        <a14:shadowObscured xmlns:a14="http://schemas.microsoft.com/office/drawing/2010/main"/>
                      </a:ext>
                    </a:extLst>
                  </pic:spPr>
                </pic:pic>
              </a:graphicData>
            </a:graphic>
          </wp:anchor>
        </w:drawing>
      </w:r>
      <w:r w:rsidR="00A83D94" w:rsidRPr="0038300B">
        <w:rPr>
          <w:rFonts w:ascii="Century Gothic" w:hAnsi="Century Gothic"/>
        </w:rPr>
        <w:t>La gestione del credito Vodafone è stata eliminata poiché il servizio è stato reso a pagamento. Selezionando uno delle due voci</w:t>
      </w:r>
      <w:r w:rsidRPr="0038300B">
        <w:rPr>
          <w:rFonts w:ascii="Century Gothic" w:hAnsi="Century Gothic"/>
        </w:rPr>
        <w:t xml:space="preserve"> </w:t>
      </w:r>
      <w:r w:rsidR="00A83D94" w:rsidRPr="0038300B">
        <w:rPr>
          <w:rFonts w:ascii="Century Gothic" w:hAnsi="Century Gothic"/>
        </w:rPr>
        <w:t xml:space="preserve">la centralina provvederà all’invio di un SMS di richiesta credito e mostrerà nella schermata successiva il testo del messaggio di risposta. </w:t>
      </w:r>
    </w:p>
    <w:p w:rsidR="00E30D27" w:rsidRPr="0038300B" w:rsidRDefault="00E30D27" w:rsidP="004156C1">
      <w:pPr>
        <w:ind w:left="1134"/>
        <w:jc w:val="both"/>
        <w:rPr>
          <w:rFonts w:ascii="Century Gothic" w:hAnsi="Century Gothic"/>
        </w:rPr>
      </w:pPr>
    </w:p>
    <w:p w:rsidR="00E30D27" w:rsidRPr="0038300B" w:rsidRDefault="00E30D27" w:rsidP="004156C1">
      <w:pPr>
        <w:ind w:left="1134"/>
        <w:jc w:val="both"/>
        <w:rPr>
          <w:rFonts w:ascii="Century Gothic" w:hAnsi="Century Gothic"/>
        </w:rPr>
      </w:pPr>
    </w:p>
    <w:p w:rsidR="00E30D27" w:rsidRPr="0038300B" w:rsidRDefault="00E30D27" w:rsidP="004156C1">
      <w:pPr>
        <w:ind w:left="1134"/>
        <w:jc w:val="both"/>
        <w:rPr>
          <w:rFonts w:ascii="Century Gothic" w:hAnsi="Century Gothic"/>
        </w:rPr>
      </w:pPr>
    </w:p>
    <w:p w:rsidR="00136937" w:rsidRPr="0038300B" w:rsidRDefault="00136937" w:rsidP="00136937">
      <w:pPr>
        <w:pStyle w:val="Titolo4"/>
        <w:numPr>
          <w:ilvl w:val="3"/>
          <w:numId w:val="17"/>
        </w:numPr>
        <w:spacing w:before="0" w:after="240"/>
        <w:ind w:left="1560"/>
        <w:rPr>
          <w:rFonts w:ascii="Century Gothic" w:hAnsi="Century Gothic"/>
          <w:b/>
          <w:i w:val="0"/>
          <w:color w:val="auto"/>
          <w:sz w:val="24"/>
          <w:szCs w:val="24"/>
        </w:rPr>
      </w:pPr>
      <w:bookmarkStart w:id="889" w:name="_Toc534980034"/>
      <w:r w:rsidRPr="0038300B">
        <w:rPr>
          <w:rFonts w:ascii="Century Gothic" w:hAnsi="Century Gothic"/>
          <w:b/>
          <w:i w:val="0"/>
          <w:color w:val="auto"/>
          <w:sz w:val="24"/>
          <w:szCs w:val="24"/>
        </w:rPr>
        <w:lastRenderedPageBreak/>
        <w:t>MODIFICA PIN</w:t>
      </w:r>
      <w:bookmarkEnd w:id="889"/>
    </w:p>
    <w:tbl>
      <w:tblPr>
        <w:tblStyle w:val="Grigliatabella"/>
        <w:tblpPr w:leftFromText="141" w:rightFromText="141" w:vertAnchor="text" w:horzAnchor="page" w:tblpX="2369" w:tblpY="86"/>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00335E" w:rsidRPr="0038300B" w:rsidTr="0000335E">
        <w:tc>
          <w:tcPr>
            <w:tcW w:w="3731" w:type="dxa"/>
            <w:shd w:val="clear" w:color="auto" w:fill="365F91" w:themeFill="accent1" w:themeFillShade="BF"/>
          </w:tcPr>
          <w:p w:rsidR="0000335E" w:rsidRPr="0038300B" w:rsidRDefault="0000335E" w:rsidP="0000335E">
            <w:pPr>
              <w:tabs>
                <w:tab w:val="left" w:pos="363"/>
              </w:tabs>
              <w:jc w:val="center"/>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Modifica PIN</w:t>
            </w:r>
          </w:p>
        </w:tc>
      </w:tr>
      <w:tr w:rsidR="0000335E" w:rsidRPr="0038300B" w:rsidTr="0000335E">
        <w:tc>
          <w:tcPr>
            <w:tcW w:w="3731" w:type="dxa"/>
            <w:shd w:val="clear" w:color="auto" w:fill="365F91" w:themeFill="accent1" w:themeFillShade="BF"/>
          </w:tcPr>
          <w:p w:rsidR="0000335E" w:rsidRPr="0038300B" w:rsidRDefault="0000335E" w:rsidP="0000335E">
            <w:pPr>
              <w:tabs>
                <w:tab w:val="left" w:pos="426"/>
              </w:tabs>
              <w:jc w:val="center"/>
              <w:rPr>
                <w:rFonts w:ascii="Century Gothic" w:hAnsi="Century Gothic" w:cs="Courier New"/>
                <w:color w:val="FFFFFF" w:themeColor="background1"/>
                <w:sz w:val="26"/>
                <w:szCs w:val="26"/>
              </w:rPr>
            </w:pPr>
          </w:p>
        </w:tc>
      </w:tr>
      <w:tr w:rsidR="0000335E" w:rsidRPr="0038300B" w:rsidTr="0000335E">
        <w:tc>
          <w:tcPr>
            <w:tcW w:w="3731" w:type="dxa"/>
            <w:shd w:val="clear" w:color="auto" w:fill="365F91" w:themeFill="accent1" w:themeFillShade="BF"/>
          </w:tcPr>
          <w:p w:rsidR="0000335E" w:rsidRPr="0038300B" w:rsidRDefault="0000335E" w:rsidP="0000335E">
            <w:pPr>
              <w:tabs>
                <w:tab w:val="left" w:pos="426"/>
              </w:tabs>
              <w:jc w:val="center"/>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&lt;UTENZA&gt;</w:t>
            </w:r>
          </w:p>
        </w:tc>
      </w:tr>
      <w:tr w:rsidR="0000335E" w:rsidRPr="0038300B" w:rsidTr="0000335E">
        <w:tc>
          <w:tcPr>
            <w:tcW w:w="3731" w:type="dxa"/>
            <w:shd w:val="clear" w:color="auto" w:fill="365F91" w:themeFill="accent1" w:themeFillShade="BF"/>
          </w:tcPr>
          <w:p w:rsidR="0000335E" w:rsidRPr="0038300B" w:rsidRDefault="0000335E" w:rsidP="0000335E">
            <w:pPr>
              <w:tabs>
                <w:tab w:val="left" w:pos="426"/>
              </w:tabs>
              <w:jc w:val="center"/>
              <w:rPr>
                <w:rFonts w:ascii="Century Gothic" w:hAnsi="Century Gothic" w:cs="Courier New"/>
                <w:color w:val="FFFFFF" w:themeColor="background1"/>
                <w:sz w:val="26"/>
                <w:szCs w:val="26"/>
              </w:rPr>
            </w:pPr>
          </w:p>
        </w:tc>
      </w:tr>
      <w:tr w:rsidR="0000335E" w:rsidRPr="0038300B" w:rsidTr="0000335E">
        <w:tc>
          <w:tcPr>
            <w:tcW w:w="3731" w:type="dxa"/>
            <w:shd w:val="clear" w:color="auto" w:fill="365F91" w:themeFill="accent1" w:themeFillShade="BF"/>
          </w:tcPr>
          <w:p w:rsidR="0000335E" w:rsidRPr="0038300B" w:rsidRDefault="0000335E" w:rsidP="0000335E">
            <w:pPr>
              <w:tabs>
                <w:tab w:val="left" w:pos="426"/>
              </w:tabs>
              <w:jc w:val="center"/>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&lt;PIN&gt;</w:t>
            </w:r>
          </w:p>
        </w:tc>
      </w:tr>
      <w:tr w:rsidR="0000335E" w:rsidRPr="0038300B" w:rsidTr="0000335E">
        <w:tc>
          <w:tcPr>
            <w:tcW w:w="3731" w:type="dxa"/>
            <w:shd w:val="clear" w:color="auto" w:fill="365F91" w:themeFill="accent1" w:themeFillShade="BF"/>
          </w:tcPr>
          <w:p w:rsidR="0000335E" w:rsidRPr="0038300B" w:rsidRDefault="0000335E" w:rsidP="0000335E">
            <w:pPr>
              <w:tabs>
                <w:tab w:val="left" w:pos="426"/>
                <w:tab w:val="left" w:pos="567"/>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Max 4 cifre</w:t>
            </w:r>
          </w:p>
        </w:tc>
      </w:tr>
      <w:tr w:rsidR="0000335E" w:rsidRPr="0038300B" w:rsidTr="0000335E">
        <w:tc>
          <w:tcPr>
            <w:tcW w:w="3731" w:type="dxa"/>
            <w:shd w:val="clear" w:color="auto" w:fill="365F91" w:themeFill="accent1" w:themeFillShade="BF"/>
          </w:tcPr>
          <w:p w:rsidR="0000335E" w:rsidRPr="0038300B" w:rsidRDefault="0000335E" w:rsidP="0000335E">
            <w:pPr>
              <w:tabs>
                <w:tab w:val="left" w:pos="426"/>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ENT per confermare</w:t>
            </w:r>
          </w:p>
        </w:tc>
      </w:tr>
      <w:tr w:rsidR="0000335E" w:rsidRPr="0038300B" w:rsidTr="0000335E">
        <w:tc>
          <w:tcPr>
            <w:tcW w:w="3731" w:type="dxa"/>
            <w:shd w:val="clear" w:color="auto" w:fill="365F91" w:themeFill="accent1" w:themeFillShade="BF"/>
          </w:tcPr>
          <w:p w:rsidR="0000335E" w:rsidRPr="0038300B" w:rsidRDefault="0000335E" w:rsidP="0000335E">
            <w:pPr>
              <w:tabs>
                <w:tab w:val="left" w:pos="426"/>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ESC per uscire</w:t>
            </w:r>
          </w:p>
        </w:tc>
      </w:tr>
    </w:tbl>
    <w:tbl>
      <w:tblPr>
        <w:tblpPr w:leftFromText="141" w:rightFromText="141" w:vertAnchor="text" w:horzAnchor="margin" w:tblpXSpec="right" w:tblpY="248"/>
        <w:tblW w:w="42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207"/>
      </w:tblGrid>
      <w:tr w:rsidR="007F56C6" w:rsidRPr="0038300B" w:rsidTr="007F56C6">
        <w:trPr>
          <w:trHeight w:val="1548"/>
        </w:trPr>
        <w:tc>
          <w:tcPr>
            <w:tcW w:w="4207" w:type="dxa"/>
            <w:tcBorders>
              <w:top w:val="nil"/>
              <w:left w:val="nil"/>
              <w:bottom w:val="nil"/>
              <w:right w:val="nil"/>
            </w:tcBorders>
          </w:tcPr>
          <w:p w:rsidR="007F56C6" w:rsidRPr="0038300B" w:rsidRDefault="007F56C6" w:rsidP="007F56C6">
            <w:pPr>
              <w:jc w:val="both"/>
              <w:rPr>
                <w:rFonts w:ascii="Century Gothic" w:hAnsi="Century Gothic"/>
              </w:rPr>
            </w:pPr>
            <w:r w:rsidRPr="0038300B">
              <w:rPr>
                <w:rFonts w:ascii="Century Gothic" w:hAnsi="Century Gothic"/>
              </w:rPr>
              <w:t>Permette la modifica del PIN.  Attraverso l’uso delle frecce è possibile selezionare il PIN della propria utenza che si vuole modificare. Così come la modifica di un codice anche in questo caso è necessario inserire due volte il PIN che si intende modificare.</w:t>
            </w:r>
          </w:p>
        </w:tc>
      </w:tr>
    </w:tbl>
    <w:p w:rsidR="00F6758B" w:rsidRPr="0038300B" w:rsidRDefault="00F6758B" w:rsidP="0000335E">
      <w:pPr>
        <w:rPr>
          <w:rFonts w:ascii="Century Gothic" w:hAnsi="Century Gothic"/>
        </w:rPr>
      </w:pPr>
    </w:p>
    <w:p w:rsidR="00F6758B" w:rsidRPr="0038300B" w:rsidRDefault="00F6758B" w:rsidP="007F56C6">
      <w:pPr>
        <w:rPr>
          <w:rFonts w:ascii="Century Gothic" w:hAnsi="Century Gothic"/>
        </w:rPr>
      </w:pPr>
    </w:p>
    <w:p w:rsidR="00F6758B" w:rsidRPr="0038300B" w:rsidRDefault="00F6758B" w:rsidP="007F56C6">
      <w:pPr>
        <w:tabs>
          <w:tab w:val="center" w:pos="4815"/>
        </w:tabs>
        <w:spacing w:after="0"/>
        <w:jc w:val="both"/>
        <w:rPr>
          <w:rFonts w:ascii="Century Gothic" w:hAnsi="Century Gothic"/>
        </w:rPr>
      </w:pPr>
    </w:p>
    <w:p w:rsidR="007F56C6" w:rsidRPr="0038300B" w:rsidRDefault="007F56C6" w:rsidP="00EE12EF">
      <w:pPr>
        <w:ind w:left="1276"/>
        <w:jc w:val="both"/>
        <w:rPr>
          <w:rFonts w:ascii="Century Gothic" w:hAnsi="Century Gothic"/>
        </w:rPr>
      </w:pPr>
      <w:r w:rsidRPr="0038300B">
        <w:rPr>
          <w:rFonts w:ascii="Century Gothic" w:hAnsi="Century Gothic"/>
          <w:noProof/>
        </w:rPr>
        <w:drawing>
          <wp:anchor distT="0" distB="0" distL="114300" distR="36195" simplePos="0" relativeHeight="251751424" behindDoc="0" locked="0" layoutInCell="1" allowOverlap="1" wp14:anchorId="2C462938" wp14:editId="1AA80451">
            <wp:simplePos x="0" y="0"/>
            <wp:positionH relativeFrom="column">
              <wp:posOffset>768350</wp:posOffset>
            </wp:positionH>
            <wp:positionV relativeFrom="paragraph">
              <wp:posOffset>1097060</wp:posOffset>
            </wp:positionV>
            <wp:extent cx="496570" cy="431800"/>
            <wp:effectExtent l="0" t="0" r="0" b="6350"/>
            <wp:wrapSquare wrapText="right"/>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a_2.jpg"/>
                    <pic:cNvPicPr/>
                  </pic:nvPicPr>
                  <pic:blipFill rotWithShape="1">
                    <a:blip r:embed="rId12" cstate="print">
                      <a:extLst>
                        <a:ext uri="{28A0092B-C50C-407E-A947-70E740481C1C}">
                          <a14:useLocalDpi xmlns:a14="http://schemas.microsoft.com/office/drawing/2010/main" val="0"/>
                        </a:ext>
                      </a:extLst>
                    </a:blip>
                    <a:srcRect l="11678" t="13544" r="4378" b="11304"/>
                    <a:stretch/>
                  </pic:blipFill>
                  <pic:spPr bwMode="auto">
                    <a:xfrm>
                      <a:off x="0" y="0"/>
                      <a:ext cx="496570" cy="431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6758B" w:rsidRPr="0038300B" w:rsidRDefault="00F6758B" w:rsidP="00EE12EF">
      <w:pPr>
        <w:ind w:left="1276"/>
        <w:jc w:val="both"/>
        <w:rPr>
          <w:rFonts w:ascii="Century Gothic" w:hAnsi="Century Gothic"/>
        </w:rPr>
      </w:pPr>
      <w:r w:rsidRPr="0038300B">
        <w:rPr>
          <w:rFonts w:ascii="Century Gothic" w:hAnsi="Century Gothic"/>
        </w:rPr>
        <w:t xml:space="preserve">Il pin è il numero che è necessario digitare quando si vuole effettuare un qualsiasi comando attraverso il combinatore GSM BUS. </w:t>
      </w:r>
    </w:p>
    <w:p w:rsidR="006E3AA5" w:rsidRPr="0038300B" w:rsidRDefault="00136937" w:rsidP="00136937">
      <w:pPr>
        <w:pStyle w:val="Titolo4"/>
        <w:numPr>
          <w:ilvl w:val="3"/>
          <w:numId w:val="17"/>
        </w:numPr>
        <w:spacing w:before="0" w:after="240"/>
        <w:ind w:left="1560"/>
        <w:rPr>
          <w:rFonts w:ascii="Century Gothic" w:hAnsi="Century Gothic"/>
          <w:b/>
          <w:i w:val="0"/>
          <w:color w:val="auto"/>
          <w:sz w:val="24"/>
          <w:szCs w:val="24"/>
        </w:rPr>
      </w:pPr>
      <w:bookmarkStart w:id="890" w:name="_Toc534980035"/>
      <w:r w:rsidRPr="0038300B">
        <w:rPr>
          <w:rFonts w:ascii="Century Gothic" w:hAnsi="Century Gothic"/>
          <w:b/>
          <w:i w:val="0"/>
          <w:color w:val="auto"/>
          <w:sz w:val="24"/>
          <w:szCs w:val="24"/>
        </w:rPr>
        <w:t>MODIFICA NUMERI</w:t>
      </w:r>
      <w:bookmarkEnd w:id="890"/>
    </w:p>
    <w:tbl>
      <w:tblPr>
        <w:tblStyle w:val="Grigliatabella"/>
        <w:tblW w:w="3731" w:type="dxa"/>
        <w:tblInd w:w="120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6E3AA5" w:rsidRPr="0038300B" w:rsidTr="007F56C6">
        <w:tc>
          <w:tcPr>
            <w:tcW w:w="3731" w:type="dxa"/>
            <w:shd w:val="clear" w:color="auto" w:fill="365F91" w:themeFill="accent1" w:themeFillShade="BF"/>
          </w:tcPr>
          <w:p w:rsidR="006E3AA5" w:rsidRPr="0038300B" w:rsidRDefault="006E3AA5" w:rsidP="0050633E">
            <w:pPr>
              <w:tabs>
                <w:tab w:val="left" w:pos="363"/>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Numero telef attuale:</w:t>
            </w:r>
          </w:p>
        </w:tc>
      </w:tr>
      <w:tr w:rsidR="006E3AA5" w:rsidRPr="0038300B" w:rsidTr="007F56C6">
        <w:tc>
          <w:tcPr>
            <w:tcW w:w="3731" w:type="dxa"/>
            <w:shd w:val="clear" w:color="auto" w:fill="365F91" w:themeFill="accent1" w:themeFillShade="BF"/>
          </w:tcPr>
          <w:p w:rsidR="006E3AA5" w:rsidRPr="0038300B" w:rsidRDefault="006E3AA5" w:rsidP="0050633E">
            <w:pPr>
              <w:tabs>
                <w:tab w:val="left" w:pos="426"/>
              </w:tabs>
              <w:jc w:val="center"/>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&lt;Numero attuale&gt;</w:t>
            </w:r>
          </w:p>
        </w:tc>
      </w:tr>
      <w:tr w:rsidR="006E3AA5" w:rsidRPr="0038300B" w:rsidTr="007F56C6">
        <w:tc>
          <w:tcPr>
            <w:tcW w:w="3731" w:type="dxa"/>
            <w:shd w:val="clear" w:color="auto" w:fill="365F91" w:themeFill="accent1" w:themeFillShade="BF"/>
          </w:tcPr>
          <w:p w:rsidR="006E3AA5" w:rsidRPr="0038300B" w:rsidRDefault="006E3AA5" w:rsidP="0050633E">
            <w:pPr>
              <w:tabs>
                <w:tab w:val="left" w:pos="426"/>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Nuovo numero telef:</w:t>
            </w:r>
          </w:p>
        </w:tc>
      </w:tr>
      <w:tr w:rsidR="006E3AA5" w:rsidRPr="0038300B" w:rsidTr="007F56C6">
        <w:tc>
          <w:tcPr>
            <w:tcW w:w="3731" w:type="dxa"/>
            <w:shd w:val="clear" w:color="auto" w:fill="365F91" w:themeFill="accent1" w:themeFillShade="BF"/>
          </w:tcPr>
          <w:p w:rsidR="006E3AA5" w:rsidRPr="0038300B" w:rsidRDefault="006E3AA5" w:rsidP="0050633E">
            <w:pPr>
              <w:tabs>
                <w:tab w:val="left" w:pos="426"/>
              </w:tabs>
              <w:jc w:val="center"/>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&lt;Nuovo numero&gt;</w:t>
            </w:r>
          </w:p>
        </w:tc>
      </w:tr>
      <w:tr w:rsidR="006E3AA5" w:rsidRPr="0038300B" w:rsidTr="007F56C6">
        <w:tc>
          <w:tcPr>
            <w:tcW w:w="3731" w:type="dxa"/>
            <w:shd w:val="clear" w:color="auto" w:fill="365F91" w:themeFill="accent1" w:themeFillShade="BF"/>
          </w:tcPr>
          <w:p w:rsidR="006E3AA5" w:rsidRPr="0038300B" w:rsidRDefault="006E3AA5" w:rsidP="0050633E">
            <w:pPr>
              <w:tabs>
                <w:tab w:val="left" w:pos="426"/>
              </w:tabs>
              <w:jc w:val="center"/>
              <w:rPr>
                <w:rFonts w:ascii="Century Gothic" w:hAnsi="Century Gothic" w:cs="Courier New"/>
                <w:color w:val="FFFFFF" w:themeColor="background1"/>
                <w:sz w:val="26"/>
                <w:szCs w:val="26"/>
              </w:rPr>
            </w:pPr>
          </w:p>
        </w:tc>
      </w:tr>
      <w:tr w:rsidR="006E3AA5" w:rsidRPr="0038300B" w:rsidTr="007F56C6">
        <w:tc>
          <w:tcPr>
            <w:tcW w:w="3731" w:type="dxa"/>
            <w:shd w:val="clear" w:color="auto" w:fill="365F91" w:themeFill="accent1" w:themeFillShade="BF"/>
          </w:tcPr>
          <w:p w:rsidR="006E3AA5" w:rsidRPr="0038300B" w:rsidRDefault="006E3AA5" w:rsidP="0050633E">
            <w:pPr>
              <w:tabs>
                <w:tab w:val="left" w:pos="426"/>
                <w:tab w:val="left" w:pos="567"/>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Frecce per scorrere.</w:t>
            </w:r>
          </w:p>
        </w:tc>
      </w:tr>
      <w:tr w:rsidR="006E3AA5" w:rsidRPr="0038300B" w:rsidTr="007F56C6">
        <w:tc>
          <w:tcPr>
            <w:tcW w:w="3731" w:type="dxa"/>
            <w:shd w:val="clear" w:color="auto" w:fill="365F91" w:themeFill="accent1" w:themeFillShade="BF"/>
          </w:tcPr>
          <w:p w:rsidR="006E3AA5" w:rsidRPr="0038300B" w:rsidRDefault="006E3AA5" w:rsidP="0050633E">
            <w:pPr>
              <w:tabs>
                <w:tab w:val="left" w:pos="426"/>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ENT per sostituire</w:t>
            </w:r>
          </w:p>
        </w:tc>
      </w:tr>
      <w:tr w:rsidR="006E3AA5" w:rsidRPr="0038300B" w:rsidTr="007F56C6">
        <w:tc>
          <w:tcPr>
            <w:tcW w:w="3731" w:type="dxa"/>
            <w:shd w:val="clear" w:color="auto" w:fill="365F91" w:themeFill="accent1" w:themeFillShade="BF"/>
          </w:tcPr>
          <w:p w:rsidR="006E3AA5" w:rsidRPr="0038300B" w:rsidRDefault="006E3AA5" w:rsidP="0050633E">
            <w:pPr>
              <w:tabs>
                <w:tab w:val="left" w:pos="426"/>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ESC per annullare</w:t>
            </w:r>
          </w:p>
        </w:tc>
      </w:tr>
    </w:tbl>
    <w:tbl>
      <w:tblPr>
        <w:tblpPr w:leftFromText="141" w:rightFromText="141" w:vertAnchor="text" w:horzAnchor="margin" w:tblpXSpec="right" w:tblpY="-227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370"/>
      </w:tblGrid>
      <w:tr w:rsidR="007F56C6" w:rsidRPr="0038300B" w:rsidTr="007F56C6">
        <w:trPr>
          <w:trHeight w:val="1970"/>
        </w:trPr>
        <w:tc>
          <w:tcPr>
            <w:tcW w:w="4370" w:type="dxa"/>
            <w:tcBorders>
              <w:top w:val="nil"/>
              <w:left w:val="nil"/>
              <w:bottom w:val="nil"/>
              <w:right w:val="nil"/>
            </w:tcBorders>
          </w:tcPr>
          <w:p w:rsidR="007F56C6" w:rsidRPr="0038300B" w:rsidRDefault="007F56C6" w:rsidP="007F56C6">
            <w:pPr>
              <w:spacing w:before="240"/>
              <w:jc w:val="both"/>
              <w:rPr>
                <w:rFonts w:ascii="Century Gothic" w:hAnsi="Century Gothic"/>
              </w:rPr>
            </w:pPr>
            <w:r w:rsidRPr="0038300B">
              <w:rPr>
                <w:rFonts w:ascii="Century Gothic" w:hAnsi="Century Gothic"/>
              </w:rPr>
              <w:t>È possibile modificare i numeri di telefono associati alla propria utenza. A differenza del PIN la modifica del numero avviene in maniera diretta senza bisogno di confermare il numero.</w:t>
            </w:r>
          </w:p>
        </w:tc>
      </w:tr>
    </w:tbl>
    <w:p w:rsidR="00E748BC" w:rsidRPr="0038300B" w:rsidRDefault="00E748BC" w:rsidP="006E3AA5">
      <w:pPr>
        <w:spacing w:before="40" w:line="288" w:lineRule="auto"/>
        <w:ind w:left="1418"/>
        <w:jc w:val="both"/>
        <w:rPr>
          <w:rFonts w:ascii="Century Gothic" w:hAnsi="Century Gothic"/>
        </w:rPr>
      </w:pPr>
      <w:r w:rsidRPr="0038300B">
        <w:rPr>
          <w:rFonts w:ascii="Century Gothic" w:hAnsi="Century Gothic"/>
          <w:noProof/>
        </w:rPr>
        <w:drawing>
          <wp:anchor distT="0" distB="0" distL="114300" distR="114300" simplePos="0" relativeHeight="251753472" behindDoc="0" locked="0" layoutInCell="1" allowOverlap="1" wp14:anchorId="778D1BAA" wp14:editId="7B6B52FF">
            <wp:simplePos x="0" y="0"/>
            <wp:positionH relativeFrom="column">
              <wp:posOffset>772160</wp:posOffset>
            </wp:positionH>
            <wp:positionV relativeFrom="paragraph">
              <wp:posOffset>278765</wp:posOffset>
            </wp:positionV>
            <wp:extent cx="496570" cy="431800"/>
            <wp:effectExtent l="0" t="0" r="0" b="6350"/>
            <wp:wrapSquare wrapText="bothSides"/>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enzione.gif"/>
                    <pic:cNvPicPr/>
                  </pic:nvPicPr>
                  <pic:blipFill>
                    <a:blip r:embed="rId13">
                      <a:extLst>
                        <a:ext uri="{28A0092B-C50C-407E-A947-70E740481C1C}">
                          <a14:useLocalDpi xmlns:a14="http://schemas.microsoft.com/office/drawing/2010/main" val="0"/>
                        </a:ext>
                      </a:extLst>
                    </a:blip>
                    <a:stretch>
                      <a:fillRect/>
                    </a:stretch>
                  </pic:blipFill>
                  <pic:spPr>
                    <a:xfrm>
                      <a:off x="0" y="0"/>
                      <a:ext cx="496570" cy="431800"/>
                    </a:xfrm>
                    <a:prstGeom prst="rect">
                      <a:avLst/>
                    </a:prstGeom>
                  </pic:spPr>
                </pic:pic>
              </a:graphicData>
            </a:graphic>
            <wp14:sizeRelH relativeFrom="margin">
              <wp14:pctWidth>0</wp14:pctWidth>
            </wp14:sizeRelH>
            <wp14:sizeRelV relativeFrom="margin">
              <wp14:pctHeight>0</wp14:pctHeight>
            </wp14:sizeRelV>
          </wp:anchor>
        </w:drawing>
      </w:r>
    </w:p>
    <w:p w:rsidR="00073CC7" w:rsidRPr="0038300B" w:rsidRDefault="006E3AA5" w:rsidP="007F56C6">
      <w:pPr>
        <w:spacing w:before="40" w:line="288" w:lineRule="auto"/>
        <w:ind w:left="1418"/>
        <w:jc w:val="both"/>
        <w:rPr>
          <w:rFonts w:ascii="Century Gothic" w:hAnsi="Century Gothic"/>
        </w:rPr>
      </w:pPr>
      <w:r w:rsidRPr="0038300B">
        <w:rPr>
          <w:rFonts w:ascii="Century Gothic" w:hAnsi="Century Gothic"/>
        </w:rPr>
        <w:t>I numeri telefonici impostati devono NECESSARIAMENTE iniziare con il prefisso interna</w:t>
      </w:r>
      <w:r w:rsidR="007F56C6" w:rsidRPr="0038300B">
        <w:rPr>
          <w:rFonts w:ascii="Century Gothic" w:hAnsi="Century Gothic"/>
        </w:rPr>
        <w:t>zionale (Es. +39 per l’Italia).</w:t>
      </w:r>
    </w:p>
    <w:p w:rsidR="00C81BF9" w:rsidRPr="0038300B" w:rsidRDefault="00C81BF9" w:rsidP="00136937">
      <w:pPr>
        <w:pStyle w:val="Titolo3"/>
        <w:numPr>
          <w:ilvl w:val="2"/>
          <w:numId w:val="17"/>
        </w:numPr>
        <w:spacing w:after="240"/>
        <w:rPr>
          <w:rFonts w:ascii="Century Gothic" w:hAnsi="Century Gothic"/>
          <w:b/>
          <w:color w:val="auto"/>
        </w:rPr>
      </w:pPr>
      <w:bookmarkStart w:id="891" w:name="_Toc534980036"/>
      <w:r w:rsidRPr="0038300B">
        <w:rPr>
          <w:rFonts w:ascii="Century Gothic" w:hAnsi="Century Gothic"/>
          <w:b/>
          <w:color w:val="auto"/>
        </w:rPr>
        <w:t>GESTIONE TIMER</w:t>
      </w:r>
      <w:bookmarkEnd w:id="891"/>
    </w:p>
    <w:tbl>
      <w:tblPr>
        <w:tblStyle w:val="Grigliatabella"/>
        <w:tblpPr w:leftFromText="141" w:rightFromText="141" w:vertAnchor="text" w:horzAnchor="page" w:tblpX="1842" w:tblpY="41"/>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7F56C6" w:rsidRPr="0038300B" w:rsidTr="007F56C6">
        <w:tc>
          <w:tcPr>
            <w:tcW w:w="3731" w:type="dxa"/>
            <w:shd w:val="clear" w:color="auto" w:fill="365F91" w:themeFill="accent1" w:themeFillShade="BF"/>
          </w:tcPr>
          <w:p w:rsidR="007F56C6" w:rsidRPr="0038300B" w:rsidRDefault="007F56C6" w:rsidP="007F56C6">
            <w:pPr>
              <w:tabs>
                <w:tab w:val="left" w:pos="363"/>
              </w:tabs>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&lt;Nome Timer&gt;</w:t>
            </w:r>
          </w:p>
        </w:tc>
      </w:tr>
      <w:tr w:rsidR="007F56C6" w:rsidRPr="0038300B" w:rsidTr="007F56C6">
        <w:tc>
          <w:tcPr>
            <w:tcW w:w="3731" w:type="dxa"/>
            <w:shd w:val="clear" w:color="auto" w:fill="365F91" w:themeFill="accent1" w:themeFillShade="BF"/>
          </w:tcPr>
          <w:p w:rsidR="007F56C6" w:rsidRPr="0038300B" w:rsidRDefault="007F56C6" w:rsidP="007F56C6">
            <w:pPr>
              <w:tabs>
                <w:tab w:val="left" w:pos="426"/>
              </w:tabs>
              <w:jc w:val="center"/>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&lt;Stato&gt;&lt;Tipo Timer&gt;</w:t>
            </w:r>
          </w:p>
        </w:tc>
      </w:tr>
      <w:tr w:rsidR="007F56C6" w:rsidRPr="0038300B" w:rsidTr="007F56C6">
        <w:tc>
          <w:tcPr>
            <w:tcW w:w="3731" w:type="dxa"/>
            <w:shd w:val="clear" w:color="auto" w:fill="365F91" w:themeFill="accent1" w:themeFillShade="BF"/>
          </w:tcPr>
          <w:p w:rsidR="007F56C6" w:rsidRPr="0038300B" w:rsidRDefault="007F56C6" w:rsidP="007F56C6">
            <w:pPr>
              <w:pStyle w:val="Paragrafoelenco"/>
              <w:numPr>
                <w:ilvl w:val="3"/>
                <w:numId w:val="27"/>
              </w:numPr>
              <w:tabs>
                <w:tab w:val="left" w:pos="426"/>
              </w:tabs>
              <w:ind w:left="309"/>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Attiva/Disattiva</w:t>
            </w:r>
          </w:p>
        </w:tc>
      </w:tr>
      <w:tr w:rsidR="007F56C6" w:rsidRPr="0038300B" w:rsidTr="007F56C6">
        <w:tc>
          <w:tcPr>
            <w:tcW w:w="3731" w:type="dxa"/>
            <w:shd w:val="clear" w:color="auto" w:fill="365F91" w:themeFill="accent1" w:themeFillShade="BF"/>
          </w:tcPr>
          <w:p w:rsidR="007F56C6" w:rsidRPr="0038300B" w:rsidRDefault="007F56C6" w:rsidP="007F56C6">
            <w:pPr>
              <w:pStyle w:val="Paragrafoelenco"/>
              <w:numPr>
                <w:ilvl w:val="3"/>
                <w:numId w:val="27"/>
              </w:numPr>
              <w:tabs>
                <w:tab w:val="left" w:pos="426"/>
              </w:tabs>
              <w:ind w:left="309"/>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Notifica SMS</w:t>
            </w:r>
          </w:p>
          <w:p w:rsidR="007F56C6" w:rsidRPr="0038300B" w:rsidRDefault="007F56C6" w:rsidP="007F56C6">
            <w:pPr>
              <w:tabs>
                <w:tab w:val="left" w:pos="426"/>
              </w:tabs>
              <w:ind w:left="-117"/>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 xml:space="preserve"> 3.  Modifica ORA</w:t>
            </w:r>
          </w:p>
          <w:p w:rsidR="007F56C6" w:rsidRPr="0038300B" w:rsidRDefault="007F56C6" w:rsidP="007F56C6">
            <w:pPr>
              <w:tabs>
                <w:tab w:val="left" w:pos="426"/>
              </w:tabs>
              <w:ind w:left="-117"/>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 xml:space="preserve"> 4.  Modifica Giorni</w:t>
            </w:r>
          </w:p>
        </w:tc>
      </w:tr>
      <w:tr w:rsidR="007F56C6" w:rsidRPr="0038300B" w:rsidTr="007F56C6">
        <w:tc>
          <w:tcPr>
            <w:tcW w:w="3731" w:type="dxa"/>
            <w:shd w:val="clear" w:color="auto" w:fill="365F91" w:themeFill="accent1" w:themeFillShade="BF"/>
          </w:tcPr>
          <w:p w:rsidR="007F56C6" w:rsidRPr="0038300B" w:rsidRDefault="007F56C6" w:rsidP="007F56C6">
            <w:pPr>
              <w:pStyle w:val="Paragrafoelenco"/>
              <w:numPr>
                <w:ilvl w:val="0"/>
                <w:numId w:val="39"/>
              </w:numPr>
              <w:tabs>
                <w:tab w:val="left" w:pos="426"/>
              </w:tabs>
              <w:ind w:left="309"/>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Tipo Timer</w:t>
            </w:r>
          </w:p>
          <w:p w:rsidR="007F56C6" w:rsidRPr="0038300B" w:rsidRDefault="007F56C6" w:rsidP="007F56C6">
            <w:pPr>
              <w:pStyle w:val="Paragrafoelenco"/>
              <w:numPr>
                <w:ilvl w:val="0"/>
                <w:numId w:val="39"/>
              </w:numPr>
              <w:tabs>
                <w:tab w:val="left" w:pos="426"/>
              </w:tabs>
              <w:ind w:left="309"/>
              <w:rPr>
                <w:rFonts w:ascii="Century Gothic" w:hAnsi="Century Gothic" w:cs="Courier New"/>
                <w:color w:val="FFFFFF" w:themeColor="background1"/>
                <w:sz w:val="26"/>
                <w:szCs w:val="26"/>
              </w:rPr>
            </w:pPr>
            <w:r w:rsidRPr="0038300B">
              <w:rPr>
                <w:rFonts w:ascii="Century Gothic" w:hAnsi="Century Gothic" w:cs="Courier New"/>
                <w:color w:val="FFFFFF" w:themeColor="background1"/>
                <w:sz w:val="26"/>
                <w:szCs w:val="26"/>
              </w:rPr>
              <w:t>Eccezione</w:t>
            </w:r>
          </w:p>
        </w:tc>
      </w:tr>
    </w:tbl>
    <w:tbl>
      <w:tblPr>
        <w:tblpPr w:leftFromText="141" w:rightFromText="141" w:vertAnchor="text" w:horzAnchor="page" w:tblpX="5861" w:tblpY="543"/>
        <w:tblW w:w="49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957"/>
      </w:tblGrid>
      <w:tr w:rsidR="007F56C6" w:rsidRPr="0038300B" w:rsidTr="007F56C6">
        <w:trPr>
          <w:trHeight w:val="1129"/>
        </w:trPr>
        <w:tc>
          <w:tcPr>
            <w:tcW w:w="4957" w:type="dxa"/>
            <w:tcBorders>
              <w:top w:val="nil"/>
              <w:left w:val="nil"/>
              <w:bottom w:val="nil"/>
              <w:right w:val="nil"/>
            </w:tcBorders>
          </w:tcPr>
          <w:p w:rsidR="007F56C6" w:rsidRPr="0038300B" w:rsidRDefault="007F56C6" w:rsidP="007F56C6">
            <w:pPr>
              <w:spacing w:before="240"/>
              <w:jc w:val="both"/>
              <w:rPr>
                <w:rFonts w:ascii="Century Gothic" w:hAnsi="Century Gothic"/>
              </w:rPr>
            </w:pPr>
            <w:r w:rsidRPr="0038300B">
              <w:rPr>
                <w:rFonts w:ascii="Century Gothic" w:hAnsi="Century Gothic"/>
              </w:rPr>
              <w:t>Attraverso i numeri 1÷6 sarà possibile modificare le impostazioni per il timer selezionato attraverso le frecce.</w:t>
            </w:r>
          </w:p>
        </w:tc>
      </w:tr>
    </w:tbl>
    <w:p w:rsidR="007F56C6" w:rsidRPr="0038300B" w:rsidRDefault="007F56C6" w:rsidP="007704BE">
      <w:pPr>
        <w:spacing w:before="240"/>
        <w:ind w:left="705"/>
        <w:rPr>
          <w:rFonts w:ascii="Century Gothic" w:hAnsi="Century Gothic"/>
        </w:rPr>
      </w:pPr>
    </w:p>
    <w:p w:rsidR="007F56C6" w:rsidRPr="0038300B" w:rsidRDefault="007F56C6" w:rsidP="007F56C6">
      <w:pPr>
        <w:spacing w:before="240"/>
        <w:rPr>
          <w:rFonts w:ascii="Century Gothic" w:hAnsi="Century Gothic"/>
        </w:rPr>
      </w:pPr>
    </w:p>
    <w:p w:rsidR="007F56C6" w:rsidRPr="0038300B" w:rsidRDefault="007F56C6" w:rsidP="007704BE">
      <w:pPr>
        <w:spacing w:before="240"/>
        <w:ind w:left="705"/>
        <w:rPr>
          <w:rFonts w:ascii="Century Gothic" w:hAnsi="Century Gothic"/>
        </w:rPr>
      </w:pPr>
    </w:p>
    <w:p w:rsidR="007F56C6" w:rsidRPr="0038300B" w:rsidRDefault="007F56C6" w:rsidP="007704BE">
      <w:pPr>
        <w:spacing w:before="240"/>
        <w:ind w:left="705"/>
        <w:rPr>
          <w:rFonts w:ascii="Century Gothic" w:hAnsi="Century Gothic"/>
        </w:rPr>
      </w:pPr>
    </w:p>
    <w:p w:rsidR="0050633E" w:rsidRPr="0038300B" w:rsidRDefault="0050633E" w:rsidP="007704BE">
      <w:pPr>
        <w:spacing w:before="240"/>
        <w:ind w:left="705"/>
        <w:rPr>
          <w:rFonts w:ascii="Century Gothic" w:hAnsi="Century Gothic"/>
        </w:rPr>
      </w:pPr>
      <w:r w:rsidRPr="0038300B">
        <w:rPr>
          <w:rFonts w:ascii="Century Gothic" w:hAnsi="Century Gothic"/>
          <w:noProof/>
        </w:rPr>
        <w:drawing>
          <wp:anchor distT="0" distB="0" distL="114300" distR="36195" simplePos="0" relativeHeight="251755520" behindDoc="0" locked="0" layoutInCell="1" allowOverlap="1" wp14:anchorId="72EF94A0" wp14:editId="6C25A54D">
            <wp:simplePos x="0" y="0"/>
            <wp:positionH relativeFrom="column">
              <wp:posOffset>410210</wp:posOffset>
            </wp:positionH>
            <wp:positionV relativeFrom="paragraph">
              <wp:posOffset>79383</wp:posOffset>
            </wp:positionV>
            <wp:extent cx="496570" cy="431800"/>
            <wp:effectExtent l="0" t="0" r="0" b="6350"/>
            <wp:wrapSquare wrapText="right"/>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a_2.jpg"/>
                    <pic:cNvPicPr/>
                  </pic:nvPicPr>
                  <pic:blipFill rotWithShape="1">
                    <a:blip r:embed="rId12" cstate="print">
                      <a:extLst>
                        <a:ext uri="{28A0092B-C50C-407E-A947-70E740481C1C}">
                          <a14:useLocalDpi xmlns:a14="http://schemas.microsoft.com/office/drawing/2010/main" val="0"/>
                        </a:ext>
                      </a:extLst>
                    </a:blip>
                    <a:srcRect l="11678" t="13544" r="4378" b="11304"/>
                    <a:stretch/>
                  </pic:blipFill>
                  <pic:spPr bwMode="auto">
                    <a:xfrm>
                      <a:off x="0" y="0"/>
                      <a:ext cx="496570" cy="431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8300B">
        <w:rPr>
          <w:rFonts w:ascii="Century Gothic" w:hAnsi="Century Gothic"/>
        </w:rPr>
        <w:t>Attraverso questa sezione è possibile esclusivamente modificare un Timer e non crearlo. I timer devono necessariamente essere creati attraverso il software PC.</w:t>
      </w:r>
    </w:p>
    <w:p w:rsidR="0050633E" w:rsidRPr="0038300B" w:rsidRDefault="0050633E" w:rsidP="00EE12EF">
      <w:pPr>
        <w:spacing w:before="240"/>
        <w:rPr>
          <w:rFonts w:ascii="Century Gothic" w:hAnsi="Century Gothic"/>
        </w:rPr>
      </w:pPr>
    </w:p>
    <w:p w:rsidR="007F56C6" w:rsidRPr="0038300B" w:rsidRDefault="007F56C6" w:rsidP="00EE12EF">
      <w:pPr>
        <w:spacing w:before="240"/>
        <w:rPr>
          <w:rFonts w:ascii="Century Gothic" w:hAnsi="Century Gothic"/>
        </w:rPr>
      </w:pPr>
    </w:p>
    <w:p w:rsidR="0050633E" w:rsidRPr="0038300B" w:rsidRDefault="0050633E" w:rsidP="007F56C6">
      <w:pPr>
        <w:spacing w:before="240"/>
        <w:ind w:left="705"/>
        <w:jc w:val="both"/>
        <w:rPr>
          <w:rFonts w:ascii="Century Gothic" w:hAnsi="Century Gothic"/>
        </w:rPr>
      </w:pPr>
      <w:r w:rsidRPr="0038300B">
        <w:rPr>
          <w:rFonts w:ascii="Century Gothic" w:hAnsi="Century Gothic"/>
        </w:rPr>
        <w:lastRenderedPageBreak/>
        <w:t>Nel dettaglio si ha:</w:t>
      </w:r>
    </w:p>
    <w:p w:rsidR="00297D91" w:rsidRPr="0038300B" w:rsidRDefault="0050633E" w:rsidP="00A83413">
      <w:pPr>
        <w:pStyle w:val="Paragrafoelenco"/>
        <w:numPr>
          <w:ilvl w:val="0"/>
          <w:numId w:val="28"/>
        </w:numPr>
        <w:spacing w:before="240"/>
        <w:ind w:left="993" w:hanging="284"/>
        <w:jc w:val="both"/>
        <w:rPr>
          <w:rFonts w:ascii="Century Gothic" w:hAnsi="Century Gothic"/>
        </w:rPr>
      </w:pPr>
      <w:r w:rsidRPr="0038300B">
        <w:rPr>
          <w:rFonts w:ascii="Century Gothic" w:hAnsi="Century Gothic"/>
        </w:rPr>
        <w:t xml:space="preserve">Si può attivare/disattivare un timer </w:t>
      </w:r>
    </w:p>
    <w:p w:rsidR="00297D91" w:rsidRPr="0038300B" w:rsidRDefault="0050633E" w:rsidP="00A83413">
      <w:pPr>
        <w:pStyle w:val="Paragrafoelenco"/>
        <w:numPr>
          <w:ilvl w:val="0"/>
          <w:numId w:val="28"/>
        </w:numPr>
        <w:spacing w:before="240"/>
        <w:ind w:left="993" w:hanging="284"/>
        <w:jc w:val="both"/>
        <w:rPr>
          <w:rFonts w:ascii="Century Gothic" w:hAnsi="Century Gothic"/>
        </w:rPr>
      </w:pPr>
      <w:r w:rsidRPr="0038300B">
        <w:rPr>
          <w:rFonts w:ascii="Century Gothic" w:hAnsi="Century Gothic"/>
        </w:rPr>
        <w:t>Permette l’abilitazione/disabilitazione della notifica tramite SMS del cambio stato dell’impianto dovuto al timer.</w:t>
      </w:r>
    </w:p>
    <w:p w:rsidR="00297D91" w:rsidRPr="0038300B" w:rsidRDefault="0050633E" w:rsidP="00A83413">
      <w:pPr>
        <w:pStyle w:val="Paragrafoelenco"/>
        <w:numPr>
          <w:ilvl w:val="0"/>
          <w:numId w:val="28"/>
        </w:numPr>
        <w:spacing w:before="240"/>
        <w:ind w:left="993" w:hanging="284"/>
        <w:jc w:val="both"/>
        <w:rPr>
          <w:rFonts w:ascii="Century Gothic" w:hAnsi="Century Gothic"/>
        </w:rPr>
      </w:pPr>
      <w:r w:rsidRPr="0038300B">
        <w:rPr>
          <w:rFonts w:ascii="Century Gothic" w:hAnsi="Century Gothic"/>
        </w:rPr>
        <w:t>Modifica l’ora di intervento del timer selezionato.</w:t>
      </w:r>
    </w:p>
    <w:p w:rsidR="00297D91" w:rsidRPr="0038300B" w:rsidRDefault="0050633E" w:rsidP="00A83413">
      <w:pPr>
        <w:pStyle w:val="Paragrafoelenco"/>
        <w:numPr>
          <w:ilvl w:val="0"/>
          <w:numId w:val="28"/>
        </w:numPr>
        <w:spacing w:before="240"/>
        <w:ind w:left="993" w:hanging="284"/>
        <w:jc w:val="both"/>
        <w:rPr>
          <w:rFonts w:ascii="Century Gothic" w:hAnsi="Century Gothic"/>
        </w:rPr>
      </w:pPr>
      <w:r w:rsidRPr="0038300B">
        <w:rPr>
          <w:rFonts w:ascii="Century Gothic" w:hAnsi="Century Gothic"/>
        </w:rPr>
        <w:t>Modifica il giorno di intervento del timer selezionato.</w:t>
      </w:r>
    </w:p>
    <w:p w:rsidR="00E82B6A" w:rsidRPr="0038300B" w:rsidRDefault="00E82B6A" w:rsidP="007F56C6">
      <w:pPr>
        <w:pStyle w:val="Paragrafoelenco"/>
        <w:numPr>
          <w:ilvl w:val="0"/>
          <w:numId w:val="28"/>
        </w:numPr>
        <w:spacing w:before="240"/>
        <w:ind w:left="993" w:hanging="284"/>
        <w:jc w:val="both"/>
        <w:rPr>
          <w:rFonts w:ascii="Century Gothic" w:hAnsi="Century Gothic"/>
        </w:rPr>
      </w:pPr>
      <w:r w:rsidRPr="0038300B">
        <w:rPr>
          <w:rFonts w:ascii="Century Gothic" w:hAnsi="Century Gothic"/>
        </w:rPr>
        <w:t xml:space="preserve">Permette di modificare il tipo di Timer. </w:t>
      </w:r>
      <w:r w:rsidR="0005572A" w:rsidRPr="0038300B">
        <w:rPr>
          <w:rFonts w:ascii="Century Gothic" w:hAnsi="Century Gothic"/>
        </w:rPr>
        <w:t>È</w:t>
      </w:r>
      <w:r w:rsidRPr="0038300B">
        <w:rPr>
          <w:rFonts w:ascii="Century Gothic" w:hAnsi="Century Gothic"/>
        </w:rPr>
        <w:t xml:space="preserve"> possibile scegliere tra:</w:t>
      </w:r>
    </w:p>
    <w:p w:rsidR="00E82B6A" w:rsidRPr="0038300B" w:rsidRDefault="00E82B6A" w:rsidP="007F56C6">
      <w:pPr>
        <w:pStyle w:val="Paragrafoelenco"/>
        <w:numPr>
          <w:ilvl w:val="0"/>
          <w:numId w:val="8"/>
        </w:numPr>
        <w:spacing w:before="240"/>
        <w:ind w:left="1418"/>
        <w:jc w:val="both"/>
        <w:rPr>
          <w:rFonts w:ascii="Century Gothic" w:hAnsi="Century Gothic"/>
        </w:rPr>
      </w:pPr>
      <w:r w:rsidRPr="0038300B">
        <w:rPr>
          <w:rFonts w:ascii="Century Gothic" w:hAnsi="Century Gothic"/>
        </w:rPr>
        <w:t>INS/DIS: Permette al timer l’inserimento o il disinserimento di un gruppo scelto.</w:t>
      </w:r>
    </w:p>
    <w:p w:rsidR="00E82B6A" w:rsidRPr="0038300B" w:rsidRDefault="00E82B6A" w:rsidP="007F56C6">
      <w:pPr>
        <w:pStyle w:val="Paragrafoelenco"/>
        <w:numPr>
          <w:ilvl w:val="0"/>
          <w:numId w:val="8"/>
        </w:numPr>
        <w:spacing w:before="240"/>
        <w:ind w:left="1418"/>
        <w:jc w:val="both"/>
        <w:rPr>
          <w:rFonts w:ascii="Century Gothic" w:hAnsi="Century Gothic"/>
        </w:rPr>
      </w:pPr>
      <w:r w:rsidRPr="0038300B">
        <w:rPr>
          <w:rFonts w:ascii="Century Gothic" w:hAnsi="Century Gothic"/>
        </w:rPr>
        <w:t>SOLO INS.: Permette al timer il solo inserimento di un gruppo scelto.</w:t>
      </w:r>
    </w:p>
    <w:p w:rsidR="00E82B6A" w:rsidRPr="0038300B" w:rsidRDefault="00E82B6A" w:rsidP="007F56C6">
      <w:pPr>
        <w:pStyle w:val="Paragrafoelenco"/>
        <w:numPr>
          <w:ilvl w:val="0"/>
          <w:numId w:val="8"/>
        </w:numPr>
        <w:spacing w:before="240"/>
        <w:ind w:left="1418"/>
        <w:jc w:val="both"/>
        <w:rPr>
          <w:rFonts w:ascii="Century Gothic" w:hAnsi="Century Gothic"/>
        </w:rPr>
      </w:pPr>
      <w:r w:rsidRPr="0038300B">
        <w:rPr>
          <w:rFonts w:ascii="Century Gothic" w:hAnsi="Century Gothic"/>
        </w:rPr>
        <w:t>SOLO DIS.: Permette al timer il solo disinserimento di un gruppo scelto.</w:t>
      </w:r>
    </w:p>
    <w:p w:rsidR="005E5B2D" w:rsidRPr="0038300B" w:rsidRDefault="00E82B6A" w:rsidP="00A83413">
      <w:pPr>
        <w:pStyle w:val="Paragrafoelenco"/>
        <w:numPr>
          <w:ilvl w:val="0"/>
          <w:numId w:val="8"/>
        </w:numPr>
        <w:spacing w:before="240"/>
        <w:ind w:left="1418"/>
        <w:jc w:val="both"/>
        <w:rPr>
          <w:rFonts w:ascii="Century Gothic" w:hAnsi="Century Gothic"/>
        </w:rPr>
      </w:pPr>
      <w:r w:rsidRPr="0038300B">
        <w:rPr>
          <w:rFonts w:ascii="Century Gothic" w:hAnsi="Century Gothic"/>
        </w:rPr>
        <w:t xml:space="preserve">PRIORITARIO/ NON PRIORITARIO: Nel caso si selezioni “Prioritario” si dà la possibilità al timer di effettuare un’azione indipendentemente dallo stato in cui si trova l’impianto. </w:t>
      </w:r>
    </w:p>
    <w:p w:rsidR="00C81BF9" w:rsidRPr="0038300B" w:rsidRDefault="005E5B2D" w:rsidP="007F56C6">
      <w:pPr>
        <w:pStyle w:val="Paragrafoelenco"/>
        <w:numPr>
          <w:ilvl w:val="0"/>
          <w:numId w:val="28"/>
        </w:numPr>
        <w:ind w:left="993"/>
        <w:jc w:val="both"/>
        <w:rPr>
          <w:rFonts w:ascii="Century Gothic" w:hAnsi="Century Gothic"/>
        </w:rPr>
      </w:pPr>
      <w:r w:rsidRPr="0038300B">
        <w:rPr>
          <w:rFonts w:ascii="Century Gothic" w:hAnsi="Century Gothic"/>
        </w:rPr>
        <w:t xml:space="preserve">Permette di impostare una finestra temporale nel quale il timer selezionato verrà inibito. </w:t>
      </w:r>
    </w:p>
    <w:p w:rsidR="001B262D" w:rsidRPr="0038300B" w:rsidRDefault="001B262D" w:rsidP="001B262D">
      <w:pPr>
        <w:pStyle w:val="Paragrafoelenco"/>
        <w:spacing w:before="240"/>
        <w:ind w:left="1212"/>
        <w:jc w:val="both"/>
        <w:rPr>
          <w:rFonts w:ascii="Century Gothic" w:hAnsi="Century Gothic"/>
        </w:rPr>
      </w:pPr>
    </w:p>
    <w:p w:rsidR="00073CC7" w:rsidRPr="0038300B" w:rsidRDefault="001B262D" w:rsidP="001B262D">
      <w:pPr>
        <w:pStyle w:val="Paragrafoelenco"/>
        <w:spacing w:before="240"/>
        <w:ind w:left="1212"/>
        <w:jc w:val="both"/>
        <w:rPr>
          <w:rFonts w:ascii="Century Gothic" w:hAnsi="Century Gothic"/>
        </w:rPr>
      </w:pPr>
      <w:r w:rsidRPr="0038300B">
        <w:rPr>
          <w:rFonts w:ascii="Century Gothic" w:hAnsi="Century Gothic"/>
          <w:noProof/>
        </w:rPr>
        <w:drawing>
          <wp:anchor distT="0" distB="0" distL="114300" distR="36195" simplePos="0" relativeHeight="251780096" behindDoc="0" locked="0" layoutInCell="1" allowOverlap="1" wp14:anchorId="64F0BFAE" wp14:editId="02F66795">
            <wp:simplePos x="0" y="0"/>
            <wp:positionH relativeFrom="column">
              <wp:posOffset>361315</wp:posOffset>
            </wp:positionH>
            <wp:positionV relativeFrom="paragraph">
              <wp:posOffset>62437</wp:posOffset>
            </wp:positionV>
            <wp:extent cx="496570" cy="431800"/>
            <wp:effectExtent l="0" t="0" r="0" b="6350"/>
            <wp:wrapSquare wrapText="right"/>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a_2.jpg"/>
                    <pic:cNvPicPr/>
                  </pic:nvPicPr>
                  <pic:blipFill rotWithShape="1">
                    <a:blip r:embed="rId12" cstate="print">
                      <a:extLst>
                        <a:ext uri="{28A0092B-C50C-407E-A947-70E740481C1C}">
                          <a14:useLocalDpi xmlns:a14="http://schemas.microsoft.com/office/drawing/2010/main" val="0"/>
                        </a:ext>
                      </a:extLst>
                    </a:blip>
                    <a:srcRect l="11678" t="13544" r="4378" b="11304"/>
                    <a:stretch/>
                  </pic:blipFill>
                  <pic:spPr bwMode="auto">
                    <a:xfrm>
                      <a:off x="0" y="0"/>
                      <a:ext cx="496570" cy="431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8300B">
        <w:rPr>
          <w:rFonts w:ascii="Century Gothic" w:hAnsi="Century Gothic"/>
        </w:rPr>
        <w:t>ESEMPIO: Si imposta un timer prioritario per l’inserimento del gruppo “Totale”. Se al momento dell’intervento del timer è inserito il gruppo “Parziale” il sistema darà priorità al timer per cui si inserirà il gruppo totale.</w:t>
      </w:r>
    </w:p>
    <w:p w:rsidR="0005572A" w:rsidRPr="0038300B" w:rsidRDefault="0005572A" w:rsidP="00136937">
      <w:pPr>
        <w:pStyle w:val="Titolo3"/>
        <w:numPr>
          <w:ilvl w:val="2"/>
          <w:numId w:val="17"/>
        </w:numPr>
        <w:spacing w:after="240"/>
        <w:rPr>
          <w:rFonts w:ascii="Century Gothic" w:hAnsi="Century Gothic"/>
          <w:b/>
          <w:color w:val="auto"/>
        </w:rPr>
      </w:pPr>
      <w:bookmarkStart w:id="892" w:name="_Toc534980037"/>
      <w:r w:rsidRPr="0038300B">
        <w:rPr>
          <w:rFonts w:ascii="Century Gothic" w:hAnsi="Century Gothic"/>
          <w:b/>
          <w:color w:val="auto"/>
        </w:rPr>
        <w:t>BUZZER</w:t>
      </w:r>
      <w:bookmarkEnd w:id="892"/>
    </w:p>
    <w:tbl>
      <w:tblPr>
        <w:tblStyle w:val="Grigliatabella"/>
        <w:tblpPr w:leftFromText="141" w:rightFromText="141" w:vertAnchor="text" w:horzAnchor="page" w:tblpX="1880" w:tblpY="30"/>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7F56C6" w:rsidRPr="0038300B" w:rsidTr="00A00546">
        <w:tc>
          <w:tcPr>
            <w:tcW w:w="3387" w:type="dxa"/>
            <w:shd w:val="clear" w:color="auto" w:fill="365F91" w:themeFill="accent1" w:themeFillShade="BF"/>
          </w:tcPr>
          <w:p w:rsidR="007F56C6" w:rsidRPr="0038300B" w:rsidRDefault="007F56C6" w:rsidP="007F56C6">
            <w:pPr>
              <w:tabs>
                <w:tab w:val="left" w:pos="363"/>
              </w:tabs>
              <w:rPr>
                <w:rFonts w:ascii="Century Gothic" w:hAnsi="Century Gothic" w:cs="Courier New"/>
                <w:color w:val="FFFFFF" w:themeColor="background1"/>
              </w:rPr>
            </w:pPr>
            <w:r w:rsidRPr="0038300B">
              <w:rPr>
                <w:rFonts w:ascii="Century Gothic" w:hAnsi="Century Gothic" w:cs="Courier New"/>
                <w:color w:val="FFFFFF" w:themeColor="background1"/>
              </w:rPr>
              <w:t xml:space="preserve">Attiva/Disatt Buzzer </w:t>
            </w:r>
          </w:p>
        </w:tc>
      </w:tr>
      <w:tr w:rsidR="007F56C6" w:rsidRPr="0038300B" w:rsidTr="00A00546">
        <w:tc>
          <w:tcPr>
            <w:tcW w:w="3387" w:type="dxa"/>
            <w:shd w:val="clear" w:color="auto" w:fill="365F91" w:themeFill="accent1" w:themeFillShade="BF"/>
          </w:tcPr>
          <w:p w:rsidR="007F56C6" w:rsidRPr="0038300B" w:rsidRDefault="007F56C6" w:rsidP="007F56C6">
            <w:pPr>
              <w:tabs>
                <w:tab w:val="left" w:pos="426"/>
              </w:tabs>
              <w:rPr>
                <w:rFonts w:ascii="Century Gothic" w:hAnsi="Century Gothic" w:cs="Courier New"/>
                <w:color w:val="FFFFFF" w:themeColor="background1"/>
              </w:rPr>
            </w:pPr>
            <w:r w:rsidRPr="0038300B">
              <w:rPr>
                <w:rFonts w:ascii="Century Gothic" w:hAnsi="Century Gothic" w:cs="Courier New"/>
                <w:color w:val="FFFFFF" w:themeColor="background1"/>
              </w:rPr>
              <w:t xml:space="preserve">   &lt;stato buzzer&gt;</w:t>
            </w:r>
          </w:p>
        </w:tc>
      </w:tr>
      <w:tr w:rsidR="007F56C6" w:rsidRPr="0038300B" w:rsidTr="00A00546">
        <w:tc>
          <w:tcPr>
            <w:tcW w:w="3387" w:type="dxa"/>
            <w:shd w:val="clear" w:color="auto" w:fill="365F91" w:themeFill="accent1" w:themeFillShade="BF"/>
          </w:tcPr>
          <w:p w:rsidR="007F56C6" w:rsidRPr="0038300B" w:rsidRDefault="007F56C6" w:rsidP="007F56C6">
            <w:pPr>
              <w:tabs>
                <w:tab w:val="left" w:pos="426"/>
              </w:tabs>
              <w:rPr>
                <w:rFonts w:ascii="Century Gothic" w:hAnsi="Century Gothic" w:cs="Courier New"/>
                <w:color w:val="FFFFFF" w:themeColor="background1"/>
              </w:rPr>
            </w:pPr>
          </w:p>
        </w:tc>
      </w:tr>
      <w:tr w:rsidR="007F56C6" w:rsidRPr="0038300B" w:rsidTr="00A00546">
        <w:tc>
          <w:tcPr>
            <w:tcW w:w="3387" w:type="dxa"/>
            <w:shd w:val="clear" w:color="auto" w:fill="365F91" w:themeFill="accent1" w:themeFillShade="BF"/>
          </w:tcPr>
          <w:p w:rsidR="007F56C6" w:rsidRPr="0038300B" w:rsidRDefault="007F56C6" w:rsidP="007F56C6">
            <w:pPr>
              <w:tabs>
                <w:tab w:val="left" w:pos="426"/>
              </w:tabs>
              <w:rPr>
                <w:rFonts w:ascii="Century Gothic" w:hAnsi="Century Gothic" w:cs="Courier New"/>
                <w:color w:val="FFFFFF" w:themeColor="background1"/>
              </w:rPr>
            </w:pPr>
            <w:r w:rsidRPr="0038300B">
              <w:rPr>
                <w:rFonts w:ascii="Century Gothic" w:hAnsi="Century Gothic" w:cs="Courier New"/>
                <w:color w:val="FFFFFF" w:themeColor="background1"/>
              </w:rPr>
              <w:t>1. Attiva</w:t>
            </w:r>
          </w:p>
        </w:tc>
      </w:tr>
      <w:tr w:rsidR="007F56C6" w:rsidRPr="0038300B" w:rsidTr="00A00546">
        <w:tc>
          <w:tcPr>
            <w:tcW w:w="3387" w:type="dxa"/>
            <w:shd w:val="clear" w:color="auto" w:fill="365F91" w:themeFill="accent1" w:themeFillShade="BF"/>
          </w:tcPr>
          <w:p w:rsidR="007F56C6" w:rsidRPr="0038300B" w:rsidRDefault="007F56C6" w:rsidP="007F56C6">
            <w:pPr>
              <w:tabs>
                <w:tab w:val="left" w:pos="426"/>
              </w:tabs>
              <w:rPr>
                <w:rFonts w:ascii="Century Gothic" w:hAnsi="Century Gothic" w:cs="Courier New"/>
                <w:color w:val="FFFFFF" w:themeColor="background1"/>
              </w:rPr>
            </w:pPr>
            <w:r w:rsidRPr="0038300B">
              <w:rPr>
                <w:rFonts w:ascii="Century Gothic" w:hAnsi="Century Gothic" w:cs="Courier New"/>
                <w:color w:val="FFFFFF" w:themeColor="background1"/>
              </w:rPr>
              <w:t>2. Disattiva</w:t>
            </w:r>
          </w:p>
        </w:tc>
      </w:tr>
      <w:tr w:rsidR="007F56C6" w:rsidRPr="0038300B" w:rsidTr="00A00546">
        <w:tc>
          <w:tcPr>
            <w:tcW w:w="3387" w:type="dxa"/>
            <w:shd w:val="clear" w:color="auto" w:fill="365F91" w:themeFill="accent1" w:themeFillShade="BF"/>
          </w:tcPr>
          <w:p w:rsidR="007F56C6" w:rsidRPr="0038300B" w:rsidRDefault="007F56C6" w:rsidP="007F56C6">
            <w:pPr>
              <w:tabs>
                <w:tab w:val="left" w:pos="426"/>
                <w:tab w:val="left" w:pos="567"/>
              </w:tabs>
              <w:rPr>
                <w:rFonts w:ascii="Century Gothic" w:hAnsi="Century Gothic" w:cs="Courier New"/>
                <w:color w:val="FFFFFF" w:themeColor="background1"/>
              </w:rPr>
            </w:pPr>
          </w:p>
        </w:tc>
      </w:tr>
      <w:tr w:rsidR="007F56C6" w:rsidRPr="0038300B" w:rsidTr="00A00546">
        <w:tc>
          <w:tcPr>
            <w:tcW w:w="3387" w:type="dxa"/>
            <w:shd w:val="clear" w:color="auto" w:fill="365F91" w:themeFill="accent1" w:themeFillShade="BF"/>
          </w:tcPr>
          <w:p w:rsidR="007F56C6" w:rsidRDefault="007F56C6" w:rsidP="00A00546">
            <w:pPr>
              <w:rPr>
                <w:rFonts w:ascii="Century Gothic" w:hAnsi="Century Gothic" w:cs="Courier New"/>
                <w:color w:val="FFFFFF" w:themeColor="background1"/>
              </w:rPr>
            </w:pPr>
            <w:r w:rsidRPr="0038300B">
              <w:rPr>
                <w:rFonts w:ascii="Century Gothic" w:hAnsi="Century Gothic" w:cs="Courier New"/>
                <w:color w:val="FFFFFF" w:themeColor="background1"/>
              </w:rPr>
              <w:t>ESC per uscire</w:t>
            </w:r>
          </w:p>
          <w:p w:rsidR="00A00546" w:rsidRPr="0038300B" w:rsidRDefault="00A00546" w:rsidP="00A00546">
            <w:pPr>
              <w:rPr>
                <w:rFonts w:ascii="Century Gothic" w:hAnsi="Century Gothic" w:cs="Courier New"/>
                <w:color w:val="FFFFFF" w:themeColor="background1"/>
              </w:rPr>
            </w:pPr>
          </w:p>
        </w:tc>
      </w:tr>
    </w:tbl>
    <w:tbl>
      <w:tblPr>
        <w:tblpPr w:leftFromText="141" w:rightFromText="141" w:vertAnchor="text" w:horzAnchor="margin" w:tblpXSpec="right" w:tblpY="592"/>
        <w:tblW w:w="4820" w:type="dxa"/>
        <w:tblCellMar>
          <w:left w:w="70" w:type="dxa"/>
          <w:right w:w="70" w:type="dxa"/>
        </w:tblCellMar>
        <w:tblLook w:val="0000" w:firstRow="0" w:lastRow="0" w:firstColumn="0" w:lastColumn="0" w:noHBand="0" w:noVBand="0"/>
      </w:tblPr>
      <w:tblGrid>
        <w:gridCol w:w="4820"/>
      </w:tblGrid>
      <w:tr w:rsidR="007F56C6" w:rsidRPr="0038300B" w:rsidTr="00A00546">
        <w:trPr>
          <w:trHeight w:val="978"/>
        </w:trPr>
        <w:tc>
          <w:tcPr>
            <w:tcW w:w="4820" w:type="dxa"/>
          </w:tcPr>
          <w:p w:rsidR="007F56C6" w:rsidRPr="0038300B" w:rsidRDefault="007F56C6" w:rsidP="00A00546">
            <w:pPr>
              <w:spacing w:after="400"/>
              <w:jc w:val="both"/>
              <w:rPr>
                <w:rFonts w:ascii="Century Gothic" w:hAnsi="Century Gothic"/>
              </w:rPr>
            </w:pPr>
            <w:r w:rsidRPr="0038300B">
              <w:rPr>
                <w:rFonts w:ascii="Century Gothic" w:hAnsi="Century Gothic"/>
              </w:rPr>
              <w:t>È possibile attivare/disattivare il buzzer della tastiera in uso attraverso i tasti 1 o 2.</w:t>
            </w:r>
          </w:p>
        </w:tc>
      </w:tr>
    </w:tbl>
    <w:p w:rsidR="007F56C6" w:rsidRPr="0038300B" w:rsidRDefault="007F56C6" w:rsidP="0005572A">
      <w:pPr>
        <w:spacing w:after="400"/>
        <w:ind w:firstLine="709"/>
        <w:jc w:val="both"/>
        <w:rPr>
          <w:rFonts w:ascii="Century Gothic" w:hAnsi="Century Gothic"/>
        </w:rPr>
      </w:pPr>
    </w:p>
    <w:p w:rsidR="007F56C6" w:rsidRPr="0038300B" w:rsidRDefault="007F56C6" w:rsidP="0005572A">
      <w:pPr>
        <w:spacing w:after="400"/>
        <w:ind w:firstLine="709"/>
        <w:jc w:val="both"/>
        <w:rPr>
          <w:rFonts w:ascii="Century Gothic" w:hAnsi="Century Gothic"/>
        </w:rPr>
      </w:pPr>
    </w:p>
    <w:p w:rsidR="008D2ECC" w:rsidRPr="0038300B" w:rsidRDefault="00A10B03" w:rsidP="00AF5A80">
      <w:pPr>
        <w:rPr>
          <w:rFonts w:ascii="Century Gothic" w:hAnsi="Century Gothic"/>
          <w:b/>
          <w:sz w:val="28"/>
        </w:rPr>
      </w:pPr>
      <w:bookmarkStart w:id="893" w:name="_Toc503771785"/>
      <w:r w:rsidRPr="0038300B">
        <w:rPr>
          <w:rFonts w:ascii="Century Gothic" w:hAnsi="Century Gothic"/>
          <w:b/>
          <w:sz w:val="28"/>
        </w:rPr>
        <w:t xml:space="preserve">SCHEMA A BLOCCHI </w:t>
      </w:r>
      <w:r w:rsidRPr="0038300B">
        <w:rPr>
          <w:rFonts w:ascii="Century Gothic" w:hAnsi="Century Gothic"/>
          <w:b/>
          <w:sz w:val="28"/>
          <w:szCs w:val="28"/>
        </w:rPr>
        <w:t>MENU</w:t>
      </w:r>
      <w:r w:rsidRPr="0038300B">
        <w:rPr>
          <w:rFonts w:ascii="Century Gothic" w:hAnsi="Century Gothic"/>
          <w:b/>
          <w:sz w:val="28"/>
        </w:rPr>
        <w:t xml:space="preserve"> UTENTE</w:t>
      </w:r>
      <w:bookmarkEnd w:id="893"/>
    </w:p>
    <w:bookmarkStart w:id="894" w:name="_Toc500333467"/>
    <w:bookmarkStart w:id="895" w:name="_Toc500333732"/>
    <w:bookmarkStart w:id="896" w:name="_Toc500333814"/>
    <w:bookmarkStart w:id="897" w:name="_Toc500334472"/>
    <w:bookmarkStart w:id="898" w:name="_Toc500333468"/>
    <w:bookmarkStart w:id="899" w:name="_Toc500333733"/>
    <w:bookmarkStart w:id="900" w:name="_Toc500333815"/>
    <w:bookmarkStart w:id="901" w:name="_Toc500334473"/>
    <w:bookmarkEnd w:id="894"/>
    <w:bookmarkEnd w:id="895"/>
    <w:bookmarkEnd w:id="896"/>
    <w:bookmarkEnd w:id="897"/>
    <w:bookmarkEnd w:id="898"/>
    <w:bookmarkEnd w:id="899"/>
    <w:bookmarkEnd w:id="900"/>
    <w:bookmarkEnd w:id="901"/>
    <w:p w:rsidR="007F56C6" w:rsidRPr="0038300B" w:rsidRDefault="00A544C8" w:rsidP="001B262D">
      <w:pPr>
        <w:spacing w:line="288" w:lineRule="auto"/>
        <w:jc w:val="center"/>
        <w:rPr>
          <w:rFonts w:ascii="Century Gothic" w:hAnsi="Century Gothic"/>
        </w:rPr>
      </w:pPr>
      <w:r w:rsidRPr="0038300B">
        <w:rPr>
          <w:rFonts w:ascii="Century Gothic" w:hAnsi="Century Gothic"/>
          <w:noProof/>
        </w:rPr>
        <w:object w:dxaOrig="11430" w:dyaOrig="84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34.85pt;height:247.25pt;mso-width-percent:0;mso-height-percent:0;mso-width-percent:0;mso-height-percent:0" o:ole="">
            <v:imagedata r:id="rId20" o:title=""/>
          </v:shape>
          <o:OLEObject Type="Embed" ProgID="Visio.Drawing.15" ShapeID="_x0000_i1025" DrawAspect="Content" ObjectID="_1610197935" r:id="rId21"/>
        </w:object>
      </w:r>
    </w:p>
    <w:p w:rsidR="008D2ECC" w:rsidRPr="0038300B" w:rsidRDefault="00B358F3" w:rsidP="008B2BF6">
      <w:pPr>
        <w:pStyle w:val="Titolo1"/>
        <w:numPr>
          <w:ilvl w:val="0"/>
          <w:numId w:val="17"/>
        </w:numPr>
        <w:ind w:left="426" w:hanging="426"/>
        <w:rPr>
          <w:rFonts w:ascii="Century Gothic" w:hAnsi="Century Gothic"/>
        </w:rPr>
      </w:pPr>
      <w:bookmarkStart w:id="902" w:name="_Toc534980038"/>
      <w:r w:rsidRPr="0038300B">
        <w:rPr>
          <w:rFonts w:ascii="Century Gothic" w:hAnsi="Century Gothic"/>
        </w:rPr>
        <w:lastRenderedPageBreak/>
        <w:t>SMS COMBINATORE SU BUS</w:t>
      </w:r>
      <w:bookmarkEnd w:id="902"/>
    </w:p>
    <w:p w:rsidR="008D2ECC" w:rsidRPr="0038300B" w:rsidRDefault="008D2ECC" w:rsidP="001B262D">
      <w:pPr>
        <w:jc w:val="both"/>
        <w:rPr>
          <w:rFonts w:ascii="Century Gothic" w:hAnsi="Century Gothic"/>
        </w:rPr>
      </w:pPr>
      <w:r w:rsidRPr="0038300B">
        <w:rPr>
          <w:rFonts w:ascii="Century Gothic" w:hAnsi="Century Gothic"/>
        </w:rPr>
        <w:t>Se si possiede il combinatore su bus è possibile configurare la centrale</w:t>
      </w:r>
      <w:r w:rsidR="00297D91" w:rsidRPr="0038300B">
        <w:rPr>
          <w:rFonts w:ascii="Century Gothic" w:hAnsi="Century Gothic"/>
        </w:rPr>
        <w:t xml:space="preserve"> modificandone l’indirizzo abilitandone/disabilitandone </w:t>
      </w:r>
      <w:r w:rsidRPr="0038300B">
        <w:rPr>
          <w:rFonts w:ascii="Century Gothic" w:hAnsi="Century Gothic"/>
        </w:rPr>
        <w:t xml:space="preserve">funzionalità </w:t>
      </w:r>
      <w:r w:rsidR="00297D91" w:rsidRPr="0038300B">
        <w:rPr>
          <w:rFonts w:ascii="Century Gothic" w:hAnsi="Century Gothic"/>
        </w:rPr>
        <w:t xml:space="preserve">oppure </w:t>
      </w:r>
      <w:r w:rsidRPr="0038300B">
        <w:rPr>
          <w:rFonts w:ascii="Century Gothic" w:hAnsi="Century Gothic"/>
        </w:rPr>
        <w:t>inserire</w:t>
      </w:r>
      <w:r w:rsidR="00297D91" w:rsidRPr="0038300B">
        <w:rPr>
          <w:rFonts w:ascii="Century Gothic" w:hAnsi="Century Gothic"/>
        </w:rPr>
        <w:t>/</w:t>
      </w:r>
      <w:r w:rsidRPr="0038300B">
        <w:rPr>
          <w:rFonts w:ascii="Century Gothic" w:hAnsi="Century Gothic"/>
        </w:rPr>
        <w:t>disinserire l’impianto.</w:t>
      </w:r>
    </w:p>
    <w:p w:rsidR="008D2ECC" w:rsidRPr="0038300B" w:rsidRDefault="008D2ECC" w:rsidP="001B262D">
      <w:pPr>
        <w:jc w:val="both"/>
        <w:rPr>
          <w:rFonts w:ascii="Century Gothic" w:hAnsi="Century Gothic"/>
        </w:rPr>
      </w:pPr>
      <w:r w:rsidRPr="0038300B">
        <w:rPr>
          <w:rFonts w:ascii="Century Gothic" w:hAnsi="Century Gothic"/>
        </w:rPr>
        <w:t>Gli SMS devono avere come destinatario il numero telefonico del combinatore e devono avere la seguente sintassi:</w:t>
      </w:r>
    </w:p>
    <w:p w:rsidR="00297D91" w:rsidRPr="0038300B" w:rsidRDefault="008D2ECC" w:rsidP="001B262D">
      <w:pPr>
        <w:pStyle w:val="Paragrafoelenco"/>
        <w:numPr>
          <w:ilvl w:val="0"/>
          <w:numId w:val="9"/>
        </w:numPr>
        <w:jc w:val="both"/>
        <w:rPr>
          <w:rFonts w:ascii="Century Gothic" w:hAnsi="Century Gothic"/>
        </w:rPr>
      </w:pPr>
      <w:r w:rsidRPr="0038300B">
        <w:rPr>
          <w:rFonts w:ascii="Century Gothic" w:hAnsi="Century Gothic"/>
        </w:rPr>
        <w:t xml:space="preserve">PIN: deve essere di 4 cifre numeriche. </w:t>
      </w:r>
    </w:p>
    <w:p w:rsidR="00297D91" w:rsidRPr="0038300B" w:rsidRDefault="008D2ECC" w:rsidP="001B262D">
      <w:pPr>
        <w:pStyle w:val="Paragrafoelenco"/>
        <w:numPr>
          <w:ilvl w:val="0"/>
          <w:numId w:val="9"/>
        </w:numPr>
        <w:jc w:val="both"/>
        <w:rPr>
          <w:rFonts w:ascii="Century Gothic" w:hAnsi="Century Gothic"/>
        </w:rPr>
      </w:pPr>
      <w:r w:rsidRPr="0038300B">
        <w:rPr>
          <w:rFonts w:ascii="Century Gothic" w:hAnsi="Century Gothic"/>
        </w:rPr>
        <w:t xml:space="preserve">NUMERO DI TELEFONO: il numero deve essere composto dal prefisso nazionale, privo del carattere “+”, seguito dal numero di telefono. </w:t>
      </w:r>
    </w:p>
    <w:p w:rsidR="00297D91" w:rsidRPr="0038300B" w:rsidRDefault="008D2ECC" w:rsidP="001B262D">
      <w:pPr>
        <w:pStyle w:val="Paragrafoelenco"/>
        <w:numPr>
          <w:ilvl w:val="0"/>
          <w:numId w:val="9"/>
        </w:numPr>
        <w:jc w:val="both"/>
        <w:rPr>
          <w:rFonts w:ascii="Century Gothic" w:hAnsi="Century Gothic"/>
        </w:rPr>
      </w:pPr>
      <w:r w:rsidRPr="0038300B">
        <w:rPr>
          <w:rFonts w:ascii="Century Gothic" w:hAnsi="Century Gothic"/>
        </w:rPr>
        <w:t>INDIRIZZO CENTRALE: l’indirizzo della centrale deve esser</w:t>
      </w:r>
      <w:r w:rsidR="00297D91" w:rsidRPr="0038300B">
        <w:rPr>
          <w:rFonts w:ascii="Century Gothic" w:hAnsi="Century Gothic"/>
        </w:rPr>
        <w:t>e lungo al massimo 53 caratteri.</w:t>
      </w:r>
    </w:p>
    <w:p w:rsidR="00073CC7" w:rsidRPr="0038300B" w:rsidRDefault="00744EC7" w:rsidP="001B262D">
      <w:pPr>
        <w:jc w:val="both"/>
        <w:rPr>
          <w:rFonts w:ascii="Century Gothic" w:hAnsi="Century Gothic"/>
        </w:rPr>
      </w:pPr>
      <w:r w:rsidRPr="0038300B">
        <w:rPr>
          <w:rFonts w:ascii="Century Gothic" w:hAnsi="Century Gothic"/>
        </w:rPr>
        <w:t>Se la configurazione è avvenuta con successo il combinatore invierà un sms di conferma al numero telefonico posizionato in prima posizione nell</w:t>
      </w:r>
      <w:r w:rsidR="00AB3173" w:rsidRPr="0038300B">
        <w:rPr>
          <w:rFonts w:ascii="Century Gothic" w:hAnsi="Century Gothic"/>
        </w:rPr>
        <w:t>’elenco della specifica utenza.</w:t>
      </w:r>
    </w:p>
    <w:p w:rsidR="007F56C6" w:rsidRPr="0038300B" w:rsidRDefault="007F56C6" w:rsidP="00AB3173">
      <w:pPr>
        <w:jc w:val="both"/>
        <w:rPr>
          <w:rFonts w:ascii="Century Gothic" w:hAnsi="Century Gothic"/>
        </w:rPr>
      </w:pPr>
    </w:p>
    <w:tbl>
      <w:tblPr>
        <w:tblStyle w:val="Grigliatabella"/>
        <w:tblW w:w="9634" w:type="dxa"/>
        <w:tblLayout w:type="fixed"/>
        <w:tblLook w:val="04A0" w:firstRow="1" w:lastRow="0" w:firstColumn="1" w:lastColumn="0" w:noHBand="0" w:noVBand="1"/>
      </w:tblPr>
      <w:tblGrid>
        <w:gridCol w:w="1980"/>
        <w:gridCol w:w="3402"/>
        <w:gridCol w:w="4252"/>
      </w:tblGrid>
      <w:tr w:rsidR="008D2ECC" w:rsidRPr="0038300B" w:rsidTr="00BF0A90">
        <w:tc>
          <w:tcPr>
            <w:tcW w:w="1980" w:type="dxa"/>
          </w:tcPr>
          <w:p w:rsidR="008D2ECC" w:rsidRPr="0038300B" w:rsidRDefault="008D2ECC" w:rsidP="008D2ECC">
            <w:pPr>
              <w:jc w:val="center"/>
              <w:rPr>
                <w:rFonts w:ascii="Century Gothic" w:hAnsi="Century Gothic"/>
              </w:rPr>
            </w:pPr>
            <w:r w:rsidRPr="0038300B">
              <w:rPr>
                <w:rFonts w:ascii="Century Gothic" w:hAnsi="Century Gothic"/>
              </w:rPr>
              <w:t>COMANDO</w:t>
            </w:r>
          </w:p>
        </w:tc>
        <w:tc>
          <w:tcPr>
            <w:tcW w:w="3402" w:type="dxa"/>
          </w:tcPr>
          <w:p w:rsidR="008D2ECC" w:rsidRPr="0038300B" w:rsidRDefault="008D2ECC" w:rsidP="008D2ECC">
            <w:pPr>
              <w:jc w:val="center"/>
              <w:rPr>
                <w:rFonts w:ascii="Century Gothic" w:hAnsi="Century Gothic"/>
              </w:rPr>
            </w:pPr>
            <w:r w:rsidRPr="0038300B">
              <w:rPr>
                <w:rFonts w:ascii="Century Gothic" w:hAnsi="Century Gothic"/>
              </w:rPr>
              <w:t>SINTASSI</w:t>
            </w:r>
          </w:p>
        </w:tc>
        <w:tc>
          <w:tcPr>
            <w:tcW w:w="4252" w:type="dxa"/>
          </w:tcPr>
          <w:p w:rsidR="008D2ECC" w:rsidRPr="0038300B" w:rsidRDefault="008D2ECC" w:rsidP="008D2ECC">
            <w:pPr>
              <w:jc w:val="center"/>
              <w:rPr>
                <w:rFonts w:ascii="Century Gothic" w:hAnsi="Century Gothic"/>
              </w:rPr>
            </w:pPr>
            <w:r w:rsidRPr="0038300B">
              <w:rPr>
                <w:rFonts w:ascii="Century Gothic" w:hAnsi="Century Gothic"/>
              </w:rPr>
              <w:t>DESCRIZIONE</w:t>
            </w:r>
          </w:p>
        </w:tc>
      </w:tr>
      <w:tr w:rsidR="008D2ECC" w:rsidRPr="0038300B" w:rsidTr="00BF0A90">
        <w:tc>
          <w:tcPr>
            <w:tcW w:w="1980" w:type="dxa"/>
            <w:vAlign w:val="center"/>
          </w:tcPr>
          <w:p w:rsidR="008D2ECC" w:rsidRPr="0038300B" w:rsidRDefault="005C4A45" w:rsidP="005C4A45">
            <w:pPr>
              <w:jc w:val="center"/>
              <w:rPr>
                <w:rFonts w:ascii="Century Gothic" w:hAnsi="Century Gothic"/>
              </w:rPr>
            </w:pPr>
            <w:r w:rsidRPr="0038300B">
              <w:rPr>
                <w:rFonts w:ascii="Century Gothic" w:hAnsi="Century Gothic"/>
                <w:b/>
                <w:u w:val="single"/>
              </w:rPr>
              <w:t>C</w:t>
            </w:r>
            <w:r w:rsidR="008D2ECC" w:rsidRPr="0038300B">
              <w:rPr>
                <w:rFonts w:ascii="Century Gothic" w:hAnsi="Century Gothic"/>
                <w:b/>
                <w:u w:val="single"/>
              </w:rPr>
              <w:t>ambio PIN</w:t>
            </w:r>
          </w:p>
        </w:tc>
        <w:tc>
          <w:tcPr>
            <w:tcW w:w="3402" w:type="dxa"/>
            <w:vAlign w:val="center"/>
          </w:tcPr>
          <w:p w:rsidR="008D2ECC" w:rsidRPr="0038300B" w:rsidRDefault="008D2ECC" w:rsidP="005C4A45">
            <w:pPr>
              <w:jc w:val="center"/>
              <w:rPr>
                <w:rFonts w:ascii="Century Gothic" w:hAnsi="Century Gothic"/>
              </w:rPr>
            </w:pPr>
            <w:r w:rsidRPr="0038300B">
              <w:rPr>
                <w:rFonts w:ascii="Century Gothic" w:hAnsi="Century Gothic"/>
              </w:rPr>
              <w:t>VecchioPIN</w:t>
            </w:r>
            <w:r w:rsidRPr="0038300B">
              <w:rPr>
                <w:rFonts w:ascii="Century Gothic" w:hAnsi="Century Gothic"/>
                <w:b/>
              </w:rPr>
              <w:t>PIN</w:t>
            </w:r>
            <w:r w:rsidRPr="0038300B">
              <w:rPr>
                <w:rFonts w:ascii="Century Gothic" w:hAnsi="Century Gothic"/>
              </w:rPr>
              <w:t>NuovoPIN</w:t>
            </w:r>
          </w:p>
        </w:tc>
        <w:tc>
          <w:tcPr>
            <w:tcW w:w="4252" w:type="dxa"/>
            <w:vAlign w:val="center"/>
          </w:tcPr>
          <w:p w:rsidR="008D2ECC" w:rsidRPr="0038300B" w:rsidRDefault="008D2ECC" w:rsidP="00744EC7">
            <w:pPr>
              <w:jc w:val="both"/>
              <w:rPr>
                <w:rFonts w:ascii="Century Gothic" w:hAnsi="Century Gothic"/>
              </w:rPr>
            </w:pPr>
            <w:r w:rsidRPr="0038300B">
              <w:rPr>
                <w:rFonts w:ascii="Century Gothic" w:hAnsi="Century Gothic"/>
              </w:rPr>
              <w:t>Permette di modificare il proprio PIN.</w:t>
            </w:r>
          </w:p>
          <w:p w:rsidR="005C4A45" w:rsidRPr="0038300B" w:rsidRDefault="008D2ECC" w:rsidP="00744EC7">
            <w:pPr>
              <w:jc w:val="both"/>
              <w:rPr>
                <w:rFonts w:ascii="Century Gothic" w:hAnsi="Century Gothic"/>
              </w:rPr>
            </w:pPr>
            <w:r w:rsidRPr="0038300B">
              <w:rPr>
                <w:rFonts w:ascii="Century Gothic" w:hAnsi="Century Gothic"/>
              </w:rPr>
              <w:t xml:space="preserve">Esempio: </w:t>
            </w:r>
            <w:r w:rsidR="005C4A45" w:rsidRPr="0038300B">
              <w:rPr>
                <w:rFonts w:ascii="Century Gothic" w:hAnsi="Century Gothic"/>
              </w:rPr>
              <w:t>per cambiare un PIN da “1111” a “1234”:</w:t>
            </w:r>
          </w:p>
          <w:p w:rsidR="008D2ECC" w:rsidRPr="0038300B" w:rsidRDefault="005C4A45" w:rsidP="00744EC7">
            <w:pPr>
              <w:jc w:val="both"/>
              <w:rPr>
                <w:rFonts w:ascii="Century Gothic" w:hAnsi="Century Gothic"/>
              </w:rPr>
            </w:pPr>
            <w:r w:rsidRPr="0038300B">
              <w:rPr>
                <w:rFonts w:ascii="Century Gothic" w:hAnsi="Century Gothic"/>
              </w:rPr>
              <w:t>“1111</w:t>
            </w:r>
            <w:r w:rsidRPr="0038300B">
              <w:rPr>
                <w:rFonts w:ascii="Century Gothic" w:hAnsi="Century Gothic"/>
                <w:b/>
              </w:rPr>
              <w:t>PIN</w:t>
            </w:r>
            <w:r w:rsidRPr="0038300B">
              <w:rPr>
                <w:rFonts w:ascii="Century Gothic" w:hAnsi="Century Gothic"/>
              </w:rPr>
              <w:t>1234”</w:t>
            </w:r>
          </w:p>
        </w:tc>
      </w:tr>
      <w:tr w:rsidR="008D2ECC" w:rsidRPr="0038300B" w:rsidTr="00BF0A90">
        <w:tc>
          <w:tcPr>
            <w:tcW w:w="1980" w:type="dxa"/>
            <w:vAlign w:val="center"/>
          </w:tcPr>
          <w:p w:rsidR="008D2ECC" w:rsidRPr="0038300B" w:rsidRDefault="005C4A45" w:rsidP="005C4A45">
            <w:pPr>
              <w:jc w:val="center"/>
              <w:rPr>
                <w:rFonts w:ascii="Century Gothic" w:hAnsi="Century Gothic"/>
              </w:rPr>
            </w:pPr>
            <w:r w:rsidRPr="0038300B">
              <w:rPr>
                <w:rFonts w:ascii="Century Gothic" w:hAnsi="Century Gothic"/>
                <w:b/>
                <w:u w:val="single"/>
              </w:rPr>
              <w:t>Cambio numeri telefonici</w:t>
            </w:r>
          </w:p>
        </w:tc>
        <w:tc>
          <w:tcPr>
            <w:tcW w:w="3402" w:type="dxa"/>
            <w:vAlign w:val="center"/>
          </w:tcPr>
          <w:p w:rsidR="008D2ECC" w:rsidRPr="0038300B" w:rsidRDefault="005C4A45" w:rsidP="005C4A45">
            <w:pPr>
              <w:jc w:val="center"/>
              <w:rPr>
                <w:rFonts w:ascii="Century Gothic" w:hAnsi="Century Gothic"/>
              </w:rPr>
            </w:pPr>
            <w:r w:rsidRPr="0038300B">
              <w:rPr>
                <w:rFonts w:ascii="Century Gothic" w:hAnsi="Century Gothic"/>
              </w:rPr>
              <w:t>PIN</w:t>
            </w:r>
            <w:r w:rsidRPr="0038300B">
              <w:rPr>
                <w:rFonts w:ascii="Century Gothic" w:hAnsi="Century Gothic"/>
                <w:b/>
              </w:rPr>
              <w:t>NUMTEL</w:t>
            </w:r>
            <w:r w:rsidRPr="0038300B">
              <w:rPr>
                <w:rFonts w:ascii="Century Gothic" w:hAnsi="Century Gothic"/>
              </w:rPr>
              <w:t>#numtel1#numtel2#numtel3#numtel4#numtel5#numtel6#numtel7#numtel8#</w:t>
            </w:r>
          </w:p>
        </w:tc>
        <w:tc>
          <w:tcPr>
            <w:tcW w:w="4252" w:type="dxa"/>
            <w:vAlign w:val="center"/>
          </w:tcPr>
          <w:p w:rsidR="008D2ECC" w:rsidRPr="0038300B" w:rsidRDefault="005C4A45" w:rsidP="00744EC7">
            <w:pPr>
              <w:jc w:val="both"/>
              <w:rPr>
                <w:rFonts w:ascii="Century Gothic" w:hAnsi="Century Gothic"/>
              </w:rPr>
            </w:pPr>
            <w:r w:rsidRPr="0038300B">
              <w:rPr>
                <w:rFonts w:ascii="Century Gothic" w:hAnsi="Century Gothic"/>
              </w:rPr>
              <w:t>Permette di impostare i numeri nella rubrica associata al proprio PIN.</w:t>
            </w:r>
          </w:p>
          <w:p w:rsidR="005C4A45" w:rsidRPr="0038300B" w:rsidRDefault="005C4A45" w:rsidP="00744EC7">
            <w:pPr>
              <w:jc w:val="both"/>
              <w:rPr>
                <w:rFonts w:ascii="Century Gothic" w:hAnsi="Century Gothic"/>
              </w:rPr>
            </w:pPr>
            <w:r w:rsidRPr="0038300B">
              <w:rPr>
                <w:rFonts w:ascii="Century Gothic" w:hAnsi="Century Gothic"/>
              </w:rPr>
              <w:t>Esempio: per inserire tre numeri in rubrica: “1111</w:t>
            </w:r>
            <w:r w:rsidRPr="0038300B">
              <w:rPr>
                <w:rFonts w:ascii="Century Gothic" w:hAnsi="Century Gothic"/>
                <w:b/>
              </w:rPr>
              <w:t>NUMTEL</w:t>
            </w:r>
            <w:r w:rsidRPr="0038300B">
              <w:rPr>
                <w:rFonts w:ascii="Century Gothic" w:hAnsi="Century Gothic"/>
              </w:rPr>
              <w:t>#393409***#393408***#393407***#”</w:t>
            </w:r>
          </w:p>
          <w:p w:rsidR="005C4A45" w:rsidRPr="0038300B" w:rsidRDefault="005C4A45" w:rsidP="00744EC7">
            <w:pPr>
              <w:jc w:val="both"/>
              <w:rPr>
                <w:rFonts w:ascii="Century Gothic" w:hAnsi="Century Gothic"/>
              </w:rPr>
            </w:pPr>
          </w:p>
        </w:tc>
      </w:tr>
      <w:tr w:rsidR="008D2ECC" w:rsidRPr="0038300B" w:rsidTr="00BF0A90">
        <w:tc>
          <w:tcPr>
            <w:tcW w:w="1980" w:type="dxa"/>
            <w:vAlign w:val="center"/>
          </w:tcPr>
          <w:p w:rsidR="008D2ECC" w:rsidRPr="0038300B" w:rsidRDefault="005C4A45" w:rsidP="005C4A45">
            <w:pPr>
              <w:jc w:val="center"/>
              <w:rPr>
                <w:rFonts w:ascii="Century Gothic" w:hAnsi="Century Gothic"/>
              </w:rPr>
            </w:pPr>
            <w:r w:rsidRPr="0038300B">
              <w:rPr>
                <w:rFonts w:ascii="Century Gothic" w:hAnsi="Century Gothic"/>
                <w:b/>
                <w:u w:val="single"/>
              </w:rPr>
              <w:t>Cambio indirizzo centrale</w:t>
            </w:r>
            <w:r w:rsidRPr="0038300B">
              <w:rPr>
                <w:rFonts w:ascii="Century Gothic" w:hAnsi="Century Gothic"/>
              </w:rPr>
              <w:t xml:space="preserve">       </w:t>
            </w:r>
          </w:p>
        </w:tc>
        <w:tc>
          <w:tcPr>
            <w:tcW w:w="3402" w:type="dxa"/>
            <w:vAlign w:val="center"/>
          </w:tcPr>
          <w:p w:rsidR="005C4A45" w:rsidRPr="0038300B" w:rsidRDefault="005C4A45" w:rsidP="005C4A45">
            <w:pPr>
              <w:jc w:val="center"/>
              <w:rPr>
                <w:rFonts w:ascii="Century Gothic" w:hAnsi="Century Gothic"/>
              </w:rPr>
            </w:pPr>
            <w:r w:rsidRPr="0038300B">
              <w:rPr>
                <w:rFonts w:ascii="Century Gothic" w:hAnsi="Century Gothic"/>
              </w:rPr>
              <w:t>PIN</w:t>
            </w:r>
            <w:r w:rsidRPr="0038300B">
              <w:rPr>
                <w:rFonts w:ascii="Century Gothic" w:hAnsi="Century Gothic"/>
                <w:b/>
              </w:rPr>
              <w:t>INDIRIZZO</w:t>
            </w:r>
            <w:r w:rsidRPr="0038300B">
              <w:rPr>
                <w:rFonts w:ascii="Century Gothic" w:hAnsi="Century Gothic"/>
              </w:rPr>
              <w:t>indirizzo</w:t>
            </w:r>
          </w:p>
          <w:p w:rsidR="008D2ECC" w:rsidRPr="0038300B" w:rsidRDefault="008D2ECC" w:rsidP="005C4A45">
            <w:pPr>
              <w:jc w:val="center"/>
              <w:rPr>
                <w:rFonts w:ascii="Century Gothic" w:hAnsi="Century Gothic"/>
              </w:rPr>
            </w:pPr>
          </w:p>
        </w:tc>
        <w:tc>
          <w:tcPr>
            <w:tcW w:w="4252" w:type="dxa"/>
            <w:vAlign w:val="center"/>
          </w:tcPr>
          <w:p w:rsidR="00744EC7" w:rsidRPr="0038300B" w:rsidRDefault="005C4A45" w:rsidP="00744EC7">
            <w:pPr>
              <w:jc w:val="both"/>
              <w:rPr>
                <w:rFonts w:ascii="Century Gothic" w:hAnsi="Century Gothic"/>
              </w:rPr>
            </w:pPr>
            <w:r w:rsidRPr="0038300B">
              <w:rPr>
                <w:rFonts w:ascii="Century Gothic" w:hAnsi="Century Gothic"/>
              </w:rPr>
              <w:t xml:space="preserve">Permette di configurare l’indirizzo della centrale. </w:t>
            </w:r>
          </w:p>
          <w:p w:rsidR="005C4A45" w:rsidRPr="0038300B" w:rsidRDefault="005C4A45" w:rsidP="00744EC7">
            <w:pPr>
              <w:jc w:val="both"/>
              <w:rPr>
                <w:rFonts w:ascii="Century Gothic" w:hAnsi="Century Gothic"/>
              </w:rPr>
            </w:pPr>
            <w:r w:rsidRPr="0038300B">
              <w:rPr>
                <w:rFonts w:ascii="Century Gothic" w:hAnsi="Century Gothic"/>
              </w:rPr>
              <w:t>Esempio:</w:t>
            </w:r>
            <w:r w:rsidR="00A65E33" w:rsidRPr="0038300B">
              <w:rPr>
                <w:rFonts w:ascii="Century Gothic" w:hAnsi="Century Gothic"/>
              </w:rPr>
              <w:t xml:space="preserve"> “1111</w:t>
            </w:r>
            <w:r w:rsidR="00A65E33" w:rsidRPr="0038300B">
              <w:rPr>
                <w:rFonts w:ascii="Century Gothic" w:hAnsi="Century Gothic"/>
                <w:b/>
              </w:rPr>
              <w:t>INDIRIZZO</w:t>
            </w:r>
            <w:r w:rsidR="00A65E33" w:rsidRPr="0038300B">
              <w:rPr>
                <w:rFonts w:ascii="Century Gothic" w:hAnsi="Century Gothic"/>
              </w:rPr>
              <w:t>Via mura dei francesi 24, Ciampino”</w:t>
            </w:r>
          </w:p>
        </w:tc>
      </w:tr>
      <w:tr w:rsidR="008D2ECC" w:rsidRPr="0038300B" w:rsidTr="00BF0A90">
        <w:trPr>
          <w:trHeight w:val="2709"/>
        </w:trPr>
        <w:tc>
          <w:tcPr>
            <w:tcW w:w="1980" w:type="dxa"/>
            <w:vAlign w:val="center"/>
          </w:tcPr>
          <w:p w:rsidR="008D2ECC" w:rsidRPr="0038300B" w:rsidRDefault="00A65E33" w:rsidP="005C4A45">
            <w:pPr>
              <w:jc w:val="center"/>
              <w:rPr>
                <w:rFonts w:ascii="Century Gothic" w:hAnsi="Century Gothic"/>
              </w:rPr>
            </w:pPr>
            <w:r w:rsidRPr="0038300B">
              <w:rPr>
                <w:rFonts w:ascii="Century Gothic" w:hAnsi="Century Gothic"/>
                <w:b/>
                <w:u w:val="single"/>
              </w:rPr>
              <w:t>Cambio DATA  ORA</w:t>
            </w:r>
            <w:r w:rsidR="00744EC7" w:rsidRPr="0038300B">
              <w:rPr>
                <w:rFonts w:ascii="Century Gothic" w:hAnsi="Century Gothic"/>
              </w:rPr>
              <w:t xml:space="preserve">    </w:t>
            </w:r>
          </w:p>
        </w:tc>
        <w:tc>
          <w:tcPr>
            <w:tcW w:w="3402" w:type="dxa"/>
            <w:vAlign w:val="center"/>
          </w:tcPr>
          <w:p w:rsidR="008D2ECC" w:rsidRPr="0038300B" w:rsidRDefault="00A65E33" w:rsidP="00A65E33">
            <w:pPr>
              <w:jc w:val="center"/>
              <w:rPr>
                <w:rFonts w:ascii="Century Gothic" w:hAnsi="Century Gothic"/>
              </w:rPr>
            </w:pPr>
            <w:r w:rsidRPr="0038300B">
              <w:rPr>
                <w:rFonts w:ascii="Century Gothic" w:hAnsi="Century Gothic"/>
              </w:rPr>
              <w:t>PIN</w:t>
            </w:r>
            <w:r w:rsidRPr="0038300B">
              <w:rPr>
                <w:rFonts w:ascii="Century Gothic" w:hAnsi="Century Gothic"/>
                <w:b/>
              </w:rPr>
              <w:t>DATAORA</w:t>
            </w:r>
            <w:r w:rsidRPr="0038300B">
              <w:rPr>
                <w:rFonts w:ascii="Century Gothic" w:hAnsi="Century Gothic"/>
              </w:rPr>
              <w:t>ggmmaaaa#s#OOMM</w:t>
            </w:r>
          </w:p>
        </w:tc>
        <w:tc>
          <w:tcPr>
            <w:tcW w:w="4252" w:type="dxa"/>
            <w:vAlign w:val="center"/>
          </w:tcPr>
          <w:p w:rsidR="00A65E33" w:rsidRPr="0038300B" w:rsidRDefault="00A65E33" w:rsidP="00744EC7">
            <w:pPr>
              <w:jc w:val="both"/>
              <w:rPr>
                <w:rFonts w:ascii="Century Gothic" w:hAnsi="Century Gothic"/>
              </w:rPr>
            </w:pPr>
            <w:r w:rsidRPr="0038300B">
              <w:rPr>
                <w:rFonts w:ascii="Century Gothic" w:hAnsi="Century Gothic"/>
              </w:rPr>
              <w:t>Permette di modificare la data e l’ora all’interno della centralina.</w:t>
            </w:r>
          </w:p>
          <w:tbl>
            <w:tblPr>
              <w:tblStyle w:val="Grigliatabel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79"/>
              <w:gridCol w:w="425"/>
              <w:gridCol w:w="2709"/>
            </w:tblGrid>
            <w:tr w:rsidR="00A65E33" w:rsidRPr="0038300B" w:rsidTr="00E339B9">
              <w:trPr>
                <w:jc w:val="center"/>
              </w:trPr>
              <w:tc>
                <w:tcPr>
                  <w:tcW w:w="879" w:type="dxa"/>
                  <w:vAlign w:val="center"/>
                </w:tcPr>
                <w:p w:rsidR="00A65E33" w:rsidRPr="0038300B" w:rsidRDefault="00A65E33" w:rsidP="00744EC7">
                  <w:pPr>
                    <w:jc w:val="both"/>
                    <w:rPr>
                      <w:rFonts w:ascii="Century Gothic" w:hAnsi="Century Gothic"/>
                    </w:rPr>
                  </w:pPr>
                  <w:r w:rsidRPr="0038300B">
                    <w:rPr>
                      <w:rFonts w:ascii="Century Gothic" w:hAnsi="Century Gothic"/>
                    </w:rPr>
                    <w:t>gg</w:t>
                  </w:r>
                </w:p>
              </w:tc>
              <w:tc>
                <w:tcPr>
                  <w:tcW w:w="425" w:type="dxa"/>
                  <w:vAlign w:val="center"/>
                </w:tcPr>
                <w:p w:rsidR="00A65E33" w:rsidRPr="0038300B" w:rsidRDefault="00A65E33" w:rsidP="00744EC7">
                  <w:pPr>
                    <w:jc w:val="both"/>
                    <w:rPr>
                      <w:rFonts w:ascii="Century Gothic" w:hAnsi="Century Gothic"/>
                    </w:rPr>
                  </w:pPr>
                  <w:r w:rsidRPr="0038300B">
                    <w:rPr>
                      <w:rFonts w:ascii="Century Gothic" w:hAnsi="Century Gothic"/>
                    </w:rPr>
                    <w:t>=</w:t>
                  </w:r>
                </w:p>
              </w:tc>
              <w:tc>
                <w:tcPr>
                  <w:tcW w:w="2709" w:type="dxa"/>
                  <w:vAlign w:val="center"/>
                </w:tcPr>
                <w:p w:rsidR="00A65E33" w:rsidRPr="0038300B" w:rsidRDefault="00A65E33" w:rsidP="00744EC7">
                  <w:pPr>
                    <w:jc w:val="both"/>
                    <w:rPr>
                      <w:rFonts w:ascii="Century Gothic" w:hAnsi="Century Gothic"/>
                    </w:rPr>
                  </w:pPr>
                  <w:r w:rsidRPr="0038300B">
                    <w:rPr>
                      <w:rFonts w:ascii="Century Gothic" w:hAnsi="Century Gothic"/>
                    </w:rPr>
                    <w:t>Giorno</w:t>
                  </w:r>
                </w:p>
              </w:tc>
            </w:tr>
            <w:tr w:rsidR="00A65E33" w:rsidRPr="0038300B" w:rsidTr="00E339B9">
              <w:trPr>
                <w:jc w:val="center"/>
              </w:trPr>
              <w:tc>
                <w:tcPr>
                  <w:tcW w:w="879" w:type="dxa"/>
                  <w:vAlign w:val="center"/>
                </w:tcPr>
                <w:p w:rsidR="00A65E33" w:rsidRPr="0038300B" w:rsidRDefault="00A65E33" w:rsidP="00744EC7">
                  <w:pPr>
                    <w:jc w:val="both"/>
                    <w:rPr>
                      <w:rFonts w:ascii="Century Gothic" w:hAnsi="Century Gothic"/>
                    </w:rPr>
                  </w:pPr>
                  <w:r w:rsidRPr="0038300B">
                    <w:rPr>
                      <w:rFonts w:ascii="Century Gothic" w:hAnsi="Century Gothic"/>
                    </w:rPr>
                    <w:t>mm</w:t>
                  </w:r>
                </w:p>
              </w:tc>
              <w:tc>
                <w:tcPr>
                  <w:tcW w:w="425" w:type="dxa"/>
                  <w:vAlign w:val="center"/>
                </w:tcPr>
                <w:p w:rsidR="00A65E33" w:rsidRPr="0038300B" w:rsidRDefault="00A65E33" w:rsidP="00744EC7">
                  <w:pPr>
                    <w:jc w:val="both"/>
                    <w:rPr>
                      <w:rFonts w:ascii="Century Gothic" w:hAnsi="Century Gothic"/>
                    </w:rPr>
                  </w:pPr>
                  <w:r w:rsidRPr="0038300B">
                    <w:rPr>
                      <w:rFonts w:ascii="Century Gothic" w:hAnsi="Century Gothic"/>
                    </w:rPr>
                    <w:t>=</w:t>
                  </w:r>
                </w:p>
              </w:tc>
              <w:tc>
                <w:tcPr>
                  <w:tcW w:w="2709" w:type="dxa"/>
                  <w:vAlign w:val="center"/>
                </w:tcPr>
                <w:p w:rsidR="00A65E33" w:rsidRPr="0038300B" w:rsidRDefault="00A65E33" w:rsidP="00744EC7">
                  <w:pPr>
                    <w:jc w:val="both"/>
                    <w:rPr>
                      <w:rFonts w:ascii="Century Gothic" w:hAnsi="Century Gothic"/>
                    </w:rPr>
                  </w:pPr>
                  <w:r w:rsidRPr="0038300B">
                    <w:rPr>
                      <w:rFonts w:ascii="Century Gothic" w:hAnsi="Century Gothic"/>
                    </w:rPr>
                    <w:t>Mese</w:t>
                  </w:r>
                </w:p>
              </w:tc>
            </w:tr>
            <w:tr w:rsidR="00A65E33" w:rsidRPr="0038300B" w:rsidTr="00E339B9">
              <w:trPr>
                <w:jc w:val="center"/>
              </w:trPr>
              <w:tc>
                <w:tcPr>
                  <w:tcW w:w="879" w:type="dxa"/>
                  <w:vAlign w:val="center"/>
                </w:tcPr>
                <w:p w:rsidR="00A65E33" w:rsidRPr="0038300B" w:rsidRDefault="00A65E33" w:rsidP="00744EC7">
                  <w:pPr>
                    <w:jc w:val="both"/>
                    <w:rPr>
                      <w:rFonts w:ascii="Century Gothic" w:hAnsi="Century Gothic"/>
                    </w:rPr>
                  </w:pPr>
                  <w:r w:rsidRPr="0038300B">
                    <w:rPr>
                      <w:rFonts w:ascii="Century Gothic" w:hAnsi="Century Gothic"/>
                    </w:rPr>
                    <w:t>aaaa</w:t>
                  </w:r>
                </w:p>
              </w:tc>
              <w:tc>
                <w:tcPr>
                  <w:tcW w:w="425" w:type="dxa"/>
                  <w:vAlign w:val="center"/>
                </w:tcPr>
                <w:p w:rsidR="00A65E33" w:rsidRPr="0038300B" w:rsidRDefault="00A65E33" w:rsidP="00744EC7">
                  <w:pPr>
                    <w:jc w:val="both"/>
                    <w:rPr>
                      <w:rFonts w:ascii="Century Gothic" w:hAnsi="Century Gothic"/>
                    </w:rPr>
                  </w:pPr>
                  <w:r w:rsidRPr="0038300B">
                    <w:rPr>
                      <w:rFonts w:ascii="Century Gothic" w:hAnsi="Century Gothic"/>
                    </w:rPr>
                    <w:t>=</w:t>
                  </w:r>
                </w:p>
              </w:tc>
              <w:tc>
                <w:tcPr>
                  <w:tcW w:w="2709" w:type="dxa"/>
                  <w:vAlign w:val="center"/>
                </w:tcPr>
                <w:p w:rsidR="00A65E33" w:rsidRPr="0038300B" w:rsidRDefault="00A65E33" w:rsidP="00744EC7">
                  <w:pPr>
                    <w:jc w:val="both"/>
                    <w:rPr>
                      <w:rFonts w:ascii="Century Gothic" w:hAnsi="Century Gothic"/>
                    </w:rPr>
                  </w:pPr>
                  <w:r w:rsidRPr="0038300B">
                    <w:rPr>
                      <w:rFonts w:ascii="Century Gothic" w:hAnsi="Century Gothic"/>
                    </w:rPr>
                    <w:t>Anno</w:t>
                  </w:r>
                </w:p>
              </w:tc>
            </w:tr>
            <w:tr w:rsidR="00A65E33" w:rsidRPr="0038300B" w:rsidTr="00E339B9">
              <w:trPr>
                <w:jc w:val="center"/>
              </w:trPr>
              <w:tc>
                <w:tcPr>
                  <w:tcW w:w="879" w:type="dxa"/>
                  <w:vAlign w:val="center"/>
                </w:tcPr>
                <w:p w:rsidR="00A65E33" w:rsidRPr="0038300B" w:rsidRDefault="00A65E33" w:rsidP="00744EC7">
                  <w:pPr>
                    <w:jc w:val="both"/>
                    <w:rPr>
                      <w:rFonts w:ascii="Century Gothic" w:hAnsi="Century Gothic"/>
                    </w:rPr>
                  </w:pPr>
                  <w:r w:rsidRPr="0038300B">
                    <w:rPr>
                      <w:rFonts w:ascii="Century Gothic" w:hAnsi="Century Gothic"/>
                    </w:rPr>
                    <w:t>s</w:t>
                  </w:r>
                </w:p>
              </w:tc>
              <w:tc>
                <w:tcPr>
                  <w:tcW w:w="425" w:type="dxa"/>
                  <w:vAlign w:val="center"/>
                </w:tcPr>
                <w:p w:rsidR="00A65E33" w:rsidRPr="0038300B" w:rsidRDefault="00A65E33" w:rsidP="00744EC7">
                  <w:pPr>
                    <w:jc w:val="both"/>
                    <w:rPr>
                      <w:rFonts w:ascii="Century Gothic" w:hAnsi="Century Gothic"/>
                    </w:rPr>
                  </w:pPr>
                  <w:r w:rsidRPr="0038300B">
                    <w:rPr>
                      <w:rFonts w:ascii="Century Gothic" w:hAnsi="Century Gothic"/>
                    </w:rPr>
                    <w:t>=</w:t>
                  </w:r>
                </w:p>
              </w:tc>
              <w:tc>
                <w:tcPr>
                  <w:tcW w:w="2709" w:type="dxa"/>
                  <w:vAlign w:val="center"/>
                </w:tcPr>
                <w:p w:rsidR="00A65E33" w:rsidRPr="0038300B" w:rsidRDefault="00A65E33" w:rsidP="00744EC7">
                  <w:pPr>
                    <w:jc w:val="both"/>
                    <w:rPr>
                      <w:rFonts w:ascii="Century Gothic" w:hAnsi="Century Gothic"/>
                    </w:rPr>
                  </w:pPr>
                  <w:r w:rsidRPr="0038300B">
                    <w:rPr>
                      <w:rFonts w:ascii="Century Gothic" w:hAnsi="Century Gothic"/>
                    </w:rPr>
                    <w:t>Giorno della settimana</w:t>
                  </w:r>
                </w:p>
              </w:tc>
            </w:tr>
            <w:tr w:rsidR="00A65E33" w:rsidRPr="0038300B" w:rsidTr="00E339B9">
              <w:trPr>
                <w:jc w:val="center"/>
              </w:trPr>
              <w:tc>
                <w:tcPr>
                  <w:tcW w:w="879" w:type="dxa"/>
                  <w:vAlign w:val="center"/>
                </w:tcPr>
                <w:p w:rsidR="00A65E33" w:rsidRPr="0038300B" w:rsidRDefault="00A65E33" w:rsidP="00744EC7">
                  <w:pPr>
                    <w:jc w:val="both"/>
                    <w:rPr>
                      <w:rFonts w:ascii="Century Gothic" w:hAnsi="Century Gothic"/>
                    </w:rPr>
                  </w:pPr>
                  <w:r w:rsidRPr="0038300B">
                    <w:rPr>
                      <w:rFonts w:ascii="Century Gothic" w:hAnsi="Century Gothic"/>
                    </w:rPr>
                    <w:t>OO</w:t>
                  </w:r>
                </w:p>
              </w:tc>
              <w:tc>
                <w:tcPr>
                  <w:tcW w:w="425" w:type="dxa"/>
                  <w:vAlign w:val="center"/>
                </w:tcPr>
                <w:p w:rsidR="00A65E33" w:rsidRPr="0038300B" w:rsidRDefault="00A65E33" w:rsidP="00744EC7">
                  <w:pPr>
                    <w:jc w:val="both"/>
                    <w:rPr>
                      <w:rFonts w:ascii="Century Gothic" w:hAnsi="Century Gothic"/>
                    </w:rPr>
                  </w:pPr>
                  <w:r w:rsidRPr="0038300B">
                    <w:rPr>
                      <w:rFonts w:ascii="Century Gothic" w:hAnsi="Century Gothic"/>
                    </w:rPr>
                    <w:t>=</w:t>
                  </w:r>
                </w:p>
              </w:tc>
              <w:tc>
                <w:tcPr>
                  <w:tcW w:w="2709" w:type="dxa"/>
                  <w:vAlign w:val="center"/>
                </w:tcPr>
                <w:p w:rsidR="00A65E33" w:rsidRPr="0038300B" w:rsidRDefault="00A65E33" w:rsidP="00744EC7">
                  <w:pPr>
                    <w:jc w:val="both"/>
                    <w:rPr>
                      <w:rFonts w:ascii="Century Gothic" w:hAnsi="Century Gothic"/>
                    </w:rPr>
                  </w:pPr>
                  <w:r w:rsidRPr="0038300B">
                    <w:rPr>
                      <w:rFonts w:ascii="Century Gothic" w:hAnsi="Century Gothic"/>
                    </w:rPr>
                    <w:t>Ora</w:t>
                  </w:r>
                </w:p>
              </w:tc>
            </w:tr>
            <w:tr w:rsidR="00A65E33" w:rsidRPr="0038300B" w:rsidTr="00E339B9">
              <w:trPr>
                <w:jc w:val="center"/>
              </w:trPr>
              <w:tc>
                <w:tcPr>
                  <w:tcW w:w="879" w:type="dxa"/>
                  <w:vAlign w:val="center"/>
                </w:tcPr>
                <w:p w:rsidR="00A65E33" w:rsidRPr="0038300B" w:rsidRDefault="00A65E33" w:rsidP="00744EC7">
                  <w:pPr>
                    <w:jc w:val="both"/>
                    <w:rPr>
                      <w:rFonts w:ascii="Century Gothic" w:hAnsi="Century Gothic"/>
                    </w:rPr>
                  </w:pPr>
                  <w:r w:rsidRPr="0038300B">
                    <w:rPr>
                      <w:rFonts w:ascii="Century Gothic" w:hAnsi="Century Gothic"/>
                    </w:rPr>
                    <w:t>MM</w:t>
                  </w:r>
                </w:p>
              </w:tc>
              <w:tc>
                <w:tcPr>
                  <w:tcW w:w="425" w:type="dxa"/>
                  <w:vAlign w:val="center"/>
                </w:tcPr>
                <w:p w:rsidR="00A65E33" w:rsidRPr="0038300B" w:rsidRDefault="00A65E33" w:rsidP="00744EC7">
                  <w:pPr>
                    <w:jc w:val="both"/>
                    <w:rPr>
                      <w:rFonts w:ascii="Century Gothic" w:hAnsi="Century Gothic"/>
                    </w:rPr>
                  </w:pPr>
                  <w:r w:rsidRPr="0038300B">
                    <w:rPr>
                      <w:rFonts w:ascii="Century Gothic" w:hAnsi="Century Gothic"/>
                    </w:rPr>
                    <w:t>=</w:t>
                  </w:r>
                </w:p>
              </w:tc>
              <w:tc>
                <w:tcPr>
                  <w:tcW w:w="2709" w:type="dxa"/>
                  <w:vAlign w:val="center"/>
                </w:tcPr>
                <w:p w:rsidR="00A65E33" w:rsidRPr="0038300B" w:rsidRDefault="00A65E33" w:rsidP="00744EC7">
                  <w:pPr>
                    <w:jc w:val="both"/>
                    <w:rPr>
                      <w:rFonts w:ascii="Century Gothic" w:hAnsi="Century Gothic"/>
                    </w:rPr>
                  </w:pPr>
                  <w:r w:rsidRPr="0038300B">
                    <w:rPr>
                      <w:rFonts w:ascii="Century Gothic" w:hAnsi="Century Gothic"/>
                    </w:rPr>
                    <w:t>Minuti</w:t>
                  </w:r>
                </w:p>
              </w:tc>
            </w:tr>
          </w:tbl>
          <w:p w:rsidR="00744EC7" w:rsidRPr="0038300B" w:rsidRDefault="00744EC7" w:rsidP="00744EC7">
            <w:pPr>
              <w:jc w:val="both"/>
              <w:rPr>
                <w:rFonts w:ascii="Century Gothic" w:hAnsi="Century Gothic"/>
              </w:rPr>
            </w:pPr>
            <w:r w:rsidRPr="0038300B">
              <w:rPr>
                <w:rFonts w:ascii="Century Gothic" w:hAnsi="Century Gothic"/>
              </w:rPr>
              <w:t>Esempio: per configurare la seguente data 13/12/2018, giovedì, 08:44:</w:t>
            </w:r>
          </w:p>
          <w:p w:rsidR="00A65E33" w:rsidRPr="0038300B" w:rsidRDefault="00744EC7" w:rsidP="00744EC7">
            <w:pPr>
              <w:jc w:val="both"/>
              <w:rPr>
                <w:rFonts w:ascii="Century Gothic" w:hAnsi="Century Gothic"/>
              </w:rPr>
            </w:pPr>
            <w:r w:rsidRPr="0038300B">
              <w:rPr>
                <w:rFonts w:ascii="Century Gothic" w:hAnsi="Century Gothic"/>
              </w:rPr>
              <w:t>“1111DATAORA13122018#4#0844”</w:t>
            </w:r>
          </w:p>
        </w:tc>
      </w:tr>
      <w:tr w:rsidR="008D2ECC" w:rsidRPr="0038300B" w:rsidTr="00BF0A90">
        <w:tc>
          <w:tcPr>
            <w:tcW w:w="1980" w:type="dxa"/>
            <w:vAlign w:val="center"/>
          </w:tcPr>
          <w:p w:rsidR="008D2ECC" w:rsidRPr="0038300B" w:rsidRDefault="00744EC7" w:rsidP="00744EC7">
            <w:pPr>
              <w:jc w:val="center"/>
              <w:rPr>
                <w:rFonts w:ascii="Century Gothic" w:hAnsi="Century Gothic"/>
              </w:rPr>
            </w:pPr>
            <w:r w:rsidRPr="0038300B">
              <w:rPr>
                <w:rFonts w:ascii="Century Gothic" w:hAnsi="Century Gothic"/>
                <w:b/>
                <w:u w:val="single"/>
              </w:rPr>
              <w:t>Richiesta credito residuo</w:t>
            </w:r>
          </w:p>
        </w:tc>
        <w:tc>
          <w:tcPr>
            <w:tcW w:w="3402" w:type="dxa"/>
            <w:vAlign w:val="center"/>
          </w:tcPr>
          <w:p w:rsidR="00744EC7" w:rsidRPr="0038300B" w:rsidRDefault="00744EC7" w:rsidP="00744EC7">
            <w:pPr>
              <w:jc w:val="center"/>
              <w:rPr>
                <w:rFonts w:ascii="Century Gothic" w:hAnsi="Century Gothic"/>
              </w:rPr>
            </w:pPr>
            <w:r w:rsidRPr="0038300B">
              <w:rPr>
                <w:rFonts w:ascii="Century Gothic" w:hAnsi="Century Gothic"/>
              </w:rPr>
              <w:t>PIN</w:t>
            </w:r>
            <w:r w:rsidRPr="0038300B">
              <w:rPr>
                <w:rFonts w:ascii="Century Gothic" w:hAnsi="Century Gothic"/>
                <w:b/>
              </w:rPr>
              <w:t>CREDITO</w:t>
            </w:r>
          </w:p>
          <w:p w:rsidR="008D2ECC" w:rsidRPr="0038300B" w:rsidRDefault="008D2ECC" w:rsidP="00744EC7">
            <w:pPr>
              <w:jc w:val="center"/>
              <w:rPr>
                <w:rFonts w:ascii="Century Gothic" w:hAnsi="Century Gothic"/>
              </w:rPr>
            </w:pPr>
          </w:p>
        </w:tc>
        <w:tc>
          <w:tcPr>
            <w:tcW w:w="4252" w:type="dxa"/>
            <w:vAlign w:val="center"/>
          </w:tcPr>
          <w:p w:rsidR="008D2ECC" w:rsidRPr="0038300B" w:rsidRDefault="00744EC7" w:rsidP="00744EC7">
            <w:pPr>
              <w:jc w:val="both"/>
              <w:rPr>
                <w:rFonts w:ascii="Century Gothic" w:hAnsi="Century Gothic"/>
              </w:rPr>
            </w:pPr>
            <w:r w:rsidRPr="0038300B">
              <w:rPr>
                <w:rFonts w:ascii="Century Gothic" w:hAnsi="Century Gothic"/>
              </w:rPr>
              <w:t>Tramite un SMS si può effettuare la richiesta del credito residuo della sim presente nel combinatore.</w:t>
            </w:r>
          </w:p>
          <w:p w:rsidR="00744EC7" w:rsidRPr="0038300B" w:rsidRDefault="00744EC7" w:rsidP="00744EC7">
            <w:pPr>
              <w:jc w:val="both"/>
              <w:rPr>
                <w:rFonts w:ascii="Century Gothic" w:hAnsi="Century Gothic"/>
              </w:rPr>
            </w:pPr>
            <w:r w:rsidRPr="0038300B">
              <w:rPr>
                <w:rFonts w:ascii="Century Gothic" w:hAnsi="Century Gothic"/>
              </w:rPr>
              <w:t xml:space="preserve">Esempio: se il PIN dell’utente è 1234 si dovrà inviare il messaggio: </w:t>
            </w:r>
          </w:p>
          <w:p w:rsidR="00744EC7" w:rsidRPr="0038300B" w:rsidRDefault="00744EC7" w:rsidP="00744EC7">
            <w:pPr>
              <w:jc w:val="both"/>
              <w:rPr>
                <w:rFonts w:ascii="Century Gothic" w:hAnsi="Century Gothic"/>
              </w:rPr>
            </w:pPr>
          </w:p>
          <w:p w:rsidR="00744EC7" w:rsidRPr="0038300B" w:rsidRDefault="00744EC7" w:rsidP="00744EC7">
            <w:pPr>
              <w:jc w:val="center"/>
              <w:rPr>
                <w:rFonts w:ascii="Century Gothic" w:hAnsi="Century Gothic"/>
              </w:rPr>
            </w:pPr>
            <w:r w:rsidRPr="0038300B">
              <w:rPr>
                <w:rFonts w:ascii="Century Gothic" w:hAnsi="Century Gothic"/>
              </w:rPr>
              <w:t>“1234CREDITO”.</w:t>
            </w:r>
          </w:p>
          <w:p w:rsidR="00440342" w:rsidRPr="0038300B" w:rsidRDefault="00440342" w:rsidP="00744EC7">
            <w:pPr>
              <w:jc w:val="center"/>
              <w:rPr>
                <w:rFonts w:ascii="Century Gothic" w:hAnsi="Century Gothic"/>
              </w:rPr>
            </w:pPr>
          </w:p>
        </w:tc>
      </w:tr>
      <w:tr w:rsidR="008D2ECC" w:rsidRPr="0038300B" w:rsidTr="00BF0A90">
        <w:trPr>
          <w:trHeight w:val="5067"/>
        </w:trPr>
        <w:tc>
          <w:tcPr>
            <w:tcW w:w="1980" w:type="dxa"/>
            <w:vAlign w:val="center"/>
          </w:tcPr>
          <w:p w:rsidR="008D2ECC" w:rsidRPr="0038300B" w:rsidRDefault="00744EC7" w:rsidP="00744EC7">
            <w:pPr>
              <w:jc w:val="center"/>
              <w:rPr>
                <w:rFonts w:ascii="Century Gothic" w:hAnsi="Century Gothic"/>
              </w:rPr>
            </w:pPr>
            <w:r w:rsidRPr="0038300B">
              <w:rPr>
                <w:rFonts w:ascii="Century Gothic" w:hAnsi="Century Gothic"/>
                <w:b/>
                <w:u w:val="single"/>
              </w:rPr>
              <w:lastRenderedPageBreak/>
              <w:t>Richiesta informazioni stato impianto</w:t>
            </w:r>
          </w:p>
        </w:tc>
        <w:tc>
          <w:tcPr>
            <w:tcW w:w="3402" w:type="dxa"/>
            <w:vAlign w:val="center"/>
          </w:tcPr>
          <w:p w:rsidR="00744EC7" w:rsidRPr="0038300B" w:rsidRDefault="00744EC7" w:rsidP="00744EC7">
            <w:pPr>
              <w:jc w:val="center"/>
              <w:rPr>
                <w:rFonts w:ascii="Century Gothic" w:hAnsi="Century Gothic"/>
              </w:rPr>
            </w:pPr>
            <w:r w:rsidRPr="0038300B">
              <w:rPr>
                <w:rFonts w:ascii="Century Gothic" w:hAnsi="Century Gothic"/>
              </w:rPr>
              <w:t>PIN</w:t>
            </w:r>
            <w:r w:rsidRPr="0038300B">
              <w:rPr>
                <w:rFonts w:ascii="Century Gothic" w:hAnsi="Century Gothic"/>
                <w:b/>
              </w:rPr>
              <w:t>SMS</w:t>
            </w:r>
            <w:r w:rsidRPr="0038300B">
              <w:rPr>
                <w:rFonts w:ascii="Century Gothic" w:hAnsi="Century Gothic"/>
              </w:rPr>
              <w:t>SI</w:t>
            </w:r>
          </w:p>
          <w:p w:rsidR="008D2ECC" w:rsidRPr="0038300B" w:rsidRDefault="00744EC7" w:rsidP="00744EC7">
            <w:pPr>
              <w:jc w:val="center"/>
              <w:rPr>
                <w:rFonts w:ascii="Century Gothic" w:hAnsi="Century Gothic"/>
              </w:rPr>
            </w:pPr>
            <w:r w:rsidRPr="0038300B">
              <w:rPr>
                <w:rFonts w:ascii="Century Gothic" w:hAnsi="Century Gothic"/>
              </w:rPr>
              <w:t>PIN</w:t>
            </w:r>
            <w:r w:rsidRPr="0038300B">
              <w:rPr>
                <w:rFonts w:ascii="Century Gothic" w:hAnsi="Century Gothic"/>
                <w:b/>
              </w:rPr>
              <w:t>SMS</w:t>
            </w:r>
            <w:r w:rsidRPr="0038300B">
              <w:rPr>
                <w:rFonts w:ascii="Century Gothic" w:hAnsi="Century Gothic"/>
              </w:rPr>
              <w:t>NO</w:t>
            </w:r>
          </w:p>
        </w:tc>
        <w:tc>
          <w:tcPr>
            <w:tcW w:w="4252" w:type="dxa"/>
            <w:vAlign w:val="center"/>
          </w:tcPr>
          <w:p w:rsidR="00744EC7" w:rsidRPr="0038300B" w:rsidRDefault="00744EC7" w:rsidP="008912E2">
            <w:pPr>
              <w:jc w:val="center"/>
              <w:rPr>
                <w:rFonts w:ascii="Century Gothic" w:hAnsi="Century Gothic"/>
              </w:rPr>
            </w:pPr>
            <w:r w:rsidRPr="0038300B">
              <w:rPr>
                <w:rFonts w:ascii="Century Gothic" w:hAnsi="Century Gothic"/>
              </w:rPr>
              <w:t>Tale funzione permette di ricevere un sms ogni qualvolta l’impianto cambia stato, il messaggio verrà inviato al primo numero dell’utenza.</w:t>
            </w:r>
          </w:p>
          <w:p w:rsidR="00744EC7" w:rsidRPr="0038300B" w:rsidRDefault="00744EC7" w:rsidP="008912E2">
            <w:pPr>
              <w:jc w:val="center"/>
              <w:rPr>
                <w:rFonts w:ascii="Century Gothic" w:hAnsi="Century Gothic"/>
              </w:rPr>
            </w:pPr>
            <w:r w:rsidRPr="0038300B">
              <w:rPr>
                <w:rFonts w:ascii="Century Gothic" w:hAnsi="Century Gothic"/>
              </w:rPr>
              <w:t>Esempio: per attivare la richiesta di informazioni stato impianto con PIN 1234 si dovrà inviare il messaggio:</w:t>
            </w:r>
          </w:p>
          <w:p w:rsidR="00744EC7" w:rsidRPr="0038300B" w:rsidRDefault="00744EC7" w:rsidP="008912E2">
            <w:pPr>
              <w:jc w:val="center"/>
              <w:rPr>
                <w:rFonts w:ascii="Century Gothic" w:hAnsi="Century Gothic"/>
              </w:rPr>
            </w:pPr>
          </w:p>
          <w:p w:rsidR="008912E2" w:rsidRPr="0038300B" w:rsidRDefault="00744EC7" w:rsidP="008912E2">
            <w:pPr>
              <w:jc w:val="center"/>
              <w:rPr>
                <w:rFonts w:ascii="Century Gothic" w:hAnsi="Century Gothic"/>
              </w:rPr>
            </w:pPr>
            <w:r w:rsidRPr="0038300B">
              <w:rPr>
                <w:rFonts w:ascii="Century Gothic" w:hAnsi="Century Gothic"/>
              </w:rPr>
              <w:t>“1234</w:t>
            </w:r>
            <w:r w:rsidRPr="0038300B">
              <w:rPr>
                <w:rFonts w:ascii="Century Gothic" w:hAnsi="Century Gothic"/>
                <w:b/>
              </w:rPr>
              <w:t>SMS</w:t>
            </w:r>
            <w:r w:rsidRPr="0038300B">
              <w:rPr>
                <w:rFonts w:ascii="Century Gothic" w:hAnsi="Century Gothic"/>
              </w:rPr>
              <w:t>SI”</w:t>
            </w:r>
          </w:p>
        </w:tc>
      </w:tr>
      <w:tr w:rsidR="008D2ECC" w:rsidRPr="0038300B" w:rsidTr="00BF0A90">
        <w:tc>
          <w:tcPr>
            <w:tcW w:w="1980" w:type="dxa"/>
            <w:vAlign w:val="center"/>
          </w:tcPr>
          <w:p w:rsidR="00744EC7" w:rsidRPr="0038300B" w:rsidRDefault="00744EC7" w:rsidP="00744EC7">
            <w:pPr>
              <w:jc w:val="center"/>
              <w:rPr>
                <w:rFonts w:ascii="Century Gothic" w:hAnsi="Century Gothic"/>
                <w:b/>
                <w:u w:val="single"/>
              </w:rPr>
            </w:pPr>
            <w:r w:rsidRPr="0038300B">
              <w:rPr>
                <w:rFonts w:ascii="Century Gothic" w:hAnsi="Century Gothic"/>
                <w:b/>
                <w:u w:val="single"/>
              </w:rPr>
              <w:t>Inserimento/</w:t>
            </w:r>
          </w:p>
          <w:p w:rsidR="008D2ECC" w:rsidRPr="0038300B" w:rsidRDefault="00744EC7" w:rsidP="00744EC7">
            <w:pPr>
              <w:jc w:val="center"/>
              <w:rPr>
                <w:rFonts w:ascii="Century Gothic" w:hAnsi="Century Gothic"/>
              </w:rPr>
            </w:pPr>
            <w:r w:rsidRPr="0038300B">
              <w:rPr>
                <w:rFonts w:ascii="Century Gothic" w:hAnsi="Century Gothic"/>
                <w:b/>
                <w:u w:val="single"/>
              </w:rPr>
              <w:t>Disinserimento impianto</w:t>
            </w:r>
          </w:p>
        </w:tc>
        <w:tc>
          <w:tcPr>
            <w:tcW w:w="3402" w:type="dxa"/>
            <w:vAlign w:val="center"/>
          </w:tcPr>
          <w:p w:rsidR="00744EC7" w:rsidRPr="0038300B" w:rsidRDefault="00744EC7" w:rsidP="00744EC7">
            <w:pPr>
              <w:jc w:val="center"/>
              <w:rPr>
                <w:rFonts w:ascii="Century Gothic" w:hAnsi="Century Gothic"/>
              </w:rPr>
            </w:pPr>
            <w:r w:rsidRPr="0038300B">
              <w:rPr>
                <w:rFonts w:ascii="Century Gothic" w:hAnsi="Century Gothic"/>
              </w:rPr>
              <w:t>PIN</w:t>
            </w:r>
            <w:r w:rsidRPr="0038300B">
              <w:rPr>
                <w:rFonts w:ascii="Century Gothic" w:hAnsi="Century Gothic"/>
                <w:b/>
              </w:rPr>
              <w:t>INS</w:t>
            </w:r>
            <w:r w:rsidRPr="0038300B">
              <w:rPr>
                <w:rFonts w:ascii="Century Gothic" w:hAnsi="Century Gothic"/>
              </w:rPr>
              <w:t>n</w:t>
            </w:r>
          </w:p>
          <w:p w:rsidR="008D2ECC" w:rsidRPr="0038300B" w:rsidRDefault="00744EC7" w:rsidP="00744EC7">
            <w:pPr>
              <w:jc w:val="center"/>
              <w:rPr>
                <w:rFonts w:ascii="Century Gothic" w:hAnsi="Century Gothic"/>
                <w:b/>
              </w:rPr>
            </w:pPr>
            <w:r w:rsidRPr="0038300B">
              <w:rPr>
                <w:rFonts w:ascii="Century Gothic" w:hAnsi="Century Gothic"/>
              </w:rPr>
              <w:t>PIN</w:t>
            </w:r>
            <w:r w:rsidRPr="0038300B">
              <w:rPr>
                <w:rFonts w:ascii="Century Gothic" w:hAnsi="Century Gothic"/>
                <w:b/>
              </w:rPr>
              <w:t>DIS</w:t>
            </w:r>
          </w:p>
        </w:tc>
        <w:tc>
          <w:tcPr>
            <w:tcW w:w="4252" w:type="dxa"/>
            <w:vAlign w:val="center"/>
          </w:tcPr>
          <w:p w:rsidR="00744EC7" w:rsidRPr="0038300B" w:rsidRDefault="00744EC7" w:rsidP="00440342">
            <w:pPr>
              <w:jc w:val="both"/>
              <w:rPr>
                <w:rFonts w:ascii="Century Gothic" w:hAnsi="Century Gothic"/>
              </w:rPr>
            </w:pPr>
            <w:r w:rsidRPr="0038300B">
              <w:rPr>
                <w:rFonts w:ascii="Century Gothic" w:hAnsi="Century Gothic"/>
              </w:rPr>
              <w:t>Tramite questo SMS è possibile inserire l’impianto indicando quale gruppo inserire tra quelli che sono stati programmati dall’installatore indicandone il numero da 1 a 4.</w:t>
            </w:r>
          </w:p>
          <w:p w:rsidR="008D2ECC" w:rsidRPr="0038300B" w:rsidRDefault="00744EC7" w:rsidP="00440342">
            <w:pPr>
              <w:jc w:val="both"/>
              <w:rPr>
                <w:rFonts w:ascii="Century Gothic" w:hAnsi="Century Gothic"/>
              </w:rPr>
            </w:pPr>
            <w:r w:rsidRPr="0038300B">
              <w:rPr>
                <w:rFonts w:ascii="Century Gothic" w:hAnsi="Century Gothic"/>
              </w:rPr>
              <w:t>Esempio: Per inserire il gruppo numero 2 con PIN 1234 si dovrà inviare il seguente messagio:</w:t>
            </w:r>
          </w:p>
          <w:p w:rsidR="00744EC7" w:rsidRPr="0038300B" w:rsidRDefault="00744EC7" w:rsidP="00744EC7">
            <w:pPr>
              <w:rPr>
                <w:rFonts w:ascii="Century Gothic" w:hAnsi="Century Gothic"/>
              </w:rPr>
            </w:pPr>
          </w:p>
          <w:p w:rsidR="00744EC7" w:rsidRPr="0038300B" w:rsidRDefault="00744EC7" w:rsidP="00744EC7">
            <w:pPr>
              <w:jc w:val="center"/>
              <w:rPr>
                <w:rFonts w:ascii="Century Gothic" w:hAnsi="Century Gothic"/>
              </w:rPr>
            </w:pPr>
            <w:r w:rsidRPr="0038300B">
              <w:rPr>
                <w:rFonts w:ascii="Century Gothic" w:hAnsi="Century Gothic"/>
              </w:rPr>
              <w:t>“1234</w:t>
            </w:r>
            <w:r w:rsidRPr="0038300B">
              <w:rPr>
                <w:rFonts w:ascii="Century Gothic" w:hAnsi="Century Gothic"/>
                <w:b/>
              </w:rPr>
              <w:t>INS</w:t>
            </w:r>
            <w:r w:rsidRPr="0038300B">
              <w:rPr>
                <w:rFonts w:ascii="Century Gothic" w:hAnsi="Century Gothic"/>
              </w:rPr>
              <w:t>2”</w:t>
            </w:r>
          </w:p>
          <w:p w:rsidR="00744EC7" w:rsidRPr="0038300B" w:rsidRDefault="00744EC7" w:rsidP="00744EC7">
            <w:pPr>
              <w:jc w:val="center"/>
              <w:rPr>
                <w:rFonts w:ascii="Century Gothic" w:hAnsi="Century Gothic"/>
              </w:rPr>
            </w:pPr>
          </w:p>
          <w:p w:rsidR="00744EC7" w:rsidRPr="0038300B" w:rsidRDefault="00744EC7" w:rsidP="00440342">
            <w:pPr>
              <w:jc w:val="both"/>
              <w:rPr>
                <w:rFonts w:ascii="Century Gothic" w:hAnsi="Century Gothic"/>
              </w:rPr>
            </w:pPr>
            <w:r w:rsidRPr="0038300B">
              <w:rPr>
                <w:rFonts w:ascii="Century Gothic" w:hAnsi="Century Gothic"/>
              </w:rPr>
              <w:t>Se è abilitata la funzione di info stato si riceverà un sms di conferma dell’inserimento dell’impianto, per disinserirlo inviare un messaggio come segue:</w:t>
            </w:r>
          </w:p>
          <w:p w:rsidR="00744EC7" w:rsidRPr="0038300B" w:rsidRDefault="00744EC7" w:rsidP="00744EC7">
            <w:pPr>
              <w:rPr>
                <w:rFonts w:ascii="Century Gothic" w:hAnsi="Century Gothic"/>
              </w:rPr>
            </w:pPr>
          </w:p>
          <w:p w:rsidR="00744EC7" w:rsidRPr="0038300B" w:rsidRDefault="00744EC7" w:rsidP="00440342">
            <w:pPr>
              <w:jc w:val="center"/>
              <w:rPr>
                <w:rFonts w:ascii="Century Gothic" w:hAnsi="Century Gothic"/>
                <w:b/>
              </w:rPr>
            </w:pPr>
            <w:r w:rsidRPr="0038300B">
              <w:rPr>
                <w:rFonts w:ascii="Century Gothic" w:hAnsi="Century Gothic"/>
              </w:rPr>
              <w:t>“1</w:t>
            </w:r>
            <w:r w:rsidR="00440342" w:rsidRPr="0038300B">
              <w:rPr>
                <w:rFonts w:ascii="Century Gothic" w:hAnsi="Century Gothic"/>
              </w:rPr>
              <w:t>234</w:t>
            </w:r>
            <w:r w:rsidRPr="0038300B">
              <w:rPr>
                <w:rFonts w:ascii="Century Gothic" w:hAnsi="Century Gothic"/>
                <w:b/>
              </w:rPr>
              <w:t>DIS”</w:t>
            </w:r>
          </w:p>
          <w:p w:rsidR="00440342" w:rsidRPr="0038300B" w:rsidRDefault="00440342" w:rsidP="00440342">
            <w:pPr>
              <w:jc w:val="center"/>
              <w:rPr>
                <w:rFonts w:ascii="Century Gothic" w:hAnsi="Century Gothic"/>
              </w:rPr>
            </w:pPr>
          </w:p>
        </w:tc>
      </w:tr>
      <w:tr w:rsidR="008D2ECC" w:rsidRPr="0038300B" w:rsidTr="00BF0A90">
        <w:tc>
          <w:tcPr>
            <w:tcW w:w="1980" w:type="dxa"/>
            <w:vAlign w:val="center"/>
          </w:tcPr>
          <w:p w:rsidR="008D2ECC" w:rsidRPr="0038300B" w:rsidRDefault="00744EC7" w:rsidP="00744EC7">
            <w:pPr>
              <w:jc w:val="center"/>
              <w:rPr>
                <w:rFonts w:ascii="Century Gothic" w:hAnsi="Century Gothic"/>
              </w:rPr>
            </w:pPr>
            <w:r w:rsidRPr="0038300B">
              <w:rPr>
                <w:rFonts w:ascii="Century Gothic" w:hAnsi="Century Gothic"/>
                <w:b/>
                <w:u w:val="single"/>
              </w:rPr>
              <w:t>Richiesta di informazioni dell’impianto</w:t>
            </w:r>
          </w:p>
        </w:tc>
        <w:tc>
          <w:tcPr>
            <w:tcW w:w="3402" w:type="dxa"/>
            <w:vAlign w:val="center"/>
          </w:tcPr>
          <w:p w:rsidR="008D2ECC" w:rsidRPr="0038300B" w:rsidRDefault="00744EC7" w:rsidP="00744EC7">
            <w:pPr>
              <w:jc w:val="center"/>
              <w:rPr>
                <w:rFonts w:ascii="Century Gothic" w:hAnsi="Century Gothic"/>
                <w:b/>
              </w:rPr>
            </w:pPr>
            <w:r w:rsidRPr="0038300B">
              <w:rPr>
                <w:rFonts w:ascii="Century Gothic" w:hAnsi="Century Gothic"/>
              </w:rPr>
              <w:t>PIN</w:t>
            </w:r>
            <w:r w:rsidRPr="0038300B">
              <w:rPr>
                <w:rFonts w:ascii="Century Gothic" w:hAnsi="Century Gothic"/>
                <w:b/>
              </w:rPr>
              <w:t>INFO</w:t>
            </w:r>
          </w:p>
        </w:tc>
        <w:tc>
          <w:tcPr>
            <w:tcW w:w="4252" w:type="dxa"/>
            <w:vAlign w:val="center"/>
          </w:tcPr>
          <w:p w:rsidR="00440342" w:rsidRPr="0038300B" w:rsidRDefault="00440342" w:rsidP="00440342">
            <w:pPr>
              <w:jc w:val="both"/>
              <w:rPr>
                <w:rFonts w:ascii="Century Gothic" w:hAnsi="Century Gothic"/>
              </w:rPr>
            </w:pPr>
            <w:r w:rsidRPr="0038300B">
              <w:rPr>
                <w:rFonts w:ascii="Century Gothic" w:hAnsi="Century Gothic"/>
              </w:rPr>
              <w:t>Tramite questo SMS è possibile conoscere lo stato dell’impianto, se inserito o disinserito.</w:t>
            </w:r>
          </w:p>
          <w:p w:rsidR="00440342" w:rsidRPr="0038300B" w:rsidRDefault="00440342" w:rsidP="00440342">
            <w:pPr>
              <w:jc w:val="both"/>
              <w:rPr>
                <w:rFonts w:ascii="Century Gothic" w:hAnsi="Century Gothic"/>
              </w:rPr>
            </w:pPr>
            <w:r w:rsidRPr="0038300B">
              <w:rPr>
                <w:rFonts w:ascii="Century Gothic" w:hAnsi="Century Gothic"/>
              </w:rPr>
              <w:t>Esempio: Se il proprio PIN è 1234 si avrà:</w:t>
            </w:r>
          </w:p>
          <w:p w:rsidR="00440342" w:rsidRPr="0038300B" w:rsidRDefault="00440342" w:rsidP="00440342">
            <w:pPr>
              <w:rPr>
                <w:rFonts w:ascii="Century Gothic" w:hAnsi="Century Gothic"/>
              </w:rPr>
            </w:pPr>
          </w:p>
          <w:p w:rsidR="00440342" w:rsidRPr="0038300B" w:rsidRDefault="00440342" w:rsidP="00440342">
            <w:pPr>
              <w:jc w:val="center"/>
              <w:rPr>
                <w:rFonts w:ascii="Century Gothic" w:hAnsi="Century Gothic"/>
              </w:rPr>
            </w:pPr>
            <w:r w:rsidRPr="0038300B">
              <w:rPr>
                <w:rFonts w:ascii="Century Gothic" w:hAnsi="Century Gothic"/>
              </w:rPr>
              <w:t>“1234</w:t>
            </w:r>
            <w:r w:rsidRPr="0038300B">
              <w:rPr>
                <w:rFonts w:ascii="Century Gothic" w:hAnsi="Century Gothic"/>
                <w:b/>
              </w:rPr>
              <w:t>INFO</w:t>
            </w:r>
            <w:r w:rsidRPr="0038300B">
              <w:rPr>
                <w:rFonts w:ascii="Century Gothic" w:hAnsi="Century Gothic"/>
              </w:rPr>
              <w:t>”</w:t>
            </w:r>
          </w:p>
          <w:p w:rsidR="008D2ECC" w:rsidRPr="0038300B" w:rsidRDefault="008D2ECC" w:rsidP="00744EC7">
            <w:pPr>
              <w:jc w:val="center"/>
              <w:rPr>
                <w:rFonts w:ascii="Century Gothic" w:hAnsi="Century Gothic"/>
              </w:rPr>
            </w:pPr>
          </w:p>
        </w:tc>
      </w:tr>
      <w:tr w:rsidR="00440342" w:rsidRPr="0038300B" w:rsidTr="00BF0A90">
        <w:tc>
          <w:tcPr>
            <w:tcW w:w="1980" w:type="dxa"/>
            <w:vAlign w:val="center"/>
          </w:tcPr>
          <w:p w:rsidR="00440342" w:rsidRPr="0038300B" w:rsidRDefault="00440342" w:rsidP="00744EC7">
            <w:pPr>
              <w:jc w:val="center"/>
              <w:rPr>
                <w:rFonts w:ascii="Century Gothic" w:hAnsi="Century Gothic"/>
                <w:b/>
                <w:u w:val="single"/>
              </w:rPr>
            </w:pPr>
            <w:r w:rsidRPr="0038300B">
              <w:rPr>
                <w:rFonts w:ascii="Century Gothic" w:hAnsi="Century Gothic"/>
                <w:b/>
                <w:u w:val="single"/>
              </w:rPr>
              <w:t xml:space="preserve">Comando Uscite </w:t>
            </w:r>
          </w:p>
        </w:tc>
        <w:tc>
          <w:tcPr>
            <w:tcW w:w="3402" w:type="dxa"/>
            <w:vAlign w:val="center"/>
          </w:tcPr>
          <w:p w:rsidR="00440342" w:rsidRPr="0038300B" w:rsidRDefault="00440342" w:rsidP="00440342">
            <w:pPr>
              <w:jc w:val="center"/>
              <w:rPr>
                <w:rFonts w:ascii="Century Gothic" w:hAnsi="Century Gothic"/>
                <w:b/>
              </w:rPr>
            </w:pPr>
            <w:r w:rsidRPr="0038300B">
              <w:rPr>
                <w:rFonts w:ascii="Century Gothic" w:hAnsi="Century Gothic"/>
              </w:rPr>
              <w:t>PIN</w:t>
            </w:r>
            <w:r w:rsidRPr="0038300B">
              <w:rPr>
                <w:rFonts w:ascii="Century Gothic" w:hAnsi="Century Gothic"/>
                <w:b/>
              </w:rPr>
              <w:t>USCITA</w:t>
            </w:r>
            <w:r w:rsidRPr="0038300B">
              <w:rPr>
                <w:rFonts w:ascii="Century Gothic" w:hAnsi="Century Gothic"/>
              </w:rPr>
              <w:t>n</w:t>
            </w:r>
            <w:r w:rsidRPr="0038300B">
              <w:rPr>
                <w:rFonts w:ascii="Century Gothic" w:hAnsi="Century Gothic"/>
                <w:b/>
              </w:rPr>
              <w:t>ON</w:t>
            </w:r>
          </w:p>
          <w:p w:rsidR="00440342" w:rsidRPr="0038300B" w:rsidRDefault="00440342" w:rsidP="00440342">
            <w:pPr>
              <w:jc w:val="center"/>
              <w:rPr>
                <w:rFonts w:ascii="Century Gothic" w:hAnsi="Century Gothic"/>
                <w:b/>
              </w:rPr>
            </w:pPr>
            <w:r w:rsidRPr="0038300B">
              <w:rPr>
                <w:rFonts w:ascii="Century Gothic" w:hAnsi="Century Gothic"/>
              </w:rPr>
              <w:t>PIN</w:t>
            </w:r>
            <w:r w:rsidRPr="0038300B">
              <w:rPr>
                <w:rFonts w:ascii="Century Gothic" w:hAnsi="Century Gothic"/>
                <w:b/>
              </w:rPr>
              <w:t>USCITA</w:t>
            </w:r>
            <w:r w:rsidRPr="0038300B">
              <w:rPr>
                <w:rFonts w:ascii="Century Gothic" w:hAnsi="Century Gothic"/>
              </w:rPr>
              <w:t>n</w:t>
            </w:r>
            <w:r w:rsidRPr="0038300B">
              <w:rPr>
                <w:rFonts w:ascii="Century Gothic" w:hAnsi="Century Gothic"/>
                <w:b/>
              </w:rPr>
              <w:t>OFF</w:t>
            </w:r>
          </w:p>
        </w:tc>
        <w:tc>
          <w:tcPr>
            <w:tcW w:w="4252" w:type="dxa"/>
            <w:vAlign w:val="center"/>
          </w:tcPr>
          <w:p w:rsidR="00440342" w:rsidRPr="0038300B" w:rsidRDefault="00440342" w:rsidP="00440342">
            <w:pPr>
              <w:jc w:val="both"/>
              <w:rPr>
                <w:rFonts w:ascii="Century Gothic" w:hAnsi="Century Gothic"/>
              </w:rPr>
            </w:pPr>
            <w:r w:rsidRPr="0038300B">
              <w:rPr>
                <w:rFonts w:ascii="Century Gothic" w:hAnsi="Century Gothic"/>
              </w:rPr>
              <w:t>Tramite questo SMS è possibile comandare (accendere o spegnere) le uscite impostate.</w:t>
            </w:r>
          </w:p>
          <w:p w:rsidR="00440342" w:rsidRPr="0038300B" w:rsidRDefault="00440342" w:rsidP="00440342">
            <w:pPr>
              <w:jc w:val="both"/>
              <w:rPr>
                <w:rFonts w:ascii="Century Gothic" w:hAnsi="Century Gothic"/>
              </w:rPr>
            </w:pPr>
            <w:r w:rsidRPr="0038300B">
              <w:rPr>
                <w:rFonts w:ascii="Century Gothic" w:hAnsi="Century Gothic"/>
              </w:rPr>
              <w:t>Esempio: se si vuole comandare la seconda uscita presente in centrale con il proprio PIN 1234 si avrà:</w:t>
            </w:r>
          </w:p>
          <w:p w:rsidR="00440342" w:rsidRPr="0038300B" w:rsidRDefault="00440342" w:rsidP="00440342">
            <w:pPr>
              <w:rPr>
                <w:rFonts w:ascii="Century Gothic" w:hAnsi="Century Gothic"/>
              </w:rPr>
            </w:pPr>
          </w:p>
          <w:p w:rsidR="00440342" w:rsidRPr="0038300B" w:rsidRDefault="00440342" w:rsidP="00440342">
            <w:pPr>
              <w:jc w:val="center"/>
              <w:rPr>
                <w:rFonts w:ascii="Century Gothic" w:hAnsi="Century Gothic"/>
              </w:rPr>
            </w:pPr>
            <w:r w:rsidRPr="0038300B">
              <w:rPr>
                <w:rFonts w:ascii="Century Gothic" w:hAnsi="Century Gothic"/>
              </w:rPr>
              <w:t>“1234</w:t>
            </w:r>
            <w:r w:rsidRPr="0038300B">
              <w:rPr>
                <w:rFonts w:ascii="Century Gothic" w:hAnsi="Century Gothic"/>
                <w:b/>
              </w:rPr>
              <w:t>USCITA</w:t>
            </w:r>
            <w:r w:rsidRPr="0038300B">
              <w:rPr>
                <w:rFonts w:ascii="Century Gothic" w:hAnsi="Century Gothic"/>
              </w:rPr>
              <w:t>2</w:t>
            </w:r>
            <w:r w:rsidRPr="0038300B">
              <w:rPr>
                <w:rFonts w:ascii="Century Gothic" w:hAnsi="Century Gothic"/>
                <w:b/>
              </w:rPr>
              <w:t>ON</w:t>
            </w:r>
            <w:r w:rsidRPr="0038300B">
              <w:rPr>
                <w:rFonts w:ascii="Century Gothic" w:hAnsi="Century Gothic"/>
              </w:rPr>
              <w:t>”</w:t>
            </w:r>
          </w:p>
          <w:p w:rsidR="00440342" w:rsidRPr="0038300B" w:rsidRDefault="00440342" w:rsidP="00440342">
            <w:pPr>
              <w:rPr>
                <w:rFonts w:ascii="Century Gothic" w:hAnsi="Century Gothic"/>
              </w:rPr>
            </w:pPr>
          </w:p>
        </w:tc>
      </w:tr>
    </w:tbl>
    <w:p w:rsidR="00F33AA4" w:rsidRPr="0038300B" w:rsidRDefault="00E339B9" w:rsidP="008B2BF6">
      <w:pPr>
        <w:pStyle w:val="Titolo1"/>
        <w:numPr>
          <w:ilvl w:val="0"/>
          <w:numId w:val="43"/>
        </w:numPr>
        <w:ind w:left="426" w:hanging="426"/>
        <w:rPr>
          <w:rFonts w:ascii="Century Gothic" w:hAnsi="Century Gothic"/>
        </w:rPr>
      </w:pPr>
      <w:bookmarkStart w:id="903" w:name="_Toc534980039"/>
      <w:r w:rsidRPr="0038300B">
        <w:rPr>
          <w:rFonts w:ascii="Century Gothic" w:hAnsi="Century Gothic"/>
        </w:rPr>
        <w:lastRenderedPageBreak/>
        <w:t>CLOUD ESSEGIBI E SERVIZIO AIRVOICE</w:t>
      </w:r>
      <w:bookmarkEnd w:id="903"/>
      <w:r w:rsidRPr="0038300B">
        <w:rPr>
          <w:rFonts w:ascii="Century Gothic" w:hAnsi="Century Gothic"/>
        </w:rPr>
        <w:t xml:space="preserve"> </w:t>
      </w:r>
    </w:p>
    <w:p w:rsidR="00A35673" w:rsidRPr="0038300B" w:rsidRDefault="00E339B9" w:rsidP="000C0074">
      <w:pPr>
        <w:pStyle w:val="Paragrafoelenco"/>
        <w:spacing w:line="288" w:lineRule="auto"/>
        <w:ind w:left="0"/>
        <w:jc w:val="both"/>
        <w:rPr>
          <w:rFonts w:ascii="Century Gothic" w:hAnsi="Century Gothic"/>
        </w:rPr>
      </w:pPr>
      <w:r w:rsidRPr="0038300B">
        <w:rPr>
          <w:rFonts w:ascii="Century Gothic" w:hAnsi="Century Gothic"/>
        </w:rPr>
        <w:t xml:space="preserve">I servizi interattivi offerti da essegibi possono essere utilizzati </w:t>
      </w:r>
      <w:r w:rsidR="00E03584" w:rsidRPr="0038300B">
        <w:rPr>
          <w:rFonts w:ascii="Century Gothic" w:hAnsi="Century Gothic"/>
        </w:rPr>
        <w:t>solo se</w:t>
      </w:r>
      <w:r w:rsidRPr="0038300B">
        <w:rPr>
          <w:rFonts w:ascii="Century Gothic" w:hAnsi="Century Gothic"/>
        </w:rPr>
        <w:t xml:space="preserve"> sull’impianto è presente </w:t>
      </w:r>
      <w:r w:rsidR="009904EF" w:rsidRPr="0038300B">
        <w:rPr>
          <w:rFonts w:ascii="Century Gothic" w:hAnsi="Century Gothic"/>
        </w:rPr>
        <w:t xml:space="preserve">una </w:t>
      </w:r>
      <w:r w:rsidRPr="0038300B">
        <w:rPr>
          <w:rFonts w:ascii="Century Gothic" w:hAnsi="Century Gothic"/>
        </w:rPr>
        <w:t>scheda WEBOR.</w:t>
      </w:r>
      <w:r w:rsidR="00767020" w:rsidRPr="0038300B">
        <w:rPr>
          <w:rFonts w:ascii="Century Gothic" w:hAnsi="Century Gothic"/>
        </w:rPr>
        <w:t xml:space="preserve"> Per effettuare la registrazione alla nuova piattaforma è necessario digitare </w:t>
      </w:r>
      <w:hyperlink r:id="rId22" w:history="1">
        <w:r w:rsidR="00767020" w:rsidRPr="0038300B">
          <w:rPr>
            <w:rStyle w:val="Collegamentoipertestuale"/>
            <w:rFonts w:ascii="Century Gothic" w:hAnsi="Century Gothic"/>
          </w:rPr>
          <w:t>www.essegibi.cloud</w:t>
        </w:r>
      </w:hyperlink>
      <w:r w:rsidR="00767020" w:rsidRPr="0038300B">
        <w:rPr>
          <w:rFonts w:ascii="Century Gothic" w:hAnsi="Century Gothic"/>
        </w:rPr>
        <w:t xml:space="preserve"> </w:t>
      </w:r>
      <w:r w:rsidR="009904EF" w:rsidRPr="0038300B">
        <w:rPr>
          <w:rFonts w:ascii="Century Gothic" w:hAnsi="Century Gothic"/>
        </w:rPr>
        <w:t xml:space="preserve">sul browser. </w:t>
      </w:r>
    </w:p>
    <w:p w:rsidR="00B926D7" w:rsidRPr="0038300B" w:rsidRDefault="00B926D7" w:rsidP="000C0074">
      <w:pPr>
        <w:pStyle w:val="Paragrafoelenco"/>
        <w:spacing w:line="288" w:lineRule="auto"/>
        <w:ind w:left="0"/>
        <w:jc w:val="both"/>
        <w:rPr>
          <w:rFonts w:ascii="Century Gothic" w:hAnsi="Century Gothic"/>
        </w:rPr>
      </w:pPr>
    </w:p>
    <w:p w:rsidR="00A35673" w:rsidRPr="0038300B" w:rsidRDefault="00A35673" w:rsidP="000C0074">
      <w:pPr>
        <w:pStyle w:val="Paragrafoelenco"/>
        <w:spacing w:line="288" w:lineRule="auto"/>
        <w:ind w:left="0"/>
        <w:jc w:val="both"/>
        <w:rPr>
          <w:rFonts w:ascii="Century Gothic" w:hAnsi="Century Gothic"/>
        </w:rPr>
      </w:pPr>
    </w:p>
    <w:p w:rsidR="00A35673" w:rsidRPr="0038300B" w:rsidRDefault="00A35673" w:rsidP="000C0074">
      <w:pPr>
        <w:pStyle w:val="Paragrafoelenco"/>
        <w:spacing w:line="288" w:lineRule="auto"/>
        <w:ind w:left="0"/>
        <w:jc w:val="both"/>
        <w:rPr>
          <w:rFonts w:ascii="Century Gothic" w:hAnsi="Century Gothic"/>
        </w:rPr>
      </w:pPr>
    </w:p>
    <w:p w:rsidR="00A35673" w:rsidRPr="0038300B" w:rsidRDefault="00A35673" w:rsidP="000C0074">
      <w:pPr>
        <w:pStyle w:val="Paragrafoelenco"/>
        <w:spacing w:line="288" w:lineRule="auto"/>
        <w:ind w:left="0"/>
        <w:jc w:val="both"/>
        <w:rPr>
          <w:rFonts w:ascii="Century Gothic" w:hAnsi="Century Gothic"/>
          <w:b/>
          <w:i/>
          <w:u w:val="single"/>
        </w:rPr>
      </w:pPr>
      <w:r w:rsidRPr="0038300B">
        <w:rPr>
          <w:rFonts w:ascii="Century Gothic" w:hAnsi="Century Gothic"/>
          <w:b/>
          <w:i/>
          <w:u w:val="single"/>
        </w:rPr>
        <w:t>AGGIUNGERE QR APP IOS ANDROID E CLOUD</w:t>
      </w:r>
    </w:p>
    <w:p w:rsidR="00B926D7" w:rsidRPr="0038300B" w:rsidRDefault="00B926D7" w:rsidP="000C0074">
      <w:pPr>
        <w:pStyle w:val="Paragrafoelenco"/>
        <w:spacing w:line="288" w:lineRule="auto"/>
        <w:ind w:left="0"/>
        <w:jc w:val="both"/>
        <w:rPr>
          <w:rFonts w:ascii="Century Gothic" w:hAnsi="Century Gothic"/>
          <w:b/>
          <w:i/>
          <w:u w:val="single"/>
        </w:rPr>
      </w:pPr>
    </w:p>
    <w:p w:rsidR="00A35673" w:rsidRPr="0038300B" w:rsidRDefault="00A35673" w:rsidP="000C0074">
      <w:pPr>
        <w:pStyle w:val="Paragrafoelenco"/>
        <w:spacing w:line="288" w:lineRule="auto"/>
        <w:ind w:left="0"/>
        <w:jc w:val="both"/>
        <w:rPr>
          <w:rFonts w:ascii="Century Gothic" w:hAnsi="Century Gothic"/>
        </w:rPr>
      </w:pPr>
    </w:p>
    <w:p w:rsidR="007116FF" w:rsidRPr="0038300B" w:rsidRDefault="007116FF" w:rsidP="000C0074">
      <w:pPr>
        <w:pStyle w:val="Paragrafoelenco"/>
        <w:spacing w:line="288" w:lineRule="auto"/>
        <w:ind w:left="0"/>
        <w:jc w:val="both"/>
        <w:rPr>
          <w:rFonts w:ascii="Century Gothic" w:hAnsi="Century Gothic"/>
        </w:rPr>
      </w:pPr>
      <w:r w:rsidRPr="0038300B">
        <w:rPr>
          <w:rFonts w:ascii="Century Gothic" w:hAnsi="Century Gothic"/>
        </w:rPr>
        <w:t>Si accederà alla pagina di login come mostrato:</w:t>
      </w:r>
    </w:p>
    <w:p w:rsidR="00A35673" w:rsidRPr="0038300B" w:rsidRDefault="00A35673" w:rsidP="000C0074">
      <w:pPr>
        <w:pStyle w:val="Paragrafoelenco"/>
        <w:spacing w:line="288" w:lineRule="auto"/>
        <w:ind w:left="0"/>
        <w:jc w:val="both"/>
        <w:rPr>
          <w:rFonts w:ascii="Century Gothic" w:hAnsi="Century Gothic"/>
        </w:rPr>
      </w:pPr>
    </w:p>
    <w:p w:rsidR="00767020" w:rsidRPr="0038300B" w:rsidRDefault="007116FF" w:rsidP="000C0074">
      <w:pPr>
        <w:pStyle w:val="Paragrafoelenco"/>
        <w:spacing w:line="288" w:lineRule="auto"/>
        <w:ind w:left="0"/>
        <w:jc w:val="both"/>
        <w:rPr>
          <w:rFonts w:ascii="Century Gothic" w:hAnsi="Century Gothic"/>
        </w:rPr>
      </w:pPr>
      <w:r w:rsidRPr="0038300B">
        <w:rPr>
          <w:rFonts w:ascii="Century Gothic" w:hAnsi="Century Gothic"/>
          <w:noProof/>
        </w:rPr>
        <w:drawing>
          <wp:anchor distT="0" distB="0" distL="114300" distR="114300" simplePos="0" relativeHeight="251769856" behindDoc="0" locked="0" layoutInCell="1" allowOverlap="1" wp14:anchorId="73D1957F" wp14:editId="4A612C90">
            <wp:simplePos x="0" y="0"/>
            <wp:positionH relativeFrom="column">
              <wp:posOffset>635</wp:posOffset>
            </wp:positionH>
            <wp:positionV relativeFrom="paragraph">
              <wp:posOffset>71593</wp:posOffset>
            </wp:positionV>
            <wp:extent cx="2571750" cy="2351942"/>
            <wp:effectExtent l="0" t="0" r="0" b="0"/>
            <wp:wrapSquare wrapText="bothSides"/>
            <wp:docPr id="14" name="Immagine 14"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santocchi\Desktop\Cattura.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71750" cy="2351942"/>
                    </a:xfrm>
                    <a:prstGeom prst="rect">
                      <a:avLst/>
                    </a:prstGeom>
                    <a:noFill/>
                    <a:ln>
                      <a:noFill/>
                    </a:ln>
                  </pic:spPr>
                </pic:pic>
              </a:graphicData>
            </a:graphic>
          </wp:anchor>
        </w:drawing>
      </w:r>
    </w:p>
    <w:p w:rsidR="00F710BE" w:rsidRPr="0038300B" w:rsidRDefault="00F710BE" w:rsidP="000C0074">
      <w:pPr>
        <w:pStyle w:val="Paragrafoelenco"/>
        <w:spacing w:line="288" w:lineRule="auto"/>
        <w:ind w:left="0"/>
        <w:jc w:val="both"/>
        <w:rPr>
          <w:rFonts w:ascii="Century Gothic" w:hAnsi="Century Gothic"/>
        </w:rPr>
      </w:pPr>
    </w:p>
    <w:p w:rsidR="00767020" w:rsidRPr="0038300B" w:rsidRDefault="00767020" w:rsidP="00F710BE">
      <w:pPr>
        <w:pStyle w:val="Paragrafoelenco"/>
        <w:spacing w:line="288" w:lineRule="auto"/>
        <w:ind w:left="0"/>
        <w:jc w:val="center"/>
        <w:rPr>
          <w:rFonts w:ascii="Century Gothic" w:hAnsi="Century Gothic"/>
        </w:rPr>
      </w:pPr>
    </w:p>
    <w:p w:rsidR="00627740" w:rsidRPr="0038300B" w:rsidRDefault="00627740" w:rsidP="000C0074">
      <w:pPr>
        <w:pStyle w:val="Paragrafoelenco"/>
        <w:spacing w:line="288" w:lineRule="auto"/>
        <w:ind w:left="0"/>
        <w:jc w:val="both"/>
        <w:rPr>
          <w:rFonts w:ascii="Century Gothic" w:hAnsi="Century Gothic"/>
        </w:rPr>
      </w:pPr>
    </w:p>
    <w:p w:rsidR="00F710BE" w:rsidRPr="0038300B" w:rsidRDefault="00F710BE" w:rsidP="00F710BE">
      <w:pPr>
        <w:pStyle w:val="Paragrafoelenco"/>
        <w:spacing w:line="288" w:lineRule="auto"/>
        <w:ind w:left="0"/>
        <w:jc w:val="both"/>
        <w:rPr>
          <w:rFonts w:ascii="Century Gothic" w:hAnsi="Century Gothic"/>
        </w:rPr>
      </w:pPr>
      <w:r w:rsidRPr="0038300B">
        <w:rPr>
          <w:rFonts w:ascii="Century Gothic" w:hAnsi="Century Gothic"/>
        </w:rPr>
        <w:t>Se si è già registrati sarà sufficiente inserire la propria username e password</w:t>
      </w:r>
      <w:r w:rsidR="002C3F0F" w:rsidRPr="0038300B">
        <w:rPr>
          <w:rFonts w:ascii="Century Gothic" w:hAnsi="Century Gothic"/>
        </w:rPr>
        <w:t xml:space="preserve">, altrimenti, </w:t>
      </w:r>
      <w:r w:rsidRPr="0038300B">
        <w:rPr>
          <w:rFonts w:ascii="Century Gothic" w:hAnsi="Century Gothic"/>
        </w:rPr>
        <w:t>cliccando sul tasto “Registrati”</w:t>
      </w:r>
      <w:r w:rsidR="002C3F0F" w:rsidRPr="0038300B">
        <w:rPr>
          <w:rFonts w:ascii="Century Gothic" w:hAnsi="Century Gothic"/>
        </w:rPr>
        <w:t>,</w:t>
      </w:r>
      <w:r w:rsidRPr="0038300B">
        <w:rPr>
          <w:rFonts w:ascii="Century Gothic" w:hAnsi="Century Gothic"/>
        </w:rPr>
        <w:t xml:space="preserve"> sarà possibile effettuare </w:t>
      </w:r>
      <w:r w:rsidR="0003543F" w:rsidRPr="0038300B">
        <w:rPr>
          <w:rFonts w:ascii="Century Gothic" w:hAnsi="Century Gothic"/>
        </w:rPr>
        <w:t>una nuova registrazione:</w:t>
      </w:r>
    </w:p>
    <w:p w:rsidR="00627740" w:rsidRPr="0038300B" w:rsidRDefault="00627740" w:rsidP="000C0074">
      <w:pPr>
        <w:pStyle w:val="Paragrafoelenco"/>
        <w:spacing w:line="288" w:lineRule="auto"/>
        <w:ind w:left="0"/>
        <w:jc w:val="both"/>
        <w:rPr>
          <w:rFonts w:ascii="Century Gothic" w:hAnsi="Century Gothic"/>
        </w:rPr>
      </w:pPr>
    </w:p>
    <w:p w:rsidR="00627740" w:rsidRPr="0038300B" w:rsidRDefault="00627740" w:rsidP="00073CC7">
      <w:pPr>
        <w:pStyle w:val="Paragrafoelenco"/>
        <w:spacing w:line="288" w:lineRule="auto"/>
        <w:ind w:left="0"/>
        <w:jc w:val="center"/>
        <w:rPr>
          <w:rFonts w:ascii="Century Gothic" w:hAnsi="Century Gothic"/>
        </w:rPr>
      </w:pPr>
    </w:p>
    <w:p w:rsidR="00627740" w:rsidRPr="0038300B" w:rsidRDefault="00627740" w:rsidP="000C0074">
      <w:pPr>
        <w:pStyle w:val="Paragrafoelenco"/>
        <w:spacing w:line="288" w:lineRule="auto"/>
        <w:ind w:left="0"/>
        <w:jc w:val="both"/>
        <w:rPr>
          <w:rFonts w:ascii="Century Gothic" w:hAnsi="Century Gothic"/>
        </w:rPr>
      </w:pPr>
    </w:p>
    <w:p w:rsidR="007116FF" w:rsidRPr="0038300B" w:rsidRDefault="007116FF" w:rsidP="000C0074">
      <w:pPr>
        <w:pStyle w:val="Paragrafoelenco"/>
        <w:spacing w:line="288" w:lineRule="auto"/>
        <w:ind w:left="0"/>
        <w:jc w:val="both"/>
        <w:rPr>
          <w:rFonts w:ascii="Century Gothic" w:hAnsi="Century Gothic"/>
        </w:rPr>
      </w:pPr>
    </w:p>
    <w:p w:rsidR="00B926D7" w:rsidRPr="0038300B" w:rsidRDefault="00B926D7" w:rsidP="000C0074">
      <w:pPr>
        <w:pStyle w:val="Paragrafoelenco"/>
        <w:spacing w:line="288" w:lineRule="auto"/>
        <w:ind w:left="0"/>
        <w:jc w:val="both"/>
        <w:rPr>
          <w:rFonts w:ascii="Century Gothic" w:hAnsi="Century Gothic"/>
        </w:rPr>
      </w:pPr>
    </w:p>
    <w:p w:rsidR="003B680E" w:rsidRPr="0038300B" w:rsidRDefault="00EB671D" w:rsidP="000C0074">
      <w:pPr>
        <w:pStyle w:val="Paragrafoelenco"/>
        <w:spacing w:line="288" w:lineRule="auto"/>
        <w:ind w:left="0"/>
        <w:jc w:val="both"/>
        <w:rPr>
          <w:rFonts w:ascii="Century Gothic" w:hAnsi="Century Gothic"/>
        </w:rPr>
      </w:pPr>
      <w:r w:rsidRPr="0038300B">
        <w:rPr>
          <w:rFonts w:ascii="Century Gothic" w:hAnsi="Century Gothic"/>
        </w:rPr>
        <w:t>Una volta entrati all’interno del sistema la schermata sarà la seguente:</w:t>
      </w:r>
    </w:p>
    <w:p w:rsidR="007116FF" w:rsidRPr="0038300B" w:rsidRDefault="007116FF" w:rsidP="007116FF">
      <w:pPr>
        <w:pStyle w:val="Paragrafoelenco"/>
        <w:tabs>
          <w:tab w:val="center" w:pos="4815"/>
        </w:tabs>
        <w:spacing w:line="288" w:lineRule="auto"/>
        <w:ind w:left="0"/>
        <w:jc w:val="both"/>
        <w:rPr>
          <w:rFonts w:ascii="Century Gothic" w:hAnsi="Century Gothic"/>
        </w:rPr>
      </w:pPr>
      <w:r w:rsidRPr="0038300B">
        <w:rPr>
          <w:rFonts w:ascii="Century Gothic" w:hAnsi="Century Gothic"/>
          <w:noProof/>
        </w:rPr>
        <w:drawing>
          <wp:anchor distT="0" distB="0" distL="114300" distR="114300" simplePos="0" relativeHeight="251770880" behindDoc="0" locked="0" layoutInCell="1" allowOverlap="1" wp14:anchorId="6BC219CE" wp14:editId="1064D82B">
            <wp:simplePos x="0" y="0"/>
            <wp:positionH relativeFrom="column">
              <wp:posOffset>14605</wp:posOffset>
            </wp:positionH>
            <wp:positionV relativeFrom="paragraph">
              <wp:posOffset>166208</wp:posOffset>
            </wp:positionV>
            <wp:extent cx="2543175" cy="3434715"/>
            <wp:effectExtent l="0" t="0" r="9525" b="0"/>
            <wp:wrapSquare wrapText="bothSides"/>
            <wp:docPr id="15" name="Immagine 15"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santocchi\Desktop\Cattura.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543175" cy="34347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8300B">
        <w:rPr>
          <w:rFonts w:ascii="Century Gothic" w:hAnsi="Century Gothic"/>
        </w:rPr>
        <w:tab/>
      </w:r>
    </w:p>
    <w:p w:rsidR="00B926D7" w:rsidRPr="0038300B" w:rsidRDefault="00B926D7" w:rsidP="007116FF">
      <w:pPr>
        <w:pStyle w:val="Paragrafoelenco"/>
        <w:spacing w:line="288" w:lineRule="auto"/>
        <w:ind w:left="0"/>
        <w:jc w:val="both"/>
        <w:rPr>
          <w:rFonts w:ascii="Century Gothic" w:hAnsi="Century Gothic"/>
        </w:rPr>
      </w:pPr>
    </w:p>
    <w:p w:rsidR="00B926D7" w:rsidRPr="0038300B" w:rsidRDefault="00B926D7" w:rsidP="007116FF">
      <w:pPr>
        <w:pStyle w:val="Paragrafoelenco"/>
        <w:spacing w:line="288" w:lineRule="auto"/>
        <w:ind w:left="0"/>
        <w:jc w:val="both"/>
        <w:rPr>
          <w:rFonts w:ascii="Century Gothic" w:hAnsi="Century Gothic"/>
        </w:rPr>
      </w:pPr>
    </w:p>
    <w:p w:rsidR="00B926D7" w:rsidRPr="0038300B" w:rsidRDefault="00B926D7" w:rsidP="007116FF">
      <w:pPr>
        <w:pStyle w:val="Paragrafoelenco"/>
        <w:spacing w:line="288" w:lineRule="auto"/>
        <w:ind w:left="0"/>
        <w:jc w:val="both"/>
        <w:rPr>
          <w:rFonts w:ascii="Century Gothic" w:hAnsi="Century Gothic"/>
        </w:rPr>
      </w:pPr>
    </w:p>
    <w:p w:rsidR="00B926D7" w:rsidRPr="0038300B" w:rsidRDefault="00B926D7" w:rsidP="007116FF">
      <w:pPr>
        <w:pStyle w:val="Paragrafoelenco"/>
        <w:spacing w:line="288" w:lineRule="auto"/>
        <w:ind w:left="0"/>
        <w:jc w:val="both"/>
        <w:rPr>
          <w:rFonts w:ascii="Century Gothic" w:hAnsi="Century Gothic"/>
        </w:rPr>
      </w:pPr>
    </w:p>
    <w:p w:rsidR="00B926D7" w:rsidRPr="0038300B" w:rsidRDefault="00B926D7" w:rsidP="007116FF">
      <w:pPr>
        <w:pStyle w:val="Paragrafoelenco"/>
        <w:spacing w:line="288" w:lineRule="auto"/>
        <w:ind w:left="0"/>
        <w:jc w:val="both"/>
        <w:rPr>
          <w:rFonts w:ascii="Century Gothic" w:hAnsi="Century Gothic"/>
        </w:rPr>
      </w:pPr>
    </w:p>
    <w:p w:rsidR="007116FF" w:rsidRPr="0038300B" w:rsidRDefault="007116FF" w:rsidP="007116FF">
      <w:pPr>
        <w:pStyle w:val="Paragrafoelenco"/>
        <w:spacing w:line="288" w:lineRule="auto"/>
        <w:ind w:left="0"/>
        <w:jc w:val="both"/>
        <w:rPr>
          <w:rFonts w:ascii="Century Gothic" w:hAnsi="Century Gothic"/>
        </w:rPr>
      </w:pPr>
      <w:r w:rsidRPr="0038300B">
        <w:rPr>
          <w:rFonts w:ascii="Century Gothic" w:hAnsi="Century Gothic"/>
        </w:rPr>
        <w:t>Prima di poter effettuare il login sarà necessario entrare nella casella mail dell’indirizzo utilizzato in fase di registrazione e cliccare sul link di conferma. Nel caso si dimentichi la password il sistema ne permette il recupero.</w:t>
      </w:r>
    </w:p>
    <w:p w:rsidR="003B680E" w:rsidRPr="0038300B" w:rsidRDefault="003B680E" w:rsidP="007116FF">
      <w:pPr>
        <w:rPr>
          <w:rFonts w:ascii="Century Gothic" w:hAnsi="Century Gothic"/>
        </w:rPr>
      </w:pPr>
    </w:p>
    <w:p w:rsidR="003B680E" w:rsidRPr="0038300B" w:rsidRDefault="003B680E" w:rsidP="000C0074">
      <w:pPr>
        <w:pStyle w:val="Paragrafoelenco"/>
        <w:spacing w:line="288" w:lineRule="auto"/>
        <w:ind w:left="0"/>
        <w:jc w:val="both"/>
        <w:rPr>
          <w:rFonts w:ascii="Century Gothic" w:hAnsi="Century Gothic"/>
        </w:rPr>
      </w:pPr>
    </w:p>
    <w:p w:rsidR="003B680E" w:rsidRPr="0038300B" w:rsidRDefault="003B680E" w:rsidP="000C0074">
      <w:pPr>
        <w:pStyle w:val="Paragrafoelenco"/>
        <w:spacing w:line="288" w:lineRule="auto"/>
        <w:ind w:left="0"/>
        <w:jc w:val="both"/>
        <w:rPr>
          <w:rFonts w:ascii="Century Gothic" w:hAnsi="Century Gothic"/>
        </w:rPr>
      </w:pPr>
    </w:p>
    <w:p w:rsidR="00A35673" w:rsidRPr="0038300B" w:rsidRDefault="00A35673" w:rsidP="000C0074">
      <w:pPr>
        <w:pStyle w:val="Paragrafoelenco"/>
        <w:spacing w:line="288" w:lineRule="auto"/>
        <w:ind w:left="0"/>
        <w:jc w:val="both"/>
        <w:rPr>
          <w:rFonts w:ascii="Century Gothic" w:hAnsi="Century Gothic"/>
        </w:rPr>
      </w:pPr>
    </w:p>
    <w:p w:rsidR="00A35673" w:rsidRPr="0038300B" w:rsidRDefault="00A35673" w:rsidP="000C0074">
      <w:pPr>
        <w:pStyle w:val="Paragrafoelenco"/>
        <w:spacing w:line="288" w:lineRule="auto"/>
        <w:ind w:left="0"/>
        <w:jc w:val="both"/>
        <w:rPr>
          <w:rFonts w:ascii="Century Gothic" w:hAnsi="Century Gothic"/>
        </w:rPr>
      </w:pPr>
    </w:p>
    <w:p w:rsidR="00A35673" w:rsidRPr="0038300B" w:rsidRDefault="00A35673" w:rsidP="000C0074">
      <w:pPr>
        <w:pStyle w:val="Paragrafoelenco"/>
        <w:spacing w:line="288" w:lineRule="auto"/>
        <w:ind w:left="0"/>
        <w:jc w:val="both"/>
        <w:rPr>
          <w:rFonts w:ascii="Century Gothic" w:hAnsi="Century Gothic"/>
        </w:rPr>
      </w:pPr>
    </w:p>
    <w:p w:rsidR="00A35673" w:rsidRPr="0038300B" w:rsidRDefault="00A35673" w:rsidP="000C0074">
      <w:pPr>
        <w:pStyle w:val="Paragrafoelenco"/>
        <w:spacing w:line="288" w:lineRule="auto"/>
        <w:ind w:left="0"/>
        <w:jc w:val="both"/>
        <w:rPr>
          <w:rFonts w:ascii="Century Gothic" w:hAnsi="Century Gothic"/>
        </w:rPr>
      </w:pPr>
    </w:p>
    <w:p w:rsidR="007116FF" w:rsidRPr="0038300B" w:rsidRDefault="007116FF" w:rsidP="007116FF">
      <w:pPr>
        <w:pStyle w:val="Paragrafoelenco"/>
        <w:spacing w:line="288" w:lineRule="auto"/>
        <w:ind w:left="0"/>
        <w:jc w:val="both"/>
        <w:rPr>
          <w:rFonts w:ascii="Century Gothic" w:hAnsi="Century Gothic"/>
        </w:rPr>
      </w:pPr>
      <w:r w:rsidRPr="0038300B">
        <w:rPr>
          <w:rFonts w:ascii="Century Gothic" w:hAnsi="Century Gothic"/>
          <w:noProof/>
        </w:rPr>
        <w:lastRenderedPageBreak/>
        <w:drawing>
          <wp:anchor distT="0" distB="0" distL="114300" distR="114300" simplePos="0" relativeHeight="251771904" behindDoc="0" locked="0" layoutInCell="1" allowOverlap="1" wp14:anchorId="7044C25F" wp14:editId="18E19E71">
            <wp:simplePos x="0" y="0"/>
            <wp:positionH relativeFrom="column">
              <wp:posOffset>635</wp:posOffset>
            </wp:positionH>
            <wp:positionV relativeFrom="paragraph">
              <wp:posOffset>60325</wp:posOffset>
            </wp:positionV>
            <wp:extent cx="6052185" cy="3402330"/>
            <wp:effectExtent l="0" t="0" r="5715" b="7620"/>
            <wp:wrapSquare wrapText="bothSides"/>
            <wp:docPr id="4" name="Immagine 4"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santocchi\Desktop\Cattura.JPG"/>
                    <pic:cNvPicPr>
                      <a:picLocks noChangeAspect="1" noChangeArrowheads="1"/>
                    </pic:cNvPicPr>
                  </pic:nvPicPr>
                  <pic:blipFill>
                    <a:blip r:embed="rId25" cstate="print">
                      <a:extLst>
                        <a:ext uri="{BEBA8EAE-BF5A-486C-A8C5-ECC9F3942E4B}">
                          <a14:imgProps xmlns:a14="http://schemas.microsoft.com/office/drawing/2010/main">
                            <a14:imgLayer r:embed="rId26">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6052185" cy="34023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926D7" w:rsidRPr="0038300B" w:rsidRDefault="00B926D7" w:rsidP="007116FF">
      <w:pPr>
        <w:pStyle w:val="Paragrafoelenco"/>
        <w:spacing w:line="288" w:lineRule="auto"/>
        <w:ind w:left="0"/>
        <w:jc w:val="both"/>
        <w:rPr>
          <w:rFonts w:ascii="Century Gothic" w:hAnsi="Century Gothic"/>
          <w:b/>
        </w:rPr>
      </w:pPr>
      <w:r w:rsidRPr="0038300B">
        <w:rPr>
          <w:rFonts w:ascii="Century Gothic" w:hAnsi="Century Gothic"/>
          <w:noProof/>
        </w:rPr>
        <w:drawing>
          <wp:anchor distT="0" distB="0" distL="114300" distR="114300" simplePos="0" relativeHeight="251773952" behindDoc="0" locked="0" layoutInCell="1" allowOverlap="1" wp14:anchorId="17DAAD5F" wp14:editId="3B39D7C0">
            <wp:simplePos x="0" y="0"/>
            <wp:positionH relativeFrom="column">
              <wp:posOffset>47625</wp:posOffset>
            </wp:positionH>
            <wp:positionV relativeFrom="paragraph">
              <wp:posOffset>166606</wp:posOffset>
            </wp:positionV>
            <wp:extent cx="496570" cy="431800"/>
            <wp:effectExtent l="0" t="0" r="0" b="6350"/>
            <wp:wrapSquare wrapText="bothSides"/>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enzione.gif"/>
                    <pic:cNvPicPr/>
                  </pic:nvPicPr>
                  <pic:blipFill>
                    <a:blip r:embed="rId13">
                      <a:extLst>
                        <a:ext uri="{28A0092B-C50C-407E-A947-70E740481C1C}">
                          <a14:useLocalDpi xmlns:a14="http://schemas.microsoft.com/office/drawing/2010/main" val="0"/>
                        </a:ext>
                      </a:extLst>
                    </a:blip>
                    <a:stretch>
                      <a:fillRect/>
                    </a:stretch>
                  </pic:blipFill>
                  <pic:spPr>
                    <a:xfrm>
                      <a:off x="0" y="0"/>
                      <a:ext cx="496570" cy="431800"/>
                    </a:xfrm>
                    <a:prstGeom prst="rect">
                      <a:avLst/>
                    </a:prstGeom>
                  </pic:spPr>
                </pic:pic>
              </a:graphicData>
            </a:graphic>
            <wp14:sizeRelH relativeFrom="margin">
              <wp14:pctWidth>0</wp14:pctWidth>
            </wp14:sizeRelH>
            <wp14:sizeRelV relativeFrom="margin">
              <wp14:pctHeight>0</wp14:pctHeight>
            </wp14:sizeRelV>
          </wp:anchor>
        </w:drawing>
      </w:r>
    </w:p>
    <w:p w:rsidR="007116FF" w:rsidRPr="0038300B" w:rsidRDefault="007116FF" w:rsidP="007116FF">
      <w:pPr>
        <w:pStyle w:val="Paragrafoelenco"/>
        <w:spacing w:line="288" w:lineRule="auto"/>
        <w:ind w:left="0"/>
        <w:jc w:val="both"/>
        <w:rPr>
          <w:rFonts w:ascii="Century Gothic" w:hAnsi="Century Gothic"/>
        </w:rPr>
      </w:pPr>
      <w:r w:rsidRPr="0038300B">
        <w:rPr>
          <w:rFonts w:ascii="Century Gothic" w:hAnsi="Century Gothic"/>
          <w:b/>
        </w:rPr>
        <w:t>N.B</w:t>
      </w:r>
      <w:r w:rsidRPr="0038300B">
        <w:rPr>
          <w:rFonts w:ascii="Century Gothic" w:hAnsi="Century Gothic"/>
        </w:rPr>
        <w:t xml:space="preserve"> Questa operazione deve essere effettuata dopo che il proprio installatore di fiducia ha completato la programmazione della centrale di allarme.</w:t>
      </w:r>
    </w:p>
    <w:p w:rsidR="00A35673" w:rsidRPr="0038300B" w:rsidRDefault="00A35673" w:rsidP="000C0074">
      <w:pPr>
        <w:pStyle w:val="Paragrafoelenco"/>
        <w:spacing w:line="288" w:lineRule="auto"/>
        <w:ind w:left="0"/>
        <w:jc w:val="both"/>
        <w:rPr>
          <w:rFonts w:ascii="Century Gothic" w:hAnsi="Century Gothic"/>
        </w:rPr>
      </w:pPr>
    </w:p>
    <w:p w:rsidR="003B680E" w:rsidRPr="0038300B" w:rsidRDefault="003B680E" w:rsidP="000C0074">
      <w:pPr>
        <w:pStyle w:val="Paragrafoelenco"/>
        <w:spacing w:line="288" w:lineRule="auto"/>
        <w:ind w:left="0"/>
        <w:jc w:val="both"/>
        <w:rPr>
          <w:rFonts w:ascii="Century Gothic" w:hAnsi="Century Gothic"/>
        </w:rPr>
      </w:pPr>
    </w:p>
    <w:p w:rsidR="00A35673" w:rsidRPr="0038300B" w:rsidRDefault="00A35673" w:rsidP="000C0074">
      <w:pPr>
        <w:pStyle w:val="Paragrafoelenco"/>
        <w:spacing w:line="288" w:lineRule="auto"/>
        <w:ind w:left="0"/>
        <w:jc w:val="both"/>
        <w:rPr>
          <w:rFonts w:ascii="Century Gothic" w:hAnsi="Century Gothic"/>
        </w:rPr>
      </w:pPr>
      <w:r w:rsidRPr="0038300B">
        <w:rPr>
          <w:rFonts w:ascii="Century Gothic" w:hAnsi="Century Gothic"/>
        </w:rPr>
        <w:t>Per aggiungere il proprio impianto la procedura è la seguente:</w:t>
      </w:r>
    </w:p>
    <w:p w:rsidR="00A35673" w:rsidRPr="0038300B" w:rsidRDefault="00A35673" w:rsidP="000C0074">
      <w:pPr>
        <w:pStyle w:val="Paragrafoelenco"/>
        <w:spacing w:line="288" w:lineRule="auto"/>
        <w:ind w:left="0"/>
        <w:jc w:val="both"/>
        <w:rPr>
          <w:rFonts w:ascii="Century Gothic" w:hAnsi="Century Gothic"/>
        </w:rPr>
      </w:pPr>
    </w:p>
    <w:p w:rsidR="00640C6F" w:rsidRPr="0038300B" w:rsidRDefault="00A35673" w:rsidP="00A83413">
      <w:pPr>
        <w:pStyle w:val="Paragrafoelenco"/>
        <w:numPr>
          <w:ilvl w:val="0"/>
          <w:numId w:val="45"/>
        </w:numPr>
        <w:spacing w:line="288" w:lineRule="auto"/>
        <w:jc w:val="both"/>
        <w:rPr>
          <w:rFonts w:ascii="Century Gothic" w:hAnsi="Century Gothic"/>
        </w:rPr>
      </w:pPr>
      <w:r w:rsidRPr="0038300B">
        <w:rPr>
          <w:rFonts w:ascii="Century Gothic" w:hAnsi="Century Gothic"/>
        </w:rPr>
        <w:t xml:space="preserve">Cliccare su “+” nella card “Aggiungi un impianto. </w:t>
      </w:r>
    </w:p>
    <w:p w:rsidR="00A35673" w:rsidRPr="0038300B" w:rsidRDefault="00A35673" w:rsidP="00A35673">
      <w:pPr>
        <w:pStyle w:val="Paragrafoelenco"/>
        <w:numPr>
          <w:ilvl w:val="0"/>
          <w:numId w:val="45"/>
        </w:numPr>
        <w:spacing w:line="288" w:lineRule="auto"/>
        <w:jc w:val="both"/>
        <w:rPr>
          <w:rFonts w:ascii="Century Gothic" w:hAnsi="Century Gothic"/>
        </w:rPr>
      </w:pPr>
      <w:r w:rsidRPr="0038300B">
        <w:rPr>
          <w:rFonts w:ascii="Century Gothic" w:hAnsi="Century Gothic"/>
        </w:rPr>
        <w:t>Il sistema chiede l’ID dell’impianto che può essere recuperato in questo modo:</w:t>
      </w:r>
    </w:p>
    <w:p w:rsidR="00A35673" w:rsidRPr="0038300B" w:rsidRDefault="00A35673" w:rsidP="00A35673">
      <w:pPr>
        <w:pStyle w:val="Paragrafoelenco"/>
        <w:spacing w:line="288" w:lineRule="auto"/>
        <w:jc w:val="both"/>
        <w:rPr>
          <w:rFonts w:ascii="Century Gothic" w:hAnsi="Century Gothic"/>
        </w:rPr>
      </w:pPr>
    </w:p>
    <w:p w:rsidR="00640C6F" w:rsidRPr="0038300B" w:rsidRDefault="00A35673" w:rsidP="00A83413">
      <w:pPr>
        <w:pStyle w:val="Paragrafoelenco"/>
        <w:numPr>
          <w:ilvl w:val="0"/>
          <w:numId w:val="46"/>
        </w:numPr>
        <w:spacing w:line="288" w:lineRule="auto"/>
        <w:ind w:left="1560"/>
        <w:jc w:val="both"/>
        <w:rPr>
          <w:rFonts w:ascii="Century Gothic" w:hAnsi="Century Gothic"/>
        </w:rPr>
      </w:pPr>
      <w:r w:rsidRPr="0038300B">
        <w:rPr>
          <w:rFonts w:ascii="Century Gothic" w:hAnsi="Century Gothic"/>
        </w:rPr>
        <w:t>Dalla tastiera digitare il proprio codice utente e premere “ENT”</w:t>
      </w:r>
    </w:p>
    <w:p w:rsidR="00640C6F" w:rsidRPr="0038300B" w:rsidRDefault="00A35673" w:rsidP="00A83413">
      <w:pPr>
        <w:pStyle w:val="Paragrafoelenco"/>
        <w:numPr>
          <w:ilvl w:val="0"/>
          <w:numId w:val="46"/>
        </w:numPr>
        <w:spacing w:line="288" w:lineRule="auto"/>
        <w:ind w:left="1560"/>
        <w:jc w:val="both"/>
        <w:rPr>
          <w:rFonts w:ascii="Century Gothic" w:hAnsi="Century Gothic"/>
        </w:rPr>
      </w:pPr>
      <w:r w:rsidRPr="0038300B">
        <w:rPr>
          <w:rFonts w:ascii="Century Gothic" w:hAnsi="Century Gothic"/>
        </w:rPr>
        <w:t xml:space="preserve">Selezionare la voce numero 5 “Altre operazioni” </w:t>
      </w:r>
    </w:p>
    <w:p w:rsidR="00640C6F" w:rsidRPr="0038300B" w:rsidRDefault="00A35673" w:rsidP="00A83413">
      <w:pPr>
        <w:pStyle w:val="Paragrafoelenco"/>
        <w:numPr>
          <w:ilvl w:val="0"/>
          <w:numId w:val="46"/>
        </w:numPr>
        <w:spacing w:line="288" w:lineRule="auto"/>
        <w:ind w:left="1560"/>
        <w:jc w:val="both"/>
        <w:rPr>
          <w:rFonts w:ascii="Century Gothic" w:hAnsi="Century Gothic"/>
        </w:rPr>
      </w:pPr>
      <w:r w:rsidRPr="0038300B">
        <w:rPr>
          <w:rFonts w:ascii="Century Gothic" w:hAnsi="Century Gothic"/>
        </w:rPr>
        <w:t>Selezionare la voce numero 4 “GSM/WEBOR”</w:t>
      </w:r>
    </w:p>
    <w:p w:rsidR="00640C6F" w:rsidRPr="0038300B" w:rsidRDefault="00A35673" w:rsidP="00A83413">
      <w:pPr>
        <w:pStyle w:val="Paragrafoelenco"/>
        <w:numPr>
          <w:ilvl w:val="0"/>
          <w:numId w:val="46"/>
        </w:numPr>
        <w:spacing w:line="288" w:lineRule="auto"/>
        <w:ind w:left="1560"/>
        <w:jc w:val="both"/>
        <w:rPr>
          <w:rFonts w:ascii="Century Gothic" w:hAnsi="Century Gothic"/>
        </w:rPr>
      </w:pPr>
      <w:r w:rsidRPr="0038300B">
        <w:rPr>
          <w:rFonts w:ascii="Century Gothic" w:hAnsi="Century Gothic"/>
        </w:rPr>
        <w:t>Selezionare la voce numero 5 “ID IMPIANTO WEBOR”</w:t>
      </w:r>
    </w:p>
    <w:p w:rsidR="00A35673" w:rsidRPr="0038300B" w:rsidRDefault="00A35673" w:rsidP="00B926D7">
      <w:pPr>
        <w:pStyle w:val="Paragrafoelenco"/>
        <w:numPr>
          <w:ilvl w:val="0"/>
          <w:numId w:val="46"/>
        </w:numPr>
        <w:spacing w:line="288" w:lineRule="auto"/>
        <w:ind w:left="1560"/>
        <w:jc w:val="both"/>
        <w:rPr>
          <w:rFonts w:ascii="Century Gothic" w:hAnsi="Century Gothic"/>
        </w:rPr>
      </w:pPr>
      <w:r w:rsidRPr="0038300B">
        <w:rPr>
          <w:rFonts w:ascii="Century Gothic" w:hAnsi="Century Gothic"/>
        </w:rPr>
        <w:t xml:space="preserve">Prendere nota dell’ID impianto </w:t>
      </w:r>
    </w:p>
    <w:p w:rsidR="00A35673" w:rsidRPr="0038300B" w:rsidRDefault="00A35673" w:rsidP="00A35673">
      <w:pPr>
        <w:pStyle w:val="Paragrafoelenco"/>
        <w:spacing w:line="288" w:lineRule="auto"/>
        <w:ind w:left="2138"/>
        <w:jc w:val="both"/>
        <w:rPr>
          <w:rFonts w:ascii="Century Gothic" w:hAnsi="Century Gothic"/>
        </w:rPr>
      </w:pPr>
    </w:p>
    <w:p w:rsidR="00640C6F" w:rsidRPr="0038300B" w:rsidRDefault="00A35673" w:rsidP="00A83413">
      <w:pPr>
        <w:pStyle w:val="Paragrafoelenco"/>
        <w:numPr>
          <w:ilvl w:val="0"/>
          <w:numId w:val="45"/>
        </w:numPr>
        <w:spacing w:line="288" w:lineRule="auto"/>
        <w:jc w:val="both"/>
        <w:rPr>
          <w:rFonts w:ascii="Century Gothic" w:hAnsi="Century Gothic"/>
        </w:rPr>
      </w:pPr>
      <w:r w:rsidRPr="0038300B">
        <w:rPr>
          <w:rFonts w:ascii="Century Gothic" w:hAnsi="Century Gothic"/>
        </w:rPr>
        <w:t>Inserire l’ID all’interno del campo “seriale” e premere “Avanti”</w:t>
      </w:r>
    </w:p>
    <w:p w:rsidR="00640C6F" w:rsidRPr="0038300B" w:rsidRDefault="00A35673" w:rsidP="00A83413">
      <w:pPr>
        <w:pStyle w:val="Paragrafoelenco"/>
        <w:numPr>
          <w:ilvl w:val="0"/>
          <w:numId w:val="45"/>
        </w:numPr>
        <w:spacing w:line="288" w:lineRule="auto"/>
        <w:jc w:val="both"/>
        <w:rPr>
          <w:rFonts w:ascii="Century Gothic" w:hAnsi="Century Gothic"/>
        </w:rPr>
      </w:pPr>
      <w:r w:rsidRPr="0038300B">
        <w:rPr>
          <w:rFonts w:ascii="Century Gothic" w:hAnsi="Century Gothic"/>
        </w:rPr>
        <w:t>Indicare la propria utenza di appartenenza (Per impianti monoutenza “1”)</w:t>
      </w:r>
    </w:p>
    <w:p w:rsidR="00640C6F" w:rsidRPr="0038300B" w:rsidRDefault="00A35673" w:rsidP="00A83413">
      <w:pPr>
        <w:pStyle w:val="Paragrafoelenco"/>
        <w:numPr>
          <w:ilvl w:val="0"/>
          <w:numId w:val="45"/>
        </w:numPr>
        <w:spacing w:line="288" w:lineRule="auto"/>
        <w:jc w:val="both"/>
        <w:rPr>
          <w:rFonts w:ascii="Century Gothic" w:hAnsi="Century Gothic"/>
        </w:rPr>
      </w:pPr>
      <w:r w:rsidRPr="0038300B">
        <w:rPr>
          <w:rFonts w:ascii="Century Gothic" w:hAnsi="Century Gothic"/>
        </w:rPr>
        <w:t>Inserire il proprio codice ut</w:t>
      </w:r>
      <w:r w:rsidR="00640C6F" w:rsidRPr="0038300B">
        <w:rPr>
          <w:rFonts w:ascii="Century Gothic" w:hAnsi="Century Gothic"/>
        </w:rPr>
        <w:t>ente e ripeterlo</w:t>
      </w:r>
    </w:p>
    <w:p w:rsidR="00620244" w:rsidRPr="0038300B" w:rsidRDefault="00A35673" w:rsidP="00620244">
      <w:pPr>
        <w:pStyle w:val="Paragrafoelenco"/>
        <w:numPr>
          <w:ilvl w:val="0"/>
          <w:numId w:val="45"/>
        </w:numPr>
        <w:spacing w:line="288" w:lineRule="auto"/>
        <w:jc w:val="both"/>
        <w:rPr>
          <w:rFonts w:ascii="Century Gothic" w:hAnsi="Century Gothic"/>
        </w:rPr>
      </w:pPr>
      <w:r w:rsidRPr="0038300B">
        <w:rPr>
          <w:rFonts w:ascii="Century Gothic" w:hAnsi="Century Gothic"/>
        </w:rPr>
        <w:t>Confermare i dati di riepilogo</w:t>
      </w:r>
    </w:p>
    <w:p w:rsidR="001B262D" w:rsidRPr="0038300B" w:rsidRDefault="001B262D" w:rsidP="001B262D">
      <w:pPr>
        <w:pStyle w:val="Paragrafoelenco"/>
        <w:rPr>
          <w:rFonts w:ascii="Century Gothic" w:hAnsi="Century Gothic"/>
        </w:rPr>
      </w:pPr>
    </w:p>
    <w:p w:rsidR="001B262D" w:rsidRPr="0038300B" w:rsidRDefault="001B262D" w:rsidP="001B262D">
      <w:pPr>
        <w:spacing w:line="288" w:lineRule="auto"/>
        <w:jc w:val="both"/>
        <w:rPr>
          <w:rFonts w:ascii="Century Gothic" w:hAnsi="Century Gothic"/>
        </w:rPr>
      </w:pPr>
    </w:p>
    <w:p w:rsidR="007D10C1" w:rsidRPr="0038300B" w:rsidRDefault="007D10C1" w:rsidP="001B262D">
      <w:pPr>
        <w:spacing w:line="288" w:lineRule="auto"/>
        <w:jc w:val="both"/>
        <w:rPr>
          <w:rFonts w:ascii="Century Gothic" w:hAnsi="Century Gothic"/>
        </w:rPr>
      </w:pPr>
    </w:p>
    <w:p w:rsidR="007D10C1" w:rsidRPr="0038300B" w:rsidRDefault="007D10C1" w:rsidP="001B262D">
      <w:pPr>
        <w:spacing w:line="288" w:lineRule="auto"/>
        <w:jc w:val="both"/>
        <w:rPr>
          <w:rFonts w:ascii="Century Gothic" w:hAnsi="Century Gothic"/>
        </w:rPr>
      </w:pPr>
    </w:p>
    <w:p w:rsidR="007D10C1" w:rsidRPr="0038300B" w:rsidRDefault="007D10C1" w:rsidP="001B262D">
      <w:pPr>
        <w:spacing w:line="288" w:lineRule="auto"/>
        <w:jc w:val="both"/>
        <w:rPr>
          <w:rFonts w:ascii="Century Gothic" w:hAnsi="Century Gothic"/>
        </w:rPr>
      </w:pPr>
    </w:p>
    <w:p w:rsidR="00EB671D" w:rsidRPr="0038300B" w:rsidRDefault="00640C6F" w:rsidP="00640C6F">
      <w:pPr>
        <w:spacing w:line="288" w:lineRule="auto"/>
        <w:jc w:val="both"/>
        <w:rPr>
          <w:rFonts w:ascii="Century Gothic" w:hAnsi="Century Gothic"/>
        </w:rPr>
      </w:pPr>
      <w:r w:rsidRPr="0038300B">
        <w:rPr>
          <w:rFonts w:ascii="Century Gothic" w:hAnsi="Century Gothic"/>
        </w:rPr>
        <w:lastRenderedPageBreak/>
        <w:t>Se l’esito della procedura è affermativo il sistema mostrerà l’impianto appena aggiunto:</w:t>
      </w:r>
    </w:p>
    <w:p w:rsidR="00073CC7" w:rsidRPr="0038300B" w:rsidRDefault="008F2DC7" w:rsidP="007D10C1">
      <w:pPr>
        <w:pStyle w:val="Paragrafoelenco"/>
        <w:spacing w:line="288" w:lineRule="auto"/>
        <w:ind w:left="0"/>
        <w:jc w:val="center"/>
        <w:rPr>
          <w:rFonts w:ascii="Century Gothic" w:hAnsi="Century Gothic"/>
        </w:rPr>
      </w:pPr>
      <w:r w:rsidRPr="0038300B">
        <w:rPr>
          <w:rFonts w:ascii="Century Gothic" w:hAnsi="Century Gothic"/>
          <w:noProof/>
        </w:rPr>
        <w:drawing>
          <wp:inline distT="0" distB="0" distL="0" distR="0">
            <wp:extent cx="6115050" cy="3600450"/>
            <wp:effectExtent l="0" t="0" r="0" b="0"/>
            <wp:docPr id="18" name="Immagine 18"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santocchi\Desktop\Cattura.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33038" cy="3611041"/>
                    </a:xfrm>
                    <a:prstGeom prst="rect">
                      <a:avLst/>
                    </a:prstGeom>
                    <a:noFill/>
                    <a:ln>
                      <a:noFill/>
                    </a:ln>
                  </pic:spPr>
                </pic:pic>
              </a:graphicData>
            </a:graphic>
          </wp:inline>
        </w:drawing>
      </w:r>
    </w:p>
    <w:p w:rsidR="00640C6F" w:rsidRPr="0038300B" w:rsidRDefault="00640C6F" w:rsidP="000C0074">
      <w:pPr>
        <w:pStyle w:val="Paragrafoelenco"/>
        <w:spacing w:line="288" w:lineRule="auto"/>
        <w:ind w:left="0"/>
        <w:jc w:val="both"/>
        <w:rPr>
          <w:rFonts w:ascii="Century Gothic" w:hAnsi="Century Gothic"/>
        </w:rPr>
      </w:pPr>
    </w:p>
    <w:p w:rsidR="00EB671D" w:rsidRPr="0038300B" w:rsidRDefault="00640C6F" w:rsidP="000C0074">
      <w:pPr>
        <w:pStyle w:val="Paragrafoelenco"/>
        <w:spacing w:line="288" w:lineRule="auto"/>
        <w:ind w:left="0"/>
        <w:jc w:val="both"/>
        <w:rPr>
          <w:rFonts w:ascii="Century Gothic" w:hAnsi="Century Gothic"/>
        </w:rPr>
      </w:pPr>
      <w:r w:rsidRPr="0038300B">
        <w:rPr>
          <w:rFonts w:ascii="Century Gothic" w:hAnsi="Century Gothic"/>
        </w:rPr>
        <w:t xml:space="preserve">Analizzando il menù laterale si possono trovare le seguente </w:t>
      </w:r>
      <w:r w:rsidR="00D739B1" w:rsidRPr="0038300B">
        <w:rPr>
          <w:rFonts w:ascii="Century Gothic" w:hAnsi="Century Gothic"/>
        </w:rPr>
        <w:t>funzionalità</w:t>
      </w:r>
      <w:r w:rsidR="00EB671D" w:rsidRPr="0038300B">
        <w:rPr>
          <w:rFonts w:ascii="Century Gothic" w:hAnsi="Century Gothic"/>
        </w:rPr>
        <w:t xml:space="preserve">: </w:t>
      </w:r>
    </w:p>
    <w:p w:rsidR="00EB671D" w:rsidRPr="0038300B" w:rsidRDefault="00EB671D" w:rsidP="000C0074">
      <w:pPr>
        <w:pStyle w:val="Paragrafoelenco"/>
        <w:spacing w:line="288" w:lineRule="auto"/>
        <w:ind w:left="0"/>
        <w:jc w:val="both"/>
        <w:rPr>
          <w:rFonts w:ascii="Century Gothic" w:hAnsi="Century Gothic"/>
        </w:rPr>
      </w:pPr>
    </w:p>
    <w:p w:rsidR="00EB671D" w:rsidRPr="0038300B" w:rsidRDefault="00EB671D" w:rsidP="00762884">
      <w:pPr>
        <w:pStyle w:val="Paragrafoelenco"/>
        <w:numPr>
          <w:ilvl w:val="0"/>
          <w:numId w:val="44"/>
        </w:numPr>
        <w:spacing w:line="288" w:lineRule="auto"/>
        <w:ind w:left="426"/>
        <w:jc w:val="both"/>
        <w:rPr>
          <w:rFonts w:ascii="Century Gothic" w:hAnsi="Century Gothic"/>
          <w:b/>
          <w:i/>
          <w:u w:val="single"/>
        </w:rPr>
      </w:pPr>
      <w:r w:rsidRPr="0038300B">
        <w:rPr>
          <w:rFonts w:ascii="Century Gothic" w:hAnsi="Century Gothic"/>
          <w:b/>
          <w:i/>
          <w:u w:val="single"/>
        </w:rPr>
        <w:t>Profilo</w:t>
      </w:r>
      <w:r w:rsidR="009B498C" w:rsidRPr="0038300B">
        <w:rPr>
          <w:rFonts w:ascii="Century Gothic" w:hAnsi="Century Gothic"/>
          <w:b/>
          <w:i/>
          <w:u w:val="single"/>
        </w:rPr>
        <w:t>:</w:t>
      </w:r>
    </w:p>
    <w:p w:rsidR="00F56A77" w:rsidRPr="0038300B" w:rsidRDefault="00F56A77" w:rsidP="00762884">
      <w:pPr>
        <w:pStyle w:val="Paragrafoelenco"/>
        <w:spacing w:before="240" w:line="288" w:lineRule="auto"/>
        <w:ind w:left="426"/>
        <w:jc w:val="both"/>
        <w:rPr>
          <w:rFonts w:ascii="Century Gothic" w:hAnsi="Century Gothic"/>
        </w:rPr>
      </w:pPr>
      <w:r w:rsidRPr="0038300B">
        <w:rPr>
          <w:rFonts w:ascii="Century Gothic" w:hAnsi="Century Gothic"/>
          <w:noProof/>
        </w:rPr>
        <w:drawing>
          <wp:anchor distT="0" distB="0" distL="114300" distR="114300" simplePos="0" relativeHeight="251778048" behindDoc="0" locked="0" layoutInCell="1" allowOverlap="1" wp14:anchorId="40A77AE8" wp14:editId="7422E554">
            <wp:simplePos x="0" y="0"/>
            <wp:positionH relativeFrom="column">
              <wp:posOffset>62068</wp:posOffset>
            </wp:positionH>
            <wp:positionV relativeFrom="paragraph">
              <wp:posOffset>79375</wp:posOffset>
            </wp:positionV>
            <wp:extent cx="1917065" cy="3061335"/>
            <wp:effectExtent l="0" t="0" r="6985" b="5715"/>
            <wp:wrapSquare wrapText="bothSides"/>
            <wp:docPr id="22" name="Immagine 22"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santocchi\Desktop\Cattura.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917065" cy="3061335"/>
                    </a:xfrm>
                    <a:prstGeom prst="rect">
                      <a:avLst/>
                    </a:prstGeom>
                    <a:noFill/>
                    <a:ln>
                      <a:noFill/>
                    </a:ln>
                  </pic:spPr>
                </pic:pic>
              </a:graphicData>
            </a:graphic>
          </wp:anchor>
        </w:drawing>
      </w:r>
    </w:p>
    <w:p w:rsidR="00F56A77" w:rsidRPr="0038300B" w:rsidRDefault="00F56A77" w:rsidP="00762884">
      <w:pPr>
        <w:pStyle w:val="Paragrafoelenco"/>
        <w:spacing w:before="240" w:line="288" w:lineRule="auto"/>
        <w:ind w:left="426"/>
        <w:jc w:val="both"/>
        <w:rPr>
          <w:rFonts w:ascii="Century Gothic" w:hAnsi="Century Gothic"/>
        </w:rPr>
      </w:pPr>
    </w:p>
    <w:p w:rsidR="009B498C" w:rsidRPr="0038300B" w:rsidRDefault="009B498C" w:rsidP="00762884">
      <w:pPr>
        <w:pStyle w:val="Paragrafoelenco"/>
        <w:spacing w:before="240" w:line="288" w:lineRule="auto"/>
        <w:ind w:left="426"/>
        <w:jc w:val="both"/>
        <w:rPr>
          <w:rFonts w:ascii="Century Gothic" w:hAnsi="Century Gothic"/>
        </w:rPr>
      </w:pPr>
      <w:r w:rsidRPr="0038300B">
        <w:rPr>
          <w:rFonts w:ascii="Century Gothic" w:hAnsi="Century Gothic"/>
        </w:rPr>
        <w:t xml:space="preserve">Permette la modifica delle impostazioni personali tra cui </w:t>
      </w:r>
      <w:r w:rsidR="00640C6F" w:rsidRPr="0038300B">
        <w:rPr>
          <w:rFonts w:ascii="Century Gothic" w:hAnsi="Century Gothic"/>
        </w:rPr>
        <w:t>avatar, nome e</w:t>
      </w:r>
      <w:r w:rsidRPr="0038300B">
        <w:rPr>
          <w:rFonts w:ascii="Century Gothic" w:hAnsi="Century Gothic"/>
        </w:rPr>
        <w:t xml:space="preserve"> cognome</w:t>
      </w:r>
      <w:r w:rsidR="00D739B1" w:rsidRPr="0038300B">
        <w:rPr>
          <w:rFonts w:ascii="Century Gothic" w:hAnsi="Century Gothic"/>
        </w:rPr>
        <w:t>:</w:t>
      </w:r>
    </w:p>
    <w:p w:rsidR="00D739B1" w:rsidRPr="0038300B" w:rsidRDefault="00D739B1" w:rsidP="00D739B1">
      <w:pPr>
        <w:pStyle w:val="Paragrafoelenco"/>
        <w:spacing w:before="240" w:line="288" w:lineRule="auto"/>
        <w:jc w:val="both"/>
        <w:rPr>
          <w:rFonts w:ascii="Century Gothic" w:hAnsi="Century Gothic"/>
        </w:rPr>
      </w:pPr>
    </w:p>
    <w:p w:rsidR="00640C6F" w:rsidRPr="0038300B" w:rsidRDefault="00640C6F" w:rsidP="00D739B1">
      <w:pPr>
        <w:pStyle w:val="Paragrafoelenco"/>
        <w:spacing w:line="288" w:lineRule="auto"/>
        <w:jc w:val="center"/>
        <w:rPr>
          <w:rFonts w:ascii="Century Gothic" w:hAnsi="Century Gothic"/>
        </w:rPr>
      </w:pPr>
    </w:p>
    <w:p w:rsidR="00F56A77" w:rsidRPr="0038300B" w:rsidRDefault="00F56A77" w:rsidP="00D739B1">
      <w:pPr>
        <w:pStyle w:val="Paragrafoelenco"/>
        <w:spacing w:line="288" w:lineRule="auto"/>
        <w:jc w:val="center"/>
        <w:rPr>
          <w:rFonts w:ascii="Century Gothic" w:hAnsi="Century Gothic"/>
        </w:rPr>
      </w:pPr>
    </w:p>
    <w:p w:rsidR="00F56A77" w:rsidRPr="0038300B" w:rsidRDefault="00F56A77" w:rsidP="00D739B1">
      <w:pPr>
        <w:pStyle w:val="Paragrafoelenco"/>
        <w:spacing w:line="288" w:lineRule="auto"/>
        <w:jc w:val="center"/>
        <w:rPr>
          <w:rFonts w:ascii="Century Gothic" w:hAnsi="Century Gothic"/>
        </w:rPr>
      </w:pPr>
    </w:p>
    <w:p w:rsidR="00F56A77" w:rsidRPr="0038300B" w:rsidRDefault="00F56A77" w:rsidP="00D739B1">
      <w:pPr>
        <w:pStyle w:val="Paragrafoelenco"/>
        <w:spacing w:line="288" w:lineRule="auto"/>
        <w:jc w:val="center"/>
        <w:rPr>
          <w:rFonts w:ascii="Century Gothic" w:hAnsi="Century Gothic"/>
        </w:rPr>
      </w:pPr>
    </w:p>
    <w:p w:rsidR="00F56A77" w:rsidRPr="0038300B" w:rsidRDefault="00F56A77" w:rsidP="00D739B1">
      <w:pPr>
        <w:pStyle w:val="Paragrafoelenco"/>
        <w:spacing w:line="288" w:lineRule="auto"/>
        <w:jc w:val="center"/>
        <w:rPr>
          <w:rFonts w:ascii="Century Gothic" w:hAnsi="Century Gothic"/>
        </w:rPr>
      </w:pPr>
    </w:p>
    <w:p w:rsidR="00F56A77" w:rsidRPr="0038300B" w:rsidRDefault="00F56A77" w:rsidP="00D739B1">
      <w:pPr>
        <w:pStyle w:val="Paragrafoelenco"/>
        <w:spacing w:line="288" w:lineRule="auto"/>
        <w:jc w:val="center"/>
        <w:rPr>
          <w:rFonts w:ascii="Century Gothic" w:hAnsi="Century Gothic"/>
        </w:rPr>
      </w:pPr>
    </w:p>
    <w:p w:rsidR="00F56A77" w:rsidRPr="0038300B" w:rsidRDefault="00F56A77" w:rsidP="00D739B1">
      <w:pPr>
        <w:pStyle w:val="Paragrafoelenco"/>
        <w:spacing w:line="288" w:lineRule="auto"/>
        <w:jc w:val="center"/>
        <w:rPr>
          <w:rFonts w:ascii="Century Gothic" w:hAnsi="Century Gothic"/>
        </w:rPr>
      </w:pPr>
    </w:p>
    <w:p w:rsidR="00F56A77" w:rsidRPr="0038300B" w:rsidRDefault="00F56A77" w:rsidP="00D739B1">
      <w:pPr>
        <w:pStyle w:val="Paragrafoelenco"/>
        <w:spacing w:line="288" w:lineRule="auto"/>
        <w:jc w:val="center"/>
        <w:rPr>
          <w:rFonts w:ascii="Century Gothic" w:hAnsi="Century Gothic"/>
        </w:rPr>
      </w:pPr>
    </w:p>
    <w:p w:rsidR="00F56A77" w:rsidRPr="0038300B" w:rsidRDefault="00F56A77" w:rsidP="00D739B1">
      <w:pPr>
        <w:pStyle w:val="Paragrafoelenco"/>
        <w:spacing w:line="288" w:lineRule="auto"/>
        <w:jc w:val="center"/>
        <w:rPr>
          <w:rFonts w:ascii="Century Gothic" w:hAnsi="Century Gothic"/>
        </w:rPr>
      </w:pPr>
    </w:p>
    <w:p w:rsidR="00F56A77" w:rsidRPr="0038300B" w:rsidRDefault="00F56A77" w:rsidP="00D739B1">
      <w:pPr>
        <w:pStyle w:val="Paragrafoelenco"/>
        <w:spacing w:line="288" w:lineRule="auto"/>
        <w:jc w:val="center"/>
        <w:rPr>
          <w:rFonts w:ascii="Century Gothic" w:hAnsi="Century Gothic"/>
        </w:rPr>
      </w:pPr>
    </w:p>
    <w:p w:rsidR="00F56A77" w:rsidRPr="0038300B" w:rsidRDefault="00F56A77" w:rsidP="00D739B1">
      <w:pPr>
        <w:pStyle w:val="Paragrafoelenco"/>
        <w:spacing w:line="288" w:lineRule="auto"/>
        <w:jc w:val="center"/>
        <w:rPr>
          <w:rFonts w:ascii="Century Gothic" w:hAnsi="Century Gothic"/>
        </w:rPr>
      </w:pPr>
    </w:p>
    <w:p w:rsidR="00F56A77" w:rsidRPr="0038300B" w:rsidRDefault="00F56A77" w:rsidP="00D739B1">
      <w:pPr>
        <w:pStyle w:val="Paragrafoelenco"/>
        <w:spacing w:line="288" w:lineRule="auto"/>
        <w:jc w:val="center"/>
        <w:rPr>
          <w:rFonts w:ascii="Century Gothic" w:hAnsi="Century Gothic"/>
        </w:rPr>
      </w:pPr>
    </w:p>
    <w:p w:rsidR="00F56A77" w:rsidRPr="0038300B" w:rsidRDefault="00F56A77" w:rsidP="00D739B1">
      <w:pPr>
        <w:pStyle w:val="Paragrafoelenco"/>
        <w:spacing w:line="288" w:lineRule="auto"/>
        <w:jc w:val="center"/>
        <w:rPr>
          <w:rFonts w:ascii="Century Gothic" w:hAnsi="Century Gothic"/>
        </w:rPr>
      </w:pPr>
    </w:p>
    <w:p w:rsidR="007D10C1" w:rsidRPr="0038300B" w:rsidRDefault="007D10C1" w:rsidP="007D10C1">
      <w:pPr>
        <w:pStyle w:val="Paragrafoelenco"/>
        <w:spacing w:line="288" w:lineRule="auto"/>
        <w:ind w:left="284"/>
        <w:jc w:val="both"/>
        <w:rPr>
          <w:rFonts w:ascii="Century Gothic" w:hAnsi="Century Gothic"/>
          <w:b/>
          <w:i/>
          <w:u w:val="single"/>
        </w:rPr>
      </w:pPr>
    </w:p>
    <w:p w:rsidR="007D10C1" w:rsidRPr="0038300B" w:rsidRDefault="007D10C1" w:rsidP="007D10C1">
      <w:pPr>
        <w:pStyle w:val="Paragrafoelenco"/>
        <w:spacing w:line="288" w:lineRule="auto"/>
        <w:ind w:left="284"/>
        <w:jc w:val="both"/>
        <w:rPr>
          <w:rFonts w:ascii="Century Gothic" w:hAnsi="Century Gothic"/>
          <w:b/>
          <w:i/>
          <w:u w:val="single"/>
        </w:rPr>
      </w:pPr>
    </w:p>
    <w:p w:rsidR="007D10C1" w:rsidRPr="0038300B" w:rsidRDefault="007D10C1" w:rsidP="007D10C1">
      <w:pPr>
        <w:pStyle w:val="Paragrafoelenco"/>
        <w:spacing w:line="288" w:lineRule="auto"/>
        <w:ind w:left="284"/>
        <w:jc w:val="both"/>
        <w:rPr>
          <w:rFonts w:ascii="Century Gothic" w:hAnsi="Century Gothic"/>
          <w:b/>
          <w:i/>
          <w:u w:val="single"/>
        </w:rPr>
      </w:pPr>
    </w:p>
    <w:p w:rsidR="007D10C1" w:rsidRPr="0038300B" w:rsidRDefault="007D10C1" w:rsidP="007D10C1">
      <w:pPr>
        <w:pStyle w:val="Paragrafoelenco"/>
        <w:spacing w:line="288" w:lineRule="auto"/>
        <w:ind w:left="284"/>
        <w:jc w:val="both"/>
        <w:rPr>
          <w:rFonts w:ascii="Century Gothic" w:hAnsi="Century Gothic"/>
          <w:b/>
          <w:i/>
          <w:u w:val="single"/>
        </w:rPr>
      </w:pPr>
    </w:p>
    <w:p w:rsidR="009B498C" w:rsidRPr="0038300B" w:rsidRDefault="009B498C" w:rsidP="00762884">
      <w:pPr>
        <w:pStyle w:val="Paragrafoelenco"/>
        <w:numPr>
          <w:ilvl w:val="0"/>
          <w:numId w:val="44"/>
        </w:numPr>
        <w:spacing w:line="288" w:lineRule="auto"/>
        <w:ind w:left="284"/>
        <w:jc w:val="both"/>
        <w:rPr>
          <w:rFonts w:ascii="Century Gothic" w:hAnsi="Century Gothic"/>
          <w:b/>
          <w:i/>
          <w:u w:val="single"/>
        </w:rPr>
      </w:pPr>
      <w:r w:rsidRPr="0038300B">
        <w:rPr>
          <w:rFonts w:ascii="Century Gothic" w:hAnsi="Century Gothic"/>
          <w:b/>
          <w:i/>
          <w:u w:val="single"/>
        </w:rPr>
        <w:lastRenderedPageBreak/>
        <w:t>Conto:</w:t>
      </w:r>
    </w:p>
    <w:p w:rsidR="009B498C" w:rsidRPr="0038300B" w:rsidRDefault="009B498C" w:rsidP="00762884">
      <w:pPr>
        <w:pStyle w:val="Paragrafoelenco"/>
        <w:spacing w:line="288" w:lineRule="auto"/>
        <w:ind w:left="284"/>
        <w:jc w:val="both"/>
        <w:rPr>
          <w:rFonts w:ascii="Century Gothic" w:hAnsi="Century Gothic"/>
        </w:rPr>
      </w:pPr>
      <w:r w:rsidRPr="0038300B">
        <w:rPr>
          <w:rFonts w:ascii="Century Gothic" w:hAnsi="Century Gothic"/>
        </w:rPr>
        <w:t xml:space="preserve">Permette </w:t>
      </w:r>
      <w:r w:rsidR="00DF201E" w:rsidRPr="0038300B">
        <w:rPr>
          <w:rFonts w:ascii="Century Gothic" w:hAnsi="Century Gothic"/>
        </w:rPr>
        <w:t xml:space="preserve">di gestire </w:t>
      </w:r>
      <w:r w:rsidRPr="0038300B">
        <w:rPr>
          <w:rFonts w:ascii="Century Gothic" w:hAnsi="Century Gothic"/>
        </w:rPr>
        <w:t>i</w:t>
      </w:r>
      <w:r w:rsidR="00DF201E" w:rsidRPr="0038300B">
        <w:rPr>
          <w:rFonts w:ascii="Century Gothic" w:hAnsi="Century Gothic"/>
        </w:rPr>
        <w:t xml:space="preserve"> propri</w:t>
      </w:r>
      <w:r w:rsidRPr="0038300B">
        <w:rPr>
          <w:rFonts w:ascii="Century Gothic" w:hAnsi="Century Gothic"/>
        </w:rPr>
        <w:t xml:space="preserve"> dati di fatturazione nonché </w:t>
      </w:r>
      <w:r w:rsidR="00DF201E" w:rsidRPr="0038300B">
        <w:rPr>
          <w:rFonts w:ascii="Century Gothic" w:hAnsi="Century Gothic"/>
        </w:rPr>
        <w:t>i</w:t>
      </w:r>
      <w:r w:rsidR="00124D11" w:rsidRPr="0038300B">
        <w:rPr>
          <w:rFonts w:ascii="Century Gothic" w:hAnsi="Century Gothic"/>
        </w:rPr>
        <w:t xml:space="preserve"> propri crediti.</w:t>
      </w:r>
    </w:p>
    <w:p w:rsidR="00DF201E" w:rsidRPr="0038300B" w:rsidRDefault="00762884" w:rsidP="00DF201E">
      <w:pPr>
        <w:pStyle w:val="Paragrafoelenco"/>
        <w:spacing w:line="288" w:lineRule="auto"/>
        <w:jc w:val="both"/>
        <w:rPr>
          <w:rFonts w:ascii="Century Gothic" w:hAnsi="Century Gothic"/>
        </w:rPr>
      </w:pPr>
      <w:r w:rsidRPr="0038300B">
        <w:rPr>
          <w:rFonts w:ascii="Century Gothic" w:hAnsi="Century Gothic"/>
          <w:noProof/>
        </w:rPr>
        <mc:AlternateContent>
          <mc:Choice Requires="wps">
            <w:drawing>
              <wp:anchor distT="0" distB="0" distL="114300" distR="114300" simplePos="0" relativeHeight="251759616" behindDoc="0" locked="0" layoutInCell="1" allowOverlap="1" wp14:anchorId="75C19964" wp14:editId="1F267FA0">
                <wp:simplePos x="0" y="0"/>
                <wp:positionH relativeFrom="column">
                  <wp:posOffset>1336675</wp:posOffset>
                </wp:positionH>
                <wp:positionV relativeFrom="paragraph">
                  <wp:posOffset>87976</wp:posOffset>
                </wp:positionV>
                <wp:extent cx="147782" cy="221442"/>
                <wp:effectExtent l="19050" t="0" r="24130" b="45720"/>
                <wp:wrapNone/>
                <wp:docPr id="23" name="Freccia in giù 23"/>
                <wp:cNvGraphicFramePr/>
                <a:graphic xmlns:a="http://schemas.openxmlformats.org/drawingml/2006/main">
                  <a:graphicData uri="http://schemas.microsoft.com/office/word/2010/wordprocessingShape">
                    <wps:wsp>
                      <wps:cNvSpPr/>
                      <wps:spPr>
                        <a:xfrm>
                          <a:off x="0" y="0"/>
                          <a:ext cx="147782" cy="221442"/>
                        </a:xfrm>
                        <a:prstGeom prst="downArrow">
                          <a:avLst/>
                        </a:prstGeom>
                        <a:solidFill>
                          <a:schemeClr val="tx1">
                            <a:lumMod val="75000"/>
                            <a:lumOff val="2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02A0F37"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reccia in giù 23" o:spid="_x0000_s1026" type="#_x0000_t67" style="position:absolute;margin-left:105.25pt;margin-top:6.95pt;width:11.65pt;height:17.4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" adj="14392" fillcolor="#404040 [2429]" strokecolor="black [3213]" strokeweight="2pt"/>
            </w:pict>
          </mc:Fallback>
        </mc:AlternateContent>
      </w:r>
    </w:p>
    <w:p w:rsidR="00D739B1" w:rsidRPr="0038300B" w:rsidRDefault="003B630C" w:rsidP="00DF201E">
      <w:pPr>
        <w:pStyle w:val="Paragrafoelenco"/>
        <w:spacing w:line="288" w:lineRule="auto"/>
        <w:jc w:val="both"/>
        <w:rPr>
          <w:rFonts w:ascii="Century Gothic" w:hAnsi="Century Gothic"/>
        </w:rPr>
      </w:pPr>
      <w:r w:rsidRPr="0038300B">
        <w:rPr>
          <w:rFonts w:ascii="Century Gothic" w:hAnsi="Century Gothic"/>
          <w:noProof/>
        </w:rPr>
        <w:drawing>
          <wp:anchor distT="0" distB="0" distL="114300" distR="114300" simplePos="0" relativeHeight="251758592" behindDoc="0" locked="0" layoutInCell="1" allowOverlap="1" wp14:anchorId="69C37200" wp14:editId="09F96509">
            <wp:simplePos x="0" y="0"/>
            <wp:positionH relativeFrom="column">
              <wp:posOffset>-33817</wp:posOffset>
            </wp:positionH>
            <wp:positionV relativeFrom="paragraph">
              <wp:posOffset>201930</wp:posOffset>
            </wp:positionV>
            <wp:extent cx="2428240" cy="4054475"/>
            <wp:effectExtent l="0" t="0" r="0" b="3175"/>
            <wp:wrapSquare wrapText="bothSides"/>
            <wp:docPr id="19" name="Immagine 19"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santocchi\Desktop\Cattura.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428240" cy="40544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739B1" w:rsidRPr="0038300B" w:rsidRDefault="003B630C" w:rsidP="003B630C">
      <w:pPr>
        <w:pStyle w:val="Paragrafoelenco"/>
        <w:spacing w:line="288" w:lineRule="auto"/>
        <w:ind w:left="709"/>
        <w:jc w:val="both"/>
        <w:rPr>
          <w:rFonts w:ascii="Century Gothic" w:hAnsi="Century Gothic"/>
        </w:rPr>
      </w:pPr>
      <w:r w:rsidRPr="0038300B">
        <w:rPr>
          <w:rFonts w:ascii="Century Gothic" w:hAnsi="Century Gothic"/>
          <w:noProof/>
        </w:rPr>
        <mc:AlternateContent>
          <mc:Choice Requires="wps">
            <w:drawing>
              <wp:anchor distT="0" distB="0" distL="114300" distR="114300" simplePos="0" relativeHeight="251760640" behindDoc="0" locked="0" layoutInCell="1" allowOverlap="1" wp14:anchorId="01B91747" wp14:editId="34BEB079">
                <wp:simplePos x="0" y="0"/>
                <wp:positionH relativeFrom="column">
                  <wp:posOffset>4188488</wp:posOffset>
                </wp:positionH>
                <wp:positionV relativeFrom="paragraph">
                  <wp:posOffset>44133</wp:posOffset>
                </wp:positionV>
                <wp:extent cx="309245" cy="295910"/>
                <wp:effectExtent l="6668" t="0" r="21272" b="21273"/>
                <wp:wrapNone/>
                <wp:docPr id="24" name="Freccia curva 24"/>
                <wp:cNvGraphicFramePr/>
                <a:graphic xmlns:a="http://schemas.openxmlformats.org/drawingml/2006/main">
                  <a:graphicData uri="http://schemas.microsoft.com/office/word/2010/wordprocessingShape">
                    <wps:wsp>
                      <wps:cNvSpPr/>
                      <wps:spPr>
                        <a:xfrm rot="5400000">
                          <a:off x="0" y="0"/>
                          <a:ext cx="309245" cy="295910"/>
                        </a:xfrm>
                        <a:prstGeom prst="bentArrow">
                          <a:avLst/>
                        </a:prstGeom>
                        <a:solidFill>
                          <a:schemeClr val="tx1">
                            <a:lumMod val="75000"/>
                            <a:lumOff val="2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ED2ED05" id="Freccia curva 24" o:spid="_x0000_s1026" style="position:absolute;margin-left:329.8pt;margin-top:3.5pt;width:24.35pt;height:23.3pt;rotation:90;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09245,295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" path="m,295910l,166449c,94950,57962,36988,129461,36988r105807,1l235268,r73977,73978l235268,147955r,-36989l129461,110966v-30642,,-55483,24841,-55483,55483l73978,295910,,295910xe" fillcolor="#404040 [2429]" strokecolor="black [3213]" strokeweight="2pt">
                <v:path arrowok="t" o:connecttype="custom" o:connectlocs="0,295910;0,166449;129461,36988;235268,36989;235268,0;309245,73978;235268,147955;235268,110966;129461,110966;73978,166449;73978,295910;0,295910" o:connectangles="0,0,0,0,0,0,0,0,0,0,0,0"/>
              </v:shape>
            </w:pict>
          </mc:Fallback>
        </mc:AlternateContent>
      </w:r>
    </w:p>
    <w:p w:rsidR="003B630C" w:rsidRPr="0038300B" w:rsidRDefault="003B630C" w:rsidP="00D739B1">
      <w:pPr>
        <w:pStyle w:val="Paragrafoelenco"/>
        <w:spacing w:line="288" w:lineRule="auto"/>
        <w:ind w:left="709"/>
        <w:jc w:val="both"/>
        <w:rPr>
          <w:rFonts w:ascii="Century Gothic" w:hAnsi="Century Gothic"/>
        </w:rPr>
      </w:pPr>
    </w:p>
    <w:p w:rsidR="00BA01E2" w:rsidRPr="0038300B" w:rsidRDefault="003B630C" w:rsidP="00D739B1">
      <w:pPr>
        <w:pStyle w:val="Paragrafoelenco"/>
        <w:spacing w:line="288" w:lineRule="auto"/>
        <w:ind w:left="709"/>
        <w:jc w:val="both"/>
        <w:rPr>
          <w:rFonts w:ascii="Century Gothic" w:hAnsi="Century Gothic"/>
        </w:rPr>
      </w:pPr>
      <w:r w:rsidRPr="0038300B">
        <w:rPr>
          <w:rFonts w:ascii="Century Gothic" w:hAnsi="Century Gothic"/>
        </w:rPr>
        <w:t>L</w:t>
      </w:r>
      <w:r w:rsidR="00BA01E2" w:rsidRPr="0038300B">
        <w:rPr>
          <w:rFonts w:ascii="Century Gothic" w:hAnsi="Century Gothic"/>
        </w:rPr>
        <w:t xml:space="preserve">a registrazione al </w:t>
      </w:r>
      <w:r w:rsidR="008F4A11">
        <w:rPr>
          <w:rFonts w:ascii="Century Gothic" w:hAnsi="Century Gothic"/>
        </w:rPr>
        <w:t>C</w:t>
      </w:r>
      <w:r w:rsidR="00BA01E2" w:rsidRPr="0038300B">
        <w:rPr>
          <w:rFonts w:ascii="Century Gothic" w:hAnsi="Century Gothic"/>
        </w:rPr>
        <w:t>loud essegibi offre in omaggio 10 crediti utilizzabili per avvisi tramite sms o chiamate telefoniche. Una volta terminati sarà necessario acquistarne altri utilizzando l’apposita procedura:</w:t>
      </w:r>
    </w:p>
    <w:p w:rsidR="00D739B1" w:rsidRPr="0038300B" w:rsidRDefault="00BA01E2" w:rsidP="00F56A77">
      <w:pPr>
        <w:pStyle w:val="Paragrafoelenco"/>
        <w:numPr>
          <w:ilvl w:val="0"/>
          <w:numId w:val="44"/>
        </w:numPr>
        <w:spacing w:line="288" w:lineRule="auto"/>
        <w:ind w:left="4253" w:hanging="4318"/>
        <w:jc w:val="both"/>
        <w:rPr>
          <w:rFonts w:ascii="Century Gothic" w:hAnsi="Century Gothic"/>
        </w:rPr>
      </w:pPr>
      <w:r w:rsidRPr="0038300B">
        <w:rPr>
          <w:rFonts w:ascii="Century Gothic" w:hAnsi="Century Gothic"/>
        </w:rPr>
        <w:t>Memorizzare</w:t>
      </w:r>
      <w:r w:rsidR="00D739B1" w:rsidRPr="0038300B">
        <w:rPr>
          <w:rFonts w:ascii="Century Gothic" w:hAnsi="Century Gothic"/>
        </w:rPr>
        <w:t xml:space="preserve"> il proprio indirizzo di fatturazione </w:t>
      </w:r>
      <w:r w:rsidRPr="0038300B">
        <w:rPr>
          <w:rFonts w:ascii="Century Gothic" w:hAnsi="Century Gothic"/>
        </w:rPr>
        <w:t>attraverso la voce “Aggiungi indirizzo di fatturazione”.</w:t>
      </w:r>
    </w:p>
    <w:p w:rsidR="00BA01E2" w:rsidRPr="0038300B" w:rsidRDefault="00BA01E2" w:rsidP="00F56A77">
      <w:pPr>
        <w:pStyle w:val="Paragrafoelenco"/>
        <w:numPr>
          <w:ilvl w:val="0"/>
          <w:numId w:val="44"/>
        </w:numPr>
        <w:spacing w:line="288" w:lineRule="auto"/>
        <w:ind w:left="4253"/>
        <w:jc w:val="both"/>
        <w:rPr>
          <w:rFonts w:ascii="Century Gothic" w:hAnsi="Century Gothic"/>
        </w:rPr>
      </w:pPr>
      <w:r w:rsidRPr="0038300B">
        <w:rPr>
          <w:rFonts w:ascii="Century Gothic" w:hAnsi="Century Gothic"/>
        </w:rPr>
        <w:t>Effettuare la ricarica credito nella parte bassa della finestra cliccando “Ricarica credito”</w:t>
      </w:r>
    </w:p>
    <w:p w:rsidR="00D739B1" w:rsidRPr="0038300B" w:rsidRDefault="00927B57" w:rsidP="00D739B1">
      <w:pPr>
        <w:pStyle w:val="Paragrafoelenco"/>
        <w:spacing w:line="288" w:lineRule="auto"/>
        <w:rPr>
          <w:rFonts w:ascii="Century Gothic" w:hAnsi="Century Gothic"/>
        </w:rPr>
      </w:pPr>
      <w:r w:rsidRPr="0038300B">
        <w:rPr>
          <w:rFonts w:ascii="Century Gothic" w:hAnsi="Century Gothic"/>
          <w:noProof/>
        </w:rPr>
        <mc:AlternateContent>
          <mc:Choice Requires="wps">
            <w:drawing>
              <wp:anchor distT="0" distB="0" distL="114300" distR="114300" simplePos="0" relativeHeight="251765760" behindDoc="0" locked="0" layoutInCell="1" allowOverlap="1" wp14:anchorId="5BD81D2F" wp14:editId="0CE4739C">
                <wp:simplePos x="0" y="0"/>
                <wp:positionH relativeFrom="column">
                  <wp:posOffset>4358005</wp:posOffset>
                </wp:positionH>
                <wp:positionV relativeFrom="paragraph">
                  <wp:posOffset>194148</wp:posOffset>
                </wp:positionV>
                <wp:extent cx="147320" cy="220980"/>
                <wp:effectExtent l="19050" t="0" r="24130" b="45720"/>
                <wp:wrapNone/>
                <wp:docPr id="25" name="Freccia in giù 25"/>
                <wp:cNvGraphicFramePr/>
                <a:graphic xmlns:a="http://schemas.openxmlformats.org/drawingml/2006/main">
                  <a:graphicData uri="http://schemas.microsoft.com/office/word/2010/wordprocessingShape">
                    <wps:wsp>
                      <wps:cNvSpPr/>
                      <wps:spPr>
                        <a:xfrm>
                          <a:off x="0" y="0"/>
                          <a:ext cx="147320" cy="220980"/>
                        </a:xfrm>
                        <a:prstGeom prst="downArrow">
                          <a:avLst/>
                        </a:prstGeom>
                        <a:solidFill>
                          <a:schemeClr val="tx1">
                            <a:lumMod val="75000"/>
                            <a:lumOff val="2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2DBCD65"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reccia in giù 25" o:spid="_x0000_s1026" type="#_x0000_t67" style="position:absolute;margin-left:343.15pt;margin-top:15.3pt;width:11.6pt;height:17.4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" adj="14400" fillcolor="#404040 [2429]" strokecolor="black [3213]" strokeweight="2pt"/>
            </w:pict>
          </mc:Fallback>
        </mc:AlternateContent>
      </w:r>
    </w:p>
    <w:p w:rsidR="00F56A77" w:rsidRPr="0038300B" w:rsidRDefault="00601626" w:rsidP="00F56A77">
      <w:pPr>
        <w:spacing w:before="240" w:line="288" w:lineRule="auto"/>
        <w:jc w:val="both"/>
        <w:rPr>
          <w:rFonts w:ascii="Century Gothic" w:hAnsi="Century Gothic"/>
        </w:rPr>
      </w:pPr>
      <w:r w:rsidRPr="0038300B">
        <w:rPr>
          <w:rFonts w:ascii="Century Gothic" w:hAnsi="Century Gothic"/>
          <w:noProof/>
        </w:rPr>
        <w:drawing>
          <wp:anchor distT="0" distB="0" distL="114300" distR="114300" simplePos="0" relativeHeight="251763712" behindDoc="0" locked="0" layoutInCell="1" allowOverlap="1" wp14:anchorId="17080095" wp14:editId="290B20C8">
            <wp:simplePos x="0" y="0"/>
            <wp:positionH relativeFrom="column">
              <wp:posOffset>2644775</wp:posOffset>
            </wp:positionH>
            <wp:positionV relativeFrom="paragraph">
              <wp:posOffset>313528</wp:posOffset>
            </wp:positionV>
            <wp:extent cx="3380105" cy="1134745"/>
            <wp:effectExtent l="0" t="0" r="0" b="8255"/>
            <wp:wrapSquare wrapText="bothSides"/>
            <wp:docPr id="20" name="Immagine 20"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santocchi\Desktop\Cattura.JPG"/>
                    <pic:cNvPicPr>
                      <a:picLocks noChangeAspect="1" noChangeArrowheads="1"/>
                    </pic:cNvPicPr>
                  </pic:nvPicPr>
                  <pic:blipFill>
                    <a:blip r:embed="rId30" cstate="print">
                      <a:extLst>
                        <a:ext uri="{BEBA8EAE-BF5A-486C-A8C5-ECC9F3942E4B}">
                          <a14:imgProps xmlns:a14="http://schemas.microsoft.com/office/drawing/2010/main">
                            <a14:imgLayer r:embed="rId31">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380105" cy="113474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01626" w:rsidRPr="0038300B" w:rsidRDefault="00601626" w:rsidP="00F56A77">
      <w:pPr>
        <w:spacing w:before="240" w:line="288" w:lineRule="auto"/>
        <w:jc w:val="both"/>
        <w:rPr>
          <w:rFonts w:ascii="Century Gothic" w:hAnsi="Century Gothic"/>
        </w:rPr>
      </w:pPr>
    </w:p>
    <w:p w:rsidR="00640C6F" w:rsidRPr="0038300B" w:rsidRDefault="00BA01E2" w:rsidP="00F56A77">
      <w:pPr>
        <w:spacing w:before="240" w:line="288" w:lineRule="auto"/>
        <w:jc w:val="both"/>
        <w:rPr>
          <w:rFonts w:ascii="Century Gothic" w:hAnsi="Century Gothic"/>
        </w:rPr>
      </w:pPr>
      <w:r w:rsidRPr="0038300B">
        <w:rPr>
          <w:rFonts w:ascii="Century Gothic" w:hAnsi="Century Gothic"/>
        </w:rPr>
        <w:t>Dopo aver compilato tutti i campi utilizzare “Completa il pagamento” per terminare la procedura</w:t>
      </w:r>
      <w:r w:rsidR="003B630C" w:rsidRPr="0038300B">
        <w:rPr>
          <w:rFonts w:ascii="Century Gothic" w:hAnsi="Century Gothic"/>
        </w:rPr>
        <w:t xml:space="preserve"> e ricevere la mail di resoconto con i dati dell’acquisto</w:t>
      </w:r>
      <w:r w:rsidRPr="0038300B">
        <w:rPr>
          <w:rFonts w:ascii="Century Gothic" w:hAnsi="Century Gothic"/>
        </w:rPr>
        <w:t>.</w:t>
      </w:r>
    </w:p>
    <w:p w:rsidR="00927B57" w:rsidRPr="0038300B" w:rsidRDefault="00CE4FC7" w:rsidP="00F56A77">
      <w:pPr>
        <w:spacing w:line="288" w:lineRule="auto"/>
        <w:jc w:val="both"/>
        <w:rPr>
          <w:rFonts w:ascii="Century Gothic" w:hAnsi="Century Gothic"/>
        </w:rPr>
      </w:pPr>
      <w:r w:rsidRPr="0038300B">
        <w:rPr>
          <w:rFonts w:ascii="Century Gothic" w:hAnsi="Century Gothic"/>
        </w:rPr>
        <w:t>I</w:t>
      </w:r>
      <w:r w:rsidR="00124D11" w:rsidRPr="0038300B">
        <w:rPr>
          <w:rFonts w:ascii="Century Gothic" w:hAnsi="Century Gothic"/>
        </w:rPr>
        <w:t xml:space="preserve">l sistema supporta </w:t>
      </w:r>
      <w:r w:rsidR="00DF201E" w:rsidRPr="0038300B">
        <w:rPr>
          <w:rFonts w:ascii="Century Gothic" w:hAnsi="Century Gothic"/>
        </w:rPr>
        <w:t>pagamenti tramite</w:t>
      </w:r>
      <w:r w:rsidR="00124D11" w:rsidRPr="0038300B">
        <w:rPr>
          <w:rFonts w:ascii="Century Gothic" w:hAnsi="Century Gothic"/>
        </w:rPr>
        <w:t xml:space="preserve"> Pay</w:t>
      </w:r>
      <w:r w:rsidR="00D10B0E">
        <w:rPr>
          <w:rFonts w:ascii="Century Gothic" w:hAnsi="Century Gothic"/>
        </w:rPr>
        <w:t>P</w:t>
      </w:r>
      <w:r w:rsidR="00124D11" w:rsidRPr="0038300B">
        <w:rPr>
          <w:rFonts w:ascii="Century Gothic" w:hAnsi="Century Gothic"/>
        </w:rPr>
        <w:t xml:space="preserve">al </w:t>
      </w:r>
      <w:r w:rsidR="00DF201E" w:rsidRPr="0038300B">
        <w:rPr>
          <w:rFonts w:ascii="Century Gothic" w:hAnsi="Century Gothic"/>
        </w:rPr>
        <w:t>o</w:t>
      </w:r>
      <w:r w:rsidR="00124D11" w:rsidRPr="0038300B">
        <w:rPr>
          <w:rFonts w:ascii="Century Gothic" w:hAnsi="Century Gothic"/>
        </w:rPr>
        <w:t xml:space="preserve"> tramite carta di credito:</w:t>
      </w:r>
    </w:p>
    <w:p w:rsidR="002C23BB" w:rsidRPr="0038300B" w:rsidRDefault="00F56A77" w:rsidP="002C23BB">
      <w:pPr>
        <w:pStyle w:val="Paragrafoelenco"/>
        <w:spacing w:line="288" w:lineRule="auto"/>
        <w:ind w:left="284"/>
        <w:jc w:val="both"/>
        <w:rPr>
          <w:rFonts w:ascii="Century Gothic" w:hAnsi="Century Gothic"/>
        </w:rPr>
      </w:pPr>
      <w:r w:rsidRPr="0038300B">
        <w:rPr>
          <w:rFonts w:ascii="Century Gothic" w:hAnsi="Century Gothic"/>
          <w:noProof/>
        </w:rPr>
        <w:drawing>
          <wp:anchor distT="0" distB="0" distL="114300" distR="114300" simplePos="0" relativeHeight="251777024" behindDoc="0" locked="0" layoutInCell="1" allowOverlap="1" wp14:anchorId="5F04E4C0" wp14:editId="59C8911C">
            <wp:simplePos x="0" y="0"/>
            <wp:positionH relativeFrom="column">
              <wp:posOffset>1945699</wp:posOffset>
            </wp:positionH>
            <wp:positionV relativeFrom="paragraph">
              <wp:posOffset>46990</wp:posOffset>
            </wp:positionV>
            <wp:extent cx="1934845" cy="2721610"/>
            <wp:effectExtent l="0" t="0" r="8255" b="2540"/>
            <wp:wrapSquare wrapText="bothSides"/>
            <wp:docPr id="21" name="Immagine 21"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santocchi\Desktop\Cattura.JPG"/>
                    <pic:cNvPicPr>
                      <a:picLocks noChangeAspect="1" noChangeArrowheads="1"/>
                    </pic:cNvPicPr>
                  </pic:nvPicPr>
                  <pic:blipFill>
                    <a:blip r:embed="rId32" cstate="print">
                      <a:extLst>
                        <a:ext uri="{BEBA8EAE-BF5A-486C-A8C5-ECC9F3942E4B}">
                          <a14:imgProps xmlns:a14="http://schemas.microsoft.com/office/drawing/2010/main">
                            <a14:imgLayer r:embed="rId33">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934845" cy="272161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27740" w:rsidRPr="0038300B" w:rsidRDefault="00627740" w:rsidP="00BA01E2">
      <w:pPr>
        <w:pStyle w:val="Paragrafoelenco"/>
        <w:spacing w:line="288" w:lineRule="auto"/>
        <w:ind w:left="0"/>
        <w:jc w:val="center"/>
        <w:rPr>
          <w:rFonts w:ascii="Century Gothic" w:hAnsi="Century Gothic"/>
        </w:rPr>
      </w:pPr>
    </w:p>
    <w:p w:rsidR="00F56A77" w:rsidRPr="0038300B" w:rsidRDefault="00F56A77" w:rsidP="000C0074">
      <w:pPr>
        <w:pStyle w:val="Paragrafoelenco"/>
        <w:spacing w:line="288" w:lineRule="auto"/>
        <w:ind w:left="0"/>
        <w:jc w:val="both"/>
        <w:rPr>
          <w:rFonts w:ascii="Century Gothic" w:hAnsi="Century Gothic"/>
        </w:rPr>
      </w:pPr>
    </w:p>
    <w:p w:rsidR="00F56A77" w:rsidRPr="0038300B" w:rsidRDefault="00F56A77" w:rsidP="000C0074">
      <w:pPr>
        <w:pStyle w:val="Paragrafoelenco"/>
        <w:spacing w:line="288" w:lineRule="auto"/>
        <w:ind w:left="0"/>
        <w:jc w:val="both"/>
        <w:rPr>
          <w:rFonts w:ascii="Century Gothic" w:hAnsi="Century Gothic"/>
        </w:rPr>
      </w:pPr>
    </w:p>
    <w:p w:rsidR="00F56A77" w:rsidRPr="0038300B" w:rsidRDefault="00F56A77" w:rsidP="000C0074">
      <w:pPr>
        <w:pStyle w:val="Paragrafoelenco"/>
        <w:spacing w:line="288" w:lineRule="auto"/>
        <w:ind w:left="0"/>
        <w:jc w:val="both"/>
        <w:rPr>
          <w:rFonts w:ascii="Century Gothic" w:hAnsi="Century Gothic"/>
        </w:rPr>
      </w:pPr>
    </w:p>
    <w:p w:rsidR="00F56A77" w:rsidRPr="0038300B" w:rsidRDefault="00F56A77" w:rsidP="000C0074">
      <w:pPr>
        <w:pStyle w:val="Paragrafoelenco"/>
        <w:spacing w:line="288" w:lineRule="auto"/>
        <w:ind w:left="0"/>
        <w:jc w:val="both"/>
        <w:rPr>
          <w:rFonts w:ascii="Century Gothic" w:hAnsi="Century Gothic"/>
        </w:rPr>
      </w:pPr>
    </w:p>
    <w:p w:rsidR="00F56A77" w:rsidRPr="0038300B" w:rsidRDefault="00F56A77" w:rsidP="000C0074">
      <w:pPr>
        <w:pStyle w:val="Paragrafoelenco"/>
        <w:spacing w:line="288" w:lineRule="auto"/>
        <w:ind w:left="0"/>
        <w:jc w:val="both"/>
        <w:rPr>
          <w:rFonts w:ascii="Century Gothic" w:hAnsi="Century Gothic"/>
        </w:rPr>
      </w:pPr>
    </w:p>
    <w:p w:rsidR="00F56A77" w:rsidRPr="0038300B" w:rsidRDefault="00F56A77" w:rsidP="000C0074">
      <w:pPr>
        <w:pStyle w:val="Paragrafoelenco"/>
        <w:spacing w:line="288" w:lineRule="auto"/>
        <w:ind w:left="0"/>
        <w:jc w:val="both"/>
        <w:rPr>
          <w:rFonts w:ascii="Century Gothic" w:hAnsi="Century Gothic"/>
        </w:rPr>
      </w:pPr>
    </w:p>
    <w:p w:rsidR="00F56A77" w:rsidRPr="0038300B" w:rsidRDefault="00F56A77" w:rsidP="000C0074">
      <w:pPr>
        <w:pStyle w:val="Paragrafoelenco"/>
        <w:spacing w:line="288" w:lineRule="auto"/>
        <w:ind w:left="0"/>
        <w:jc w:val="both"/>
        <w:rPr>
          <w:rFonts w:ascii="Century Gothic" w:hAnsi="Century Gothic"/>
        </w:rPr>
      </w:pPr>
    </w:p>
    <w:p w:rsidR="00F56A77" w:rsidRPr="0038300B" w:rsidRDefault="00F56A77" w:rsidP="000C0074">
      <w:pPr>
        <w:pStyle w:val="Paragrafoelenco"/>
        <w:spacing w:line="288" w:lineRule="auto"/>
        <w:ind w:left="0"/>
        <w:jc w:val="both"/>
        <w:rPr>
          <w:rFonts w:ascii="Century Gothic" w:hAnsi="Century Gothic"/>
        </w:rPr>
      </w:pPr>
    </w:p>
    <w:p w:rsidR="00F56A77" w:rsidRPr="0038300B" w:rsidRDefault="00F56A77" w:rsidP="000C0074">
      <w:pPr>
        <w:pStyle w:val="Paragrafoelenco"/>
        <w:spacing w:line="288" w:lineRule="auto"/>
        <w:ind w:left="0"/>
        <w:jc w:val="both"/>
        <w:rPr>
          <w:rFonts w:ascii="Century Gothic" w:hAnsi="Century Gothic"/>
        </w:rPr>
      </w:pPr>
    </w:p>
    <w:p w:rsidR="00F56A77" w:rsidRPr="0038300B" w:rsidRDefault="00F56A77" w:rsidP="000C0074">
      <w:pPr>
        <w:pStyle w:val="Paragrafoelenco"/>
        <w:spacing w:line="288" w:lineRule="auto"/>
        <w:ind w:left="0"/>
        <w:jc w:val="both"/>
        <w:rPr>
          <w:rFonts w:ascii="Century Gothic" w:hAnsi="Century Gothic"/>
        </w:rPr>
      </w:pPr>
    </w:p>
    <w:p w:rsidR="00F56A77" w:rsidRPr="0038300B" w:rsidRDefault="00F56A77" w:rsidP="000C0074">
      <w:pPr>
        <w:pStyle w:val="Paragrafoelenco"/>
        <w:spacing w:line="288" w:lineRule="auto"/>
        <w:ind w:left="0"/>
        <w:jc w:val="both"/>
        <w:rPr>
          <w:rFonts w:ascii="Century Gothic" w:hAnsi="Century Gothic"/>
        </w:rPr>
      </w:pPr>
    </w:p>
    <w:p w:rsidR="00F56A77" w:rsidRPr="0038300B" w:rsidRDefault="00F56A77" w:rsidP="000C0074">
      <w:pPr>
        <w:pStyle w:val="Paragrafoelenco"/>
        <w:spacing w:line="288" w:lineRule="auto"/>
        <w:ind w:left="0"/>
        <w:jc w:val="both"/>
        <w:rPr>
          <w:rFonts w:ascii="Century Gothic" w:hAnsi="Century Gothic"/>
        </w:rPr>
      </w:pPr>
    </w:p>
    <w:p w:rsidR="00F56A77" w:rsidRPr="0038300B" w:rsidRDefault="00BA01E2" w:rsidP="000C0074">
      <w:pPr>
        <w:pStyle w:val="Paragrafoelenco"/>
        <w:spacing w:line="288" w:lineRule="auto"/>
        <w:ind w:left="0"/>
        <w:jc w:val="both"/>
        <w:rPr>
          <w:rFonts w:ascii="Century Gothic" w:hAnsi="Century Gothic"/>
        </w:rPr>
      </w:pPr>
      <w:r w:rsidRPr="0038300B">
        <w:rPr>
          <w:rFonts w:ascii="Century Gothic" w:hAnsi="Century Gothic"/>
        </w:rPr>
        <w:t xml:space="preserve">Per informazioni su prezzi e condizioni fare riferimento al servizio AirVoice sulla pagina </w:t>
      </w:r>
      <w:hyperlink r:id="rId34" w:history="1">
        <w:r w:rsidRPr="0038300B">
          <w:rPr>
            <w:rStyle w:val="Collegamentoipertestuale"/>
            <w:rFonts w:ascii="Century Gothic" w:hAnsi="Century Gothic"/>
          </w:rPr>
          <w:t>www.essegibisicurezza.it</w:t>
        </w:r>
      </w:hyperlink>
      <w:r w:rsidR="003B630C" w:rsidRPr="0038300B">
        <w:rPr>
          <w:rFonts w:ascii="Century Gothic" w:hAnsi="Century Gothic"/>
        </w:rPr>
        <w:t>.</w:t>
      </w:r>
    </w:p>
    <w:p w:rsidR="00627740" w:rsidRPr="0038300B" w:rsidRDefault="00474C27" w:rsidP="00762884">
      <w:pPr>
        <w:pStyle w:val="Paragrafoelenco"/>
        <w:numPr>
          <w:ilvl w:val="0"/>
          <w:numId w:val="44"/>
        </w:numPr>
        <w:spacing w:line="288" w:lineRule="auto"/>
        <w:ind w:left="284"/>
        <w:jc w:val="both"/>
        <w:rPr>
          <w:rFonts w:ascii="Century Gothic" w:hAnsi="Century Gothic"/>
          <w:b/>
          <w:i/>
          <w:u w:val="single"/>
        </w:rPr>
      </w:pPr>
      <w:r w:rsidRPr="0038300B">
        <w:rPr>
          <w:rFonts w:ascii="Century Gothic" w:hAnsi="Century Gothic"/>
          <w:b/>
          <w:i/>
          <w:u w:val="single"/>
        </w:rPr>
        <w:lastRenderedPageBreak/>
        <w:t>Impianti</w:t>
      </w:r>
    </w:p>
    <w:p w:rsidR="00F56A77" w:rsidRPr="0038300B" w:rsidRDefault="00F56A77" w:rsidP="00F56A77">
      <w:pPr>
        <w:pStyle w:val="Paragrafoelenco"/>
        <w:spacing w:line="288" w:lineRule="auto"/>
        <w:ind w:left="284"/>
        <w:jc w:val="both"/>
        <w:rPr>
          <w:rFonts w:ascii="Century Gothic" w:hAnsi="Century Gothic"/>
        </w:rPr>
      </w:pPr>
      <w:r w:rsidRPr="0038300B">
        <w:rPr>
          <w:rFonts w:ascii="Century Gothic" w:hAnsi="Century Gothic"/>
          <w:noProof/>
        </w:rPr>
        <w:drawing>
          <wp:anchor distT="0" distB="0" distL="114300" distR="114300" simplePos="0" relativeHeight="251776000" behindDoc="0" locked="0" layoutInCell="1" allowOverlap="1" wp14:anchorId="63723984" wp14:editId="3015797C">
            <wp:simplePos x="0" y="0"/>
            <wp:positionH relativeFrom="column">
              <wp:posOffset>-31750</wp:posOffset>
            </wp:positionH>
            <wp:positionV relativeFrom="paragraph">
              <wp:posOffset>1140460</wp:posOffset>
            </wp:positionV>
            <wp:extent cx="6081395" cy="2856865"/>
            <wp:effectExtent l="0" t="0" r="0" b="635"/>
            <wp:wrapSquare wrapText="bothSides"/>
            <wp:docPr id="33" name="Immagine 33"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santocchi\Desktop\Cattura.JPG"/>
                    <pic:cNvPicPr>
                      <a:picLocks noChangeAspect="1" noChangeArrowheads="1"/>
                    </pic:cNvPicPr>
                  </pic:nvPicPr>
                  <pic:blipFill>
                    <a:blip r:embed="rId35" cstate="print">
                      <a:extLst>
                        <a:ext uri="{BEBA8EAE-BF5A-486C-A8C5-ECC9F3942E4B}">
                          <a14:imgProps xmlns:a14="http://schemas.microsoft.com/office/drawing/2010/main">
                            <a14:imgLayer r:embed="rId36">
                              <a14:imgEffect>
                                <a14:colorTemperature colorTemp="11200"/>
                              </a14:imgEffect>
                              <a14:imgEffect>
                                <a14:saturation sat="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6081395" cy="28568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8300B">
        <w:rPr>
          <w:rFonts w:ascii="Century Gothic" w:hAnsi="Century Gothic"/>
          <w:noProof/>
        </w:rPr>
        <w:drawing>
          <wp:anchor distT="0" distB="0" distL="114300" distR="114300" simplePos="0" relativeHeight="251774976" behindDoc="0" locked="0" layoutInCell="1" allowOverlap="1" wp14:anchorId="6CEC9EB6" wp14:editId="4C918C54">
            <wp:simplePos x="0" y="0"/>
            <wp:positionH relativeFrom="column">
              <wp:posOffset>-37465</wp:posOffset>
            </wp:positionH>
            <wp:positionV relativeFrom="paragraph">
              <wp:posOffset>29210</wp:posOffset>
            </wp:positionV>
            <wp:extent cx="1602105" cy="1010920"/>
            <wp:effectExtent l="0" t="0" r="0" b="0"/>
            <wp:wrapSquare wrapText="bothSides"/>
            <wp:docPr id="29" name="Immagine 29"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santocchi\Desktop\Cattura.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602105" cy="1010920"/>
                    </a:xfrm>
                    <a:prstGeom prst="rect">
                      <a:avLst/>
                    </a:prstGeom>
                    <a:noFill/>
                    <a:ln>
                      <a:noFill/>
                    </a:ln>
                  </pic:spPr>
                </pic:pic>
              </a:graphicData>
            </a:graphic>
          </wp:anchor>
        </w:drawing>
      </w:r>
      <w:r w:rsidR="00474C27" w:rsidRPr="0038300B">
        <w:rPr>
          <w:rFonts w:ascii="Century Gothic" w:hAnsi="Century Gothic"/>
        </w:rPr>
        <w:t>Permette la gestione dei propri impianti configurati.</w:t>
      </w:r>
      <w:r w:rsidR="00F152DB" w:rsidRPr="0038300B">
        <w:rPr>
          <w:rFonts w:ascii="Century Gothic" w:hAnsi="Century Gothic"/>
        </w:rPr>
        <w:t xml:space="preserve"> </w:t>
      </w:r>
      <w:r w:rsidR="00762884" w:rsidRPr="0038300B">
        <w:rPr>
          <w:rFonts w:ascii="Century Gothic" w:hAnsi="Century Gothic"/>
        </w:rPr>
        <w:t xml:space="preserve">Nella card dell’impianto vengono mostrate le </w:t>
      </w:r>
      <w:r w:rsidR="00474C27" w:rsidRPr="0038300B">
        <w:rPr>
          <w:rFonts w:ascii="Century Gothic" w:hAnsi="Century Gothic"/>
        </w:rPr>
        <w:t>informazioni preliminari</w:t>
      </w:r>
      <w:r w:rsidR="00B92D98" w:rsidRPr="0038300B">
        <w:rPr>
          <w:rFonts w:ascii="Century Gothic" w:hAnsi="Century Gothic"/>
        </w:rPr>
        <w:t xml:space="preserve"> dell’impianto tra cui il codice identificativo (ID impianto), il modello della centrale</w:t>
      </w:r>
      <w:r w:rsidR="00762884" w:rsidRPr="0038300B">
        <w:rPr>
          <w:rFonts w:ascii="Century Gothic" w:hAnsi="Century Gothic"/>
        </w:rPr>
        <w:t xml:space="preserve"> e la versione Firmware</w:t>
      </w:r>
      <w:r w:rsidR="007116FF" w:rsidRPr="0038300B">
        <w:rPr>
          <w:rFonts w:ascii="Century Gothic" w:hAnsi="Century Gothic"/>
        </w:rPr>
        <w:t xml:space="preserve">. </w:t>
      </w:r>
      <w:r w:rsidR="00B92D98" w:rsidRPr="0038300B">
        <w:rPr>
          <w:rFonts w:ascii="Century Gothic" w:hAnsi="Century Gothic"/>
        </w:rPr>
        <w:t xml:space="preserve">Utilizzando il tasto “Controlla” è possibile accedere </w:t>
      </w:r>
      <w:r w:rsidR="007116FF" w:rsidRPr="0038300B">
        <w:rPr>
          <w:rFonts w:ascii="Century Gothic" w:hAnsi="Century Gothic"/>
        </w:rPr>
        <w:t>al pannello.</w:t>
      </w:r>
    </w:p>
    <w:p w:rsidR="000E20C2" w:rsidRPr="0038300B" w:rsidRDefault="00B92D98" w:rsidP="00F56A77">
      <w:pPr>
        <w:spacing w:before="240" w:line="288" w:lineRule="auto"/>
        <w:jc w:val="both"/>
        <w:rPr>
          <w:rFonts w:ascii="Century Gothic" w:hAnsi="Century Gothic"/>
        </w:rPr>
      </w:pPr>
      <w:r w:rsidRPr="0038300B">
        <w:rPr>
          <w:rFonts w:ascii="Century Gothic" w:hAnsi="Century Gothic"/>
        </w:rPr>
        <w:t xml:space="preserve">La schermata è composta dallo stato </w:t>
      </w:r>
      <w:r w:rsidR="00762884" w:rsidRPr="0038300B">
        <w:rPr>
          <w:rFonts w:ascii="Century Gothic" w:hAnsi="Century Gothic"/>
        </w:rPr>
        <w:t>di connessione/disconnessione dell’</w:t>
      </w:r>
      <w:r w:rsidRPr="0038300B">
        <w:rPr>
          <w:rFonts w:ascii="Century Gothic" w:hAnsi="Century Gothic"/>
        </w:rPr>
        <w:t xml:space="preserve">impianto in alto a sinistra. Nella seconda sezione </w:t>
      </w:r>
      <w:r w:rsidR="00F152DB" w:rsidRPr="0038300B">
        <w:rPr>
          <w:rFonts w:ascii="Century Gothic" w:hAnsi="Century Gothic"/>
        </w:rPr>
        <w:t>sarà possibile selezionare l’utenza dell’impianto selezionato (</w:t>
      </w:r>
      <w:r w:rsidR="00762884" w:rsidRPr="0038300B">
        <w:rPr>
          <w:rFonts w:ascii="Century Gothic" w:hAnsi="Century Gothic"/>
        </w:rPr>
        <w:t xml:space="preserve">solo </w:t>
      </w:r>
      <w:r w:rsidR="00F152DB" w:rsidRPr="0038300B">
        <w:rPr>
          <w:rFonts w:ascii="Century Gothic" w:hAnsi="Century Gothic"/>
        </w:rPr>
        <w:t>nel caso di modello 8/256). Nella sezione “Gestisci sistema” si potrà accedere alle seguenti funzionalità:</w:t>
      </w:r>
    </w:p>
    <w:p w:rsidR="00F152DB" w:rsidRPr="0038300B" w:rsidRDefault="00F152DB" w:rsidP="000E3DEB">
      <w:pPr>
        <w:pStyle w:val="Paragrafoelenco"/>
        <w:numPr>
          <w:ilvl w:val="2"/>
          <w:numId w:val="47"/>
        </w:numPr>
        <w:spacing w:line="288" w:lineRule="auto"/>
        <w:ind w:left="851"/>
        <w:jc w:val="both"/>
        <w:rPr>
          <w:rFonts w:ascii="Century Gothic" w:hAnsi="Century Gothic"/>
        </w:rPr>
      </w:pPr>
      <w:r w:rsidRPr="0038300B">
        <w:rPr>
          <w:rFonts w:ascii="Century Gothic" w:hAnsi="Century Gothic"/>
        </w:rPr>
        <w:t>Gruppi: Permette l’inserimento/Disinserimento dei gruppi associati al proprio codice</w:t>
      </w:r>
    </w:p>
    <w:p w:rsidR="00F152DB" w:rsidRPr="0038300B" w:rsidRDefault="00F152DB" w:rsidP="000E3DEB">
      <w:pPr>
        <w:pStyle w:val="Paragrafoelenco"/>
        <w:numPr>
          <w:ilvl w:val="2"/>
          <w:numId w:val="47"/>
        </w:numPr>
        <w:spacing w:line="288" w:lineRule="auto"/>
        <w:ind w:left="851"/>
        <w:jc w:val="both"/>
        <w:rPr>
          <w:rFonts w:ascii="Century Gothic" w:hAnsi="Century Gothic"/>
        </w:rPr>
      </w:pPr>
      <w:r w:rsidRPr="0038300B">
        <w:rPr>
          <w:rFonts w:ascii="Century Gothic" w:hAnsi="Century Gothic"/>
        </w:rPr>
        <w:t>Zone: Permette la visualizzazione in tempo reale dello stato delle zone del proprio impianto nonché l’esclusione/</w:t>
      </w:r>
      <w:r w:rsidR="00762884" w:rsidRPr="0038300B">
        <w:rPr>
          <w:rFonts w:ascii="Century Gothic" w:hAnsi="Century Gothic"/>
        </w:rPr>
        <w:t>inclusione</w:t>
      </w:r>
      <w:r w:rsidRPr="0038300B">
        <w:rPr>
          <w:rFonts w:ascii="Century Gothic" w:hAnsi="Century Gothic"/>
        </w:rPr>
        <w:t>.</w:t>
      </w:r>
    </w:p>
    <w:p w:rsidR="00F152DB" w:rsidRPr="0038300B" w:rsidRDefault="00F152DB" w:rsidP="000E3DEB">
      <w:pPr>
        <w:pStyle w:val="Paragrafoelenco"/>
        <w:numPr>
          <w:ilvl w:val="2"/>
          <w:numId w:val="47"/>
        </w:numPr>
        <w:spacing w:line="288" w:lineRule="auto"/>
        <w:ind w:left="851"/>
        <w:jc w:val="both"/>
        <w:rPr>
          <w:rFonts w:ascii="Century Gothic" w:hAnsi="Century Gothic"/>
        </w:rPr>
      </w:pPr>
      <w:r w:rsidRPr="0038300B">
        <w:rPr>
          <w:rFonts w:ascii="Century Gothic" w:hAnsi="Century Gothic"/>
        </w:rPr>
        <w:t>Carichi: Permette l’attivazione/disattivazione di una delle uscite a bordo centrale (es. luci vialetto, garage,</w:t>
      </w:r>
      <w:r w:rsidR="00762884" w:rsidRPr="0038300B">
        <w:rPr>
          <w:rFonts w:ascii="Century Gothic" w:hAnsi="Century Gothic"/>
        </w:rPr>
        <w:t xml:space="preserve"> </w:t>
      </w:r>
      <w:r w:rsidRPr="0038300B">
        <w:rPr>
          <w:rFonts w:ascii="Century Gothic" w:hAnsi="Century Gothic"/>
        </w:rPr>
        <w:t>irrigazione ecce cc)</w:t>
      </w:r>
    </w:p>
    <w:p w:rsidR="00F152DB" w:rsidRPr="0038300B" w:rsidRDefault="00F152DB" w:rsidP="000E3DEB">
      <w:pPr>
        <w:pStyle w:val="Paragrafoelenco"/>
        <w:numPr>
          <w:ilvl w:val="2"/>
          <w:numId w:val="47"/>
        </w:numPr>
        <w:spacing w:line="288" w:lineRule="auto"/>
        <w:ind w:left="851"/>
        <w:jc w:val="both"/>
        <w:rPr>
          <w:rFonts w:ascii="Century Gothic" w:hAnsi="Century Gothic"/>
        </w:rPr>
      </w:pPr>
      <w:r w:rsidRPr="0038300B">
        <w:rPr>
          <w:rFonts w:ascii="Century Gothic" w:hAnsi="Century Gothic"/>
        </w:rPr>
        <w:t>Logs: Permette di richiedere gli eventi memorizzati nella centralina per il monitoraggio delle operazioni</w:t>
      </w:r>
    </w:p>
    <w:p w:rsidR="00F56A77" w:rsidRPr="0038300B" w:rsidRDefault="00F152DB" w:rsidP="00F56A77">
      <w:pPr>
        <w:spacing w:line="288" w:lineRule="auto"/>
        <w:jc w:val="both"/>
        <w:rPr>
          <w:rFonts w:ascii="Century Gothic" w:hAnsi="Century Gothic"/>
        </w:rPr>
      </w:pPr>
      <w:r w:rsidRPr="0038300B">
        <w:rPr>
          <w:rFonts w:ascii="Century Gothic" w:hAnsi="Century Gothic"/>
        </w:rPr>
        <w:t>Nella sezione “Impostazioni Sistema” è possibile aggiungere un codice dell’impianto al proprio acc</w:t>
      </w:r>
      <w:r w:rsidR="007116FF" w:rsidRPr="0038300B">
        <w:rPr>
          <w:rFonts w:ascii="Century Gothic" w:hAnsi="Century Gothic"/>
        </w:rPr>
        <w:t>ount o impostare l’Anti-Jamming</w:t>
      </w:r>
      <w:r w:rsidR="00F56A77" w:rsidRPr="0038300B">
        <w:rPr>
          <w:rFonts w:ascii="Century Gothic" w:hAnsi="Century Gothic"/>
        </w:rPr>
        <w:t xml:space="preserve"> (disconnessione impianto)</w:t>
      </w:r>
      <w:r w:rsidR="007116FF" w:rsidRPr="0038300B">
        <w:rPr>
          <w:rFonts w:ascii="Century Gothic" w:hAnsi="Century Gothic"/>
        </w:rPr>
        <w:t>.</w:t>
      </w:r>
    </w:p>
    <w:p w:rsidR="000C0074" w:rsidRPr="0038300B" w:rsidRDefault="00F152DB" w:rsidP="007116FF">
      <w:pPr>
        <w:pStyle w:val="Paragrafoelenco"/>
        <w:numPr>
          <w:ilvl w:val="0"/>
          <w:numId w:val="49"/>
        </w:numPr>
        <w:spacing w:line="288" w:lineRule="auto"/>
        <w:ind w:left="284"/>
        <w:jc w:val="both"/>
        <w:rPr>
          <w:rFonts w:ascii="Century Gothic" w:hAnsi="Century Gothic"/>
          <w:b/>
          <w:i/>
          <w:u w:val="single"/>
        </w:rPr>
      </w:pPr>
      <w:r w:rsidRPr="0038300B">
        <w:rPr>
          <w:rFonts w:ascii="Century Gothic" w:hAnsi="Century Gothic"/>
          <w:b/>
          <w:i/>
          <w:u w:val="single"/>
        </w:rPr>
        <w:t>Notifiche</w:t>
      </w:r>
    </w:p>
    <w:p w:rsidR="000C0074" w:rsidRPr="0038300B" w:rsidRDefault="00762884" w:rsidP="007116FF">
      <w:pPr>
        <w:pStyle w:val="Paragrafoelenco"/>
        <w:spacing w:line="288" w:lineRule="auto"/>
        <w:ind w:left="284"/>
        <w:jc w:val="both"/>
        <w:rPr>
          <w:rFonts w:ascii="Century Gothic" w:hAnsi="Century Gothic"/>
        </w:rPr>
      </w:pPr>
      <w:r w:rsidRPr="0038300B">
        <w:rPr>
          <w:rFonts w:ascii="Century Gothic" w:hAnsi="Century Gothic"/>
        </w:rPr>
        <w:t>Mostra l’elenco degli eventi relativi allo stato di connessione dell’impianto indicando le connessioni/disconnessioni, gli eventi di anti</w:t>
      </w:r>
      <w:r w:rsidR="00620244" w:rsidRPr="0038300B">
        <w:rPr>
          <w:rFonts w:ascii="Century Gothic" w:hAnsi="Century Gothic"/>
        </w:rPr>
        <w:t>-J</w:t>
      </w:r>
      <w:r w:rsidRPr="0038300B">
        <w:rPr>
          <w:rFonts w:ascii="Century Gothic" w:hAnsi="Century Gothic"/>
        </w:rPr>
        <w:t>amming, manutenzione e allarmi.</w:t>
      </w:r>
    </w:p>
    <w:p w:rsidR="000C0074" w:rsidRPr="0038300B" w:rsidRDefault="00D95ED0" w:rsidP="007116FF">
      <w:pPr>
        <w:pStyle w:val="Paragrafoelenco"/>
        <w:spacing w:line="288" w:lineRule="auto"/>
        <w:ind w:left="284"/>
        <w:jc w:val="both"/>
        <w:rPr>
          <w:rFonts w:ascii="Century Gothic" w:hAnsi="Century Gothic"/>
        </w:rPr>
      </w:pPr>
      <w:r w:rsidRPr="0038300B">
        <w:rPr>
          <w:rFonts w:ascii="Century Gothic" w:hAnsi="Century Gothic"/>
        </w:rPr>
        <w:t>Come ultima informazione si riportano i codici utente impostati da fabbrica.</w:t>
      </w:r>
      <w:r w:rsidR="00620244" w:rsidRPr="0038300B">
        <w:rPr>
          <w:rFonts w:ascii="Century Gothic" w:hAnsi="Century Gothic"/>
        </w:rPr>
        <w:t xml:space="preserve"> </w:t>
      </w:r>
    </w:p>
    <w:tbl>
      <w:tblPr>
        <w:tblStyle w:val="Grigliatabella"/>
        <w:tblW w:w="9355" w:type="dxa"/>
        <w:tblInd w:w="279" w:type="dxa"/>
        <w:tblCellMar>
          <w:left w:w="0" w:type="dxa"/>
          <w:right w:w="0" w:type="dxa"/>
        </w:tblCellMar>
        <w:tblLook w:val="04A0" w:firstRow="1" w:lastRow="0" w:firstColumn="1" w:lastColumn="0" w:noHBand="0" w:noVBand="1"/>
      </w:tblPr>
      <w:tblGrid>
        <w:gridCol w:w="1254"/>
        <w:gridCol w:w="1908"/>
        <w:gridCol w:w="3512"/>
        <w:gridCol w:w="2681"/>
      </w:tblGrid>
      <w:tr w:rsidR="00620244" w:rsidRPr="0038300B" w:rsidTr="007116FF">
        <w:tc>
          <w:tcPr>
            <w:tcW w:w="1254" w:type="dxa"/>
            <w:shd w:val="solid" w:color="auto" w:fill="auto"/>
            <w:vAlign w:val="center"/>
          </w:tcPr>
          <w:p w:rsidR="00620244" w:rsidRPr="0038300B" w:rsidRDefault="00620244" w:rsidP="00F56A77">
            <w:pPr>
              <w:ind w:left="247" w:hanging="247"/>
              <w:jc w:val="center"/>
              <w:rPr>
                <w:rFonts w:ascii="Century Gothic" w:hAnsi="Century Gothic"/>
                <w:b/>
                <w:color w:val="FFFFFF" w:themeColor="background1"/>
                <w:sz w:val="20"/>
                <w:szCs w:val="20"/>
              </w:rPr>
            </w:pPr>
            <w:r w:rsidRPr="0038300B">
              <w:rPr>
                <w:rFonts w:ascii="Century Gothic" w:hAnsi="Century Gothic"/>
                <w:b/>
                <w:color w:val="FFFFFF" w:themeColor="background1"/>
                <w:sz w:val="20"/>
                <w:szCs w:val="20"/>
              </w:rPr>
              <w:t>CODICI</w:t>
            </w:r>
          </w:p>
        </w:tc>
        <w:tc>
          <w:tcPr>
            <w:tcW w:w="1908" w:type="dxa"/>
            <w:shd w:val="solid" w:color="auto" w:fill="auto"/>
            <w:vAlign w:val="center"/>
          </w:tcPr>
          <w:p w:rsidR="00620244" w:rsidRPr="0038300B" w:rsidRDefault="00620244" w:rsidP="00D50983">
            <w:pPr>
              <w:jc w:val="center"/>
              <w:rPr>
                <w:rFonts w:ascii="Century Gothic" w:hAnsi="Century Gothic"/>
                <w:b/>
                <w:color w:val="FFFFFF" w:themeColor="background1"/>
                <w:sz w:val="20"/>
                <w:szCs w:val="20"/>
              </w:rPr>
            </w:pPr>
            <w:r w:rsidRPr="0038300B">
              <w:rPr>
                <w:rFonts w:ascii="Century Gothic" w:hAnsi="Century Gothic"/>
                <w:b/>
                <w:color w:val="FFFFFF" w:themeColor="background1"/>
                <w:sz w:val="20"/>
                <w:szCs w:val="20"/>
              </w:rPr>
              <w:t>NOMI CODICI</w:t>
            </w:r>
          </w:p>
        </w:tc>
        <w:tc>
          <w:tcPr>
            <w:tcW w:w="3512" w:type="dxa"/>
            <w:shd w:val="solid" w:color="auto" w:fill="auto"/>
            <w:vAlign w:val="center"/>
          </w:tcPr>
          <w:p w:rsidR="00620244" w:rsidRPr="0038300B" w:rsidRDefault="00620244" w:rsidP="00D50983">
            <w:pPr>
              <w:jc w:val="center"/>
              <w:rPr>
                <w:rFonts w:ascii="Century Gothic" w:hAnsi="Century Gothic"/>
                <w:b/>
                <w:color w:val="FFFFFF" w:themeColor="background1"/>
                <w:sz w:val="20"/>
                <w:szCs w:val="20"/>
              </w:rPr>
            </w:pPr>
            <w:r w:rsidRPr="0038300B">
              <w:rPr>
                <w:rFonts w:ascii="Century Gothic" w:hAnsi="Century Gothic"/>
                <w:b/>
                <w:color w:val="FFFFFF" w:themeColor="background1"/>
                <w:sz w:val="20"/>
                <w:szCs w:val="20"/>
              </w:rPr>
              <w:t>PRIVILEGI</w:t>
            </w:r>
          </w:p>
        </w:tc>
        <w:tc>
          <w:tcPr>
            <w:tcW w:w="2681" w:type="dxa"/>
            <w:shd w:val="solid" w:color="auto" w:fill="auto"/>
            <w:vAlign w:val="center"/>
          </w:tcPr>
          <w:p w:rsidR="00620244" w:rsidRPr="0038300B" w:rsidRDefault="00620244" w:rsidP="00D50983">
            <w:pPr>
              <w:jc w:val="center"/>
              <w:rPr>
                <w:rFonts w:ascii="Century Gothic" w:hAnsi="Century Gothic"/>
                <w:b/>
                <w:color w:val="FFFFFF" w:themeColor="background1"/>
                <w:sz w:val="20"/>
                <w:szCs w:val="20"/>
              </w:rPr>
            </w:pPr>
            <w:r w:rsidRPr="0038300B">
              <w:rPr>
                <w:rFonts w:ascii="Century Gothic" w:hAnsi="Century Gothic"/>
                <w:b/>
                <w:color w:val="FFFFFF" w:themeColor="background1"/>
                <w:sz w:val="20"/>
                <w:szCs w:val="20"/>
              </w:rPr>
              <w:t>GRUPPI ABILITATI</w:t>
            </w:r>
          </w:p>
        </w:tc>
      </w:tr>
      <w:tr w:rsidR="00620244" w:rsidRPr="0038300B" w:rsidTr="007116FF">
        <w:trPr>
          <w:trHeight w:val="90"/>
        </w:trPr>
        <w:tc>
          <w:tcPr>
            <w:tcW w:w="1254" w:type="dxa"/>
            <w:vAlign w:val="center"/>
          </w:tcPr>
          <w:p w:rsidR="00620244" w:rsidRPr="0038300B" w:rsidRDefault="00620244" w:rsidP="00620244">
            <w:pPr>
              <w:pStyle w:val="Paragrafoelenco"/>
              <w:ind w:left="0"/>
              <w:jc w:val="center"/>
              <w:rPr>
                <w:rFonts w:ascii="Century Gothic" w:hAnsi="Century Gothic"/>
                <w:i/>
                <w:sz w:val="20"/>
                <w:szCs w:val="20"/>
              </w:rPr>
            </w:pPr>
            <w:r w:rsidRPr="0038300B">
              <w:rPr>
                <w:rFonts w:ascii="Century Gothic" w:hAnsi="Century Gothic"/>
                <w:i/>
                <w:sz w:val="20"/>
                <w:szCs w:val="20"/>
              </w:rPr>
              <w:t>111111</w:t>
            </w:r>
          </w:p>
        </w:tc>
        <w:tc>
          <w:tcPr>
            <w:tcW w:w="1908" w:type="dxa"/>
            <w:vAlign w:val="center"/>
          </w:tcPr>
          <w:p w:rsidR="00620244" w:rsidRPr="0038300B" w:rsidRDefault="00620244" w:rsidP="00620244">
            <w:pPr>
              <w:pStyle w:val="Paragrafoelenco"/>
              <w:ind w:left="0"/>
              <w:jc w:val="center"/>
              <w:rPr>
                <w:rFonts w:ascii="Century Gothic" w:hAnsi="Century Gothic"/>
                <w:i/>
                <w:sz w:val="20"/>
                <w:szCs w:val="20"/>
              </w:rPr>
            </w:pPr>
            <w:r w:rsidRPr="0038300B">
              <w:rPr>
                <w:rFonts w:ascii="Century Gothic" w:hAnsi="Century Gothic"/>
                <w:i/>
                <w:sz w:val="20"/>
                <w:szCs w:val="20"/>
              </w:rPr>
              <w:t>Codice 1</w:t>
            </w:r>
          </w:p>
        </w:tc>
        <w:tc>
          <w:tcPr>
            <w:tcW w:w="3512" w:type="dxa"/>
            <w:vAlign w:val="center"/>
          </w:tcPr>
          <w:p w:rsidR="00620244" w:rsidRPr="0038300B" w:rsidRDefault="00620244" w:rsidP="00620244">
            <w:pPr>
              <w:pStyle w:val="Paragrafoelenco"/>
              <w:ind w:left="0"/>
              <w:jc w:val="center"/>
              <w:rPr>
                <w:rFonts w:ascii="Century Gothic" w:hAnsi="Century Gothic"/>
                <w:i/>
                <w:sz w:val="20"/>
                <w:szCs w:val="20"/>
              </w:rPr>
            </w:pPr>
            <w:r w:rsidRPr="0038300B">
              <w:rPr>
                <w:rFonts w:ascii="Century Gothic" w:hAnsi="Century Gothic"/>
                <w:i/>
                <w:sz w:val="20"/>
                <w:szCs w:val="20"/>
              </w:rPr>
              <w:t>Inserzione/Disinserzione</w:t>
            </w:r>
          </w:p>
        </w:tc>
        <w:tc>
          <w:tcPr>
            <w:tcW w:w="2681" w:type="dxa"/>
            <w:vAlign w:val="center"/>
          </w:tcPr>
          <w:p w:rsidR="00620244" w:rsidRPr="0038300B" w:rsidRDefault="00620244" w:rsidP="00620244">
            <w:pPr>
              <w:pStyle w:val="Paragrafoelenco"/>
              <w:ind w:left="0"/>
              <w:jc w:val="center"/>
              <w:rPr>
                <w:rFonts w:ascii="Century Gothic" w:hAnsi="Century Gothic"/>
                <w:i/>
                <w:sz w:val="20"/>
                <w:szCs w:val="20"/>
              </w:rPr>
            </w:pPr>
            <w:r w:rsidRPr="0038300B">
              <w:rPr>
                <w:rFonts w:ascii="Century Gothic" w:hAnsi="Century Gothic"/>
                <w:i/>
                <w:sz w:val="20"/>
                <w:szCs w:val="20"/>
              </w:rPr>
              <w:t>Gruppo 1,2,3,4</w:t>
            </w:r>
          </w:p>
        </w:tc>
      </w:tr>
      <w:tr w:rsidR="00620244" w:rsidRPr="0038300B" w:rsidTr="007116FF">
        <w:trPr>
          <w:trHeight w:val="90"/>
        </w:trPr>
        <w:tc>
          <w:tcPr>
            <w:tcW w:w="1254" w:type="dxa"/>
            <w:vAlign w:val="center"/>
          </w:tcPr>
          <w:p w:rsidR="00620244" w:rsidRPr="0038300B" w:rsidRDefault="00620244" w:rsidP="00620244">
            <w:pPr>
              <w:pStyle w:val="Paragrafoelenco"/>
              <w:ind w:left="0"/>
              <w:jc w:val="center"/>
              <w:rPr>
                <w:rFonts w:ascii="Century Gothic" w:hAnsi="Century Gothic"/>
                <w:i/>
                <w:sz w:val="20"/>
                <w:szCs w:val="20"/>
              </w:rPr>
            </w:pPr>
            <w:r w:rsidRPr="0038300B">
              <w:rPr>
                <w:rFonts w:ascii="Century Gothic" w:hAnsi="Century Gothic"/>
                <w:i/>
                <w:sz w:val="20"/>
                <w:szCs w:val="20"/>
              </w:rPr>
              <w:t>222222</w:t>
            </w:r>
          </w:p>
        </w:tc>
        <w:tc>
          <w:tcPr>
            <w:tcW w:w="1908" w:type="dxa"/>
            <w:vAlign w:val="center"/>
          </w:tcPr>
          <w:p w:rsidR="00620244" w:rsidRPr="0038300B" w:rsidRDefault="00620244" w:rsidP="00620244">
            <w:pPr>
              <w:pStyle w:val="Paragrafoelenco"/>
              <w:ind w:left="0"/>
              <w:jc w:val="center"/>
              <w:rPr>
                <w:rFonts w:ascii="Century Gothic" w:hAnsi="Century Gothic"/>
                <w:i/>
                <w:sz w:val="20"/>
                <w:szCs w:val="20"/>
              </w:rPr>
            </w:pPr>
            <w:r w:rsidRPr="0038300B">
              <w:rPr>
                <w:rFonts w:ascii="Century Gothic" w:hAnsi="Century Gothic"/>
                <w:i/>
                <w:sz w:val="20"/>
                <w:szCs w:val="20"/>
              </w:rPr>
              <w:t>Codice 2</w:t>
            </w:r>
          </w:p>
        </w:tc>
        <w:tc>
          <w:tcPr>
            <w:tcW w:w="3512" w:type="dxa"/>
            <w:vAlign w:val="center"/>
          </w:tcPr>
          <w:p w:rsidR="00620244" w:rsidRPr="0038300B" w:rsidRDefault="00620244" w:rsidP="00620244">
            <w:pPr>
              <w:pStyle w:val="Paragrafoelenco"/>
              <w:ind w:left="0"/>
              <w:jc w:val="center"/>
              <w:rPr>
                <w:rFonts w:ascii="Century Gothic" w:hAnsi="Century Gothic"/>
                <w:i/>
                <w:sz w:val="20"/>
                <w:szCs w:val="20"/>
              </w:rPr>
            </w:pPr>
            <w:r w:rsidRPr="0038300B">
              <w:rPr>
                <w:rFonts w:ascii="Century Gothic" w:hAnsi="Century Gothic"/>
                <w:i/>
                <w:sz w:val="20"/>
                <w:szCs w:val="20"/>
              </w:rPr>
              <w:t>Inserzione/Disinserzione</w:t>
            </w:r>
          </w:p>
        </w:tc>
        <w:tc>
          <w:tcPr>
            <w:tcW w:w="2681" w:type="dxa"/>
            <w:vAlign w:val="center"/>
          </w:tcPr>
          <w:p w:rsidR="00620244" w:rsidRPr="0038300B" w:rsidRDefault="00620244" w:rsidP="00620244">
            <w:pPr>
              <w:pStyle w:val="Paragrafoelenco"/>
              <w:ind w:left="0"/>
              <w:jc w:val="center"/>
              <w:rPr>
                <w:rFonts w:ascii="Century Gothic" w:hAnsi="Century Gothic"/>
                <w:i/>
                <w:sz w:val="20"/>
                <w:szCs w:val="20"/>
              </w:rPr>
            </w:pPr>
            <w:r w:rsidRPr="0038300B">
              <w:rPr>
                <w:rFonts w:ascii="Century Gothic" w:hAnsi="Century Gothic"/>
                <w:i/>
                <w:sz w:val="20"/>
                <w:szCs w:val="20"/>
              </w:rPr>
              <w:t>Gruppo 1,2,3,4</w:t>
            </w:r>
          </w:p>
        </w:tc>
      </w:tr>
      <w:tr w:rsidR="00620244" w:rsidRPr="0038300B" w:rsidTr="007116FF">
        <w:trPr>
          <w:trHeight w:val="90"/>
        </w:trPr>
        <w:tc>
          <w:tcPr>
            <w:tcW w:w="1254" w:type="dxa"/>
            <w:vAlign w:val="center"/>
          </w:tcPr>
          <w:p w:rsidR="00620244" w:rsidRPr="0038300B" w:rsidRDefault="00620244" w:rsidP="00620244">
            <w:pPr>
              <w:pStyle w:val="Paragrafoelenco"/>
              <w:ind w:left="0"/>
              <w:jc w:val="center"/>
              <w:rPr>
                <w:rFonts w:ascii="Century Gothic" w:hAnsi="Century Gothic"/>
                <w:i/>
                <w:sz w:val="20"/>
                <w:szCs w:val="20"/>
              </w:rPr>
            </w:pPr>
            <w:r w:rsidRPr="0038300B">
              <w:rPr>
                <w:rFonts w:ascii="Century Gothic" w:hAnsi="Century Gothic"/>
                <w:i/>
                <w:sz w:val="20"/>
                <w:szCs w:val="20"/>
              </w:rPr>
              <w:t>333333</w:t>
            </w:r>
          </w:p>
        </w:tc>
        <w:tc>
          <w:tcPr>
            <w:tcW w:w="1908" w:type="dxa"/>
            <w:vAlign w:val="center"/>
          </w:tcPr>
          <w:p w:rsidR="00620244" w:rsidRPr="0038300B" w:rsidRDefault="00620244" w:rsidP="00620244">
            <w:pPr>
              <w:pStyle w:val="Paragrafoelenco"/>
              <w:ind w:left="0"/>
              <w:jc w:val="center"/>
              <w:rPr>
                <w:rFonts w:ascii="Century Gothic" w:hAnsi="Century Gothic"/>
                <w:i/>
                <w:sz w:val="20"/>
                <w:szCs w:val="20"/>
              </w:rPr>
            </w:pPr>
            <w:r w:rsidRPr="0038300B">
              <w:rPr>
                <w:rFonts w:ascii="Century Gothic" w:hAnsi="Century Gothic"/>
                <w:i/>
                <w:sz w:val="20"/>
                <w:szCs w:val="20"/>
              </w:rPr>
              <w:t>Codice 3</w:t>
            </w:r>
          </w:p>
        </w:tc>
        <w:tc>
          <w:tcPr>
            <w:tcW w:w="3512" w:type="dxa"/>
            <w:vAlign w:val="center"/>
          </w:tcPr>
          <w:p w:rsidR="00620244" w:rsidRPr="0038300B" w:rsidRDefault="00620244" w:rsidP="00620244">
            <w:pPr>
              <w:pStyle w:val="Paragrafoelenco"/>
              <w:ind w:left="0"/>
              <w:jc w:val="center"/>
              <w:rPr>
                <w:rFonts w:ascii="Century Gothic" w:hAnsi="Century Gothic"/>
                <w:i/>
                <w:sz w:val="20"/>
                <w:szCs w:val="20"/>
              </w:rPr>
            </w:pPr>
            <w:r w:rsidRPr="0038300B">
              <w:rPr>
                <w:rFonts w:ascii="Century Gothic" w:hAnsi="Century Gothic"/>
                <w:i/>
                <w:sz w:val="20"/>
                <w:szCs w:val="20"/>
              </w:rPr>
              <w:t>Inserzione/Disinserzione</w:t>
            </w:r>
          </w:p>
        </w:tc>
        <w:tc>
          <w:tcPr>
            <w:tcW w:w="2681" w:type="dxa"/>
            <w:vAlign w:val="center"/>
          </w:tcPr>
          <w:p w:rsidR="00620244" w:rsidRPr="0038300B" w:rsidRDefault="00620244" w:rsidP="00620244">
            <w:pPr>
              <w:pStyle w:val="Paragrafoelenco"/>
              <w:ind w:left="0"/>
              <w:jc w:val="center"/>
              <w:rPr>
                <w:rFonts w:ascii="Century Gothic" w:hAnsi="Century Gothic"/>
                <w:i/>
                <w:sz w:val="20"/>
                <w:szCs w:val="20"/>
              </w:rPr>
            </w:pPr>
            <w:r w:rsidRPr="0038300B">
              <w:rPr>
                <w:rFonts w:ascii="Century Gothic" w:hAnsi="Century Gothic"/>
                <w:i/>
                <w:sz w:val="20"/>
                <w:szCs w:val="20"/>
              </w:rPr>
              <w:t>Gruppo 1,2,3,4</w:t>
            </w:r>
          </w:p>
        </w:tc>
      </w:tr>
      <w:tr w:rsidR="00620244" w:rsidRPr="0038300B" w:rsidTr="007116FF">
        <w:trPr>
          <w:trHeight w:val="90"/>
        </w:trPr>
        <w:tc>
          <w:tcPr>
            <w:tcW w:w="1254" w:type="dxa"/>
            <w:vAlign w:val="center"/>
          </w:tcPr>
          <w:p w:rsidR="00620244" w:rsidRPr="0038300B" w:rsidRDefault="00620244" w:rsidP="00620244">
            <w:pPr>
              <w:pStyle w:val="Paragrafoelenco"/>
              <w:ind w:left="0"/>
              <w:jc w:val="center"/>
              <w:rPr>
                <w:rFonts w:ascii="Century Gothic" w:hAnsi="Century Gothic"/>
                <w:i/>
                <w:sz w:val="20"/>
                <w:szCs w:val="20"/>
              </w:rPr>
            </w:pPr>
            <w:r w:rsidRPr="0038300B">
              <w:rPr>
                <w:rFonts w:ascii="Century Gothic" w:hAnsi="Century Gothic"/>
                <w:i/>
                <w:sz w:val="20"/>
                <w:szCs w:val="20"/>
              </w:rPr>
              <w:t>444444</w:t>
            </w:r>
          </w:p>
        </w:tc>
        <w:tc>
          <w:tcPr>
            <w:tcW w:w="1908" w:type="dxa"/>
            <w:vAlign w:val="center"/>
          </w:tcPr>
          <w:p w:rsidR="00620244" w:rsidRPr="0038300B" w:rsidRDefault="00620244" w:rsidP="00620244">
            <w:pPr>
              <w:pStyle w:val="Paragrafoelenco"/>
              <w:ind w:left="0"/>
              <w:jc w:val="center"/>
              <w:rPr>
                <w:rFonts w:ascii="Century Gothic" w:hAnsi="Century Gothic"/>
                <w:i/>
                <w:sz w:val="20"/>
                <w:szCs w:val="20"/>
              </w:rPr>
            </w:pPr>
            <w:r w:rsidRPr="0038300B">
              <w:rPr>
                <w:rFonts w:ascii="Century Gothic" w:hAnsi="Century Gothic"/>
                <w:i/>
                <w:sz w:val="20"/>
                <w:szCs w:val="20"/>
              </w:rPr>
              <w:t>Codice 4</w:t>
            </w:r>
          </w:p>
        </w:tc>
        <w:tc>
          <w:tcPr>
            <w:tcW w:w="3512" w:type="dxa"/>
            <w:vAlign w:val="center"/>
          </w:tcPr>
          <w:p w:rsidR="00620244" w:rsidRPr="0038300B" w:rsidRDefault="00620244" w:rsidP="00620244">
            <w:pPr>
              <w:pStyle w:val="Paragrafoelenco"/>
              <w:ind w:left="0"/>
              <w:jc w:val="center"/>
              <w:rPr>
                <w:rFonts w:ascii="Century Gothic" w:hAnsi="Century Gothic"/>
                <w:i/>
                <w:sz w:val="20"/>
                <w:szCs w:val="20"/>
              </w:rPr>
            </w:pPr>
            <w:r w:rsidRPr="0038300B">
              <w:rPr>
                <w:rFonts w:ascii="Century Gothic" w:hAnsi="Century Gothic"/>
                <w:i/>
                <w:sz w:val="20"/>
                <w:szCs w:val="20"/>
              </w:rPr>
              <w:t>Inserzione/Disinserzione</w:t>
            </w:r>
          </w:p>
        </w:tc>
        <w:tc>
          <w:tcPr>
            <w:tcW w:w="2681" w:type="dxa"/>
            <w:vAlign w:val="center"/>
          </w:tcPr>
          <w:p w:rsidR="00620244" w:rsidRPr="0038300B" w:rsidRDefault="00620244" w:rsidP="00620244">
            <w:pPr>
              <w:pStyle w:val="Paragrafoelenco"/>
              <w:ind w:left="0"/>
              <w:jc w:val="center"/>
              <w:rPr>
                <w:rFonts w:ascii="Century Gothic" w:hAnsi="Century Gothic"/>
                <w:i/>
                <w:sz w:val="20"/>
                <w:szCs w:val="20"/>
              </w:rPr>
            </w:pPr>
            <w:r w:rsidRPr="0038300B">
              <w:rPr>
                <w:rFonts w:ascii="Century Gothic" w:hAnsi="Century Gothic"/>
                <w:i/>
                <w:sz w:val="20"/>
                <w:szCs w:val="20"/>
              </w:rPr>
              <w:t>Gruppo 1,2,3,4</w:t>
            </w:r>
          </w:p>
        </w:tc>
      </w:tr>
      <w:tr w:rsidR="00620244" w:rsidRPr="0038300B" w:rsidTr="007116FF">
        <w:trPr>
          <w:trHeight w:val="90"/>
        </w:trPr>
        <w:tc>
          <w:tcPr>
            <w:tcW w:w="1254" w:type="dxa"/>
            <w:vAlign w:val="center"/>
          </w:tcPr>
          <w:p w:rsidR="00620244" w:rsidRPr="0038300B" w:rsidRDefault="00620244" w:rsidP="00620244">
            <w:pPr>
              <w:pStyle w:val="Paragrafoelenco"/>
              <w:ind w:left="0"/>
              <w:jc w:val="center"/>
              <w:rPr>
                <w:rFonts w:ascii="Century Gothic" w:hAnsi="Century Gothic"/>
                <w:i/>
                <w:sz w:val="20"/>
                <w:szCs w:val="20"/>
              </w:rPr>
            </w:pPr>
            <w:r w:rsidRPr="0038300B">
              <w:rPr>
                <w:rFonts w:ascii="Century Gothic" w:hAnsi="Century Gothic"/>
                <w:i/>
                <w:sz w:val="20"/>
                <w:szCs w:val="20"/>
              </w:rPr>
              <w:t>555555</w:t>
            </w:r>
          </w:p>
        </w:tc>
        <w:tc>
          <w:tcPr>
            <w:tcW w:w="1908" w:type="dxa"/>
            <w:vAlign w:val="center"/>
          </w:tcPr>
          <w:p w:rsidR="00620244" w:rsidRPr="0038300B" w:rsidRDefault="00620244" w:rsidP="00620244">
            <w:pPr>
              <w:pStyle w:val="Paragrafoelenco"/>
              <w:ind w:left="0"/>
              <w:jc w:val="center"/>
              <w:rPr>
                <w:rFonts w:ascii="Century Gothic" w:hAnsi="Century Gothic"/>
                <w:i/>
                <w:sz w:val="20"/>
                <w:szCs w:val="20"/>
              </w:rPr>
            </w:pPr>
            <w:r w:rsidRPr="0038300B">
              <w:rPr>
                <w:rFonts w:ascii="Century Gothic" w:hAnsi="Century Gothic"/>
                <w:i/>
                <w:sz w:val="20"/>
                <w:szCs w:val="20"/>
              </w:rPr>
              <w:t>Amministratore</w:t>
            </w:r>
          </w:p>
        </w:tc>
        <w:tc>
          <w:tcPr>
            <w:tcW w:w="3512" w:type="dxa"/>
            <w:vAlign w:val="center"/>
          </w:tcPr>
          <w:p w:rsidR="00620244" w:rsidRPr="0038300B" w:rsidRDefault="00620244" w:rsidP="00620244">
            <w:pPr>
              <w:jc w:val="center"/>
              <w:rPr>
                <w:rFonts w:ascii="Century Gothic" w:hAnsi="Century Gothic"/>
                <w:i/>
                <w:sz w:val="20"/>
                <w:szCs w:val="20"/>
              </w:rPr>
            </w:pPr>
            <w:r w:rsidRPr="0038300B">
              <w:rPr>
                <w:rFonts w:ascii="Century Gothic" w:hAnsi="Century Gothic"/>
                <w:i/>
                <w:sz w:val="20"/>
                <w:szCs w:val="20"/>
              </w:rPr>
              <w:t>Amministratore</w:t>
            </w:r>
          </w:p>
        </w:tc>
        <w:tc>
          <w:tcPr>
            <w:tcW w:w="2681" w:type="dxa"/>
            <w:vAlign w:val="center"/>
          </w:tcPr>
          <w:p w:rsidR="00620244" w:rsidRPr="0038300B" w:rsidRDefault="00620244" w:rsidP="00620244">
            <w:pPr>
              <w:pStyle w:val="Paragrafoelenco"/>
              <w:ind w:left="0"/>
              <w:jc w:val="center"/>
              <w:rPr>
                <w:rFonts w:ascii="Century Gothic" w:hAnsi="Century Gothic"/>
                <w:i/>
                <w:sz w:val="20"/>
                <w:szCs w:val="20"/>
              </w:rPr>
            </w:pPr>
          </w:p>
        </w:tc>
      </w:tr>
    </w:tbl>
    <w:p w:rsidR="00D95ED0" w:rsidRPr="0038300B" w:rsidRDefault="00D95ED0" w:rsidP="000C0074">
      <w:pPr>
        <w:pStyle w:val="Paragrafoelenco"/>
        <w:spacing w:line="288" w:lineRule="auto"/>
        <w:ind w:left="426"/>
        <w:jc w:val="both"/>
        <w:rPr>
          <w:rFonts w:ascii="Century Gothic" w:hAnsi="Century Gothic"/>
        </w:rPr>
      </w:pPr>
    </w:p>
    <w:p w:rsidR="00D95ED0" w:rsidRPr="0038300B" w:rsidRDefault="001B262D" w:rsidP="001B262D">
      <w:pPr>
        <w:spacing w:line="288" w:lineRule="auto"/>
        <w:jc w:val="both"/>
        <w:rPr>
          <w:rFonts w:ascii="Century Gothic" w:hAnsi="Century Gothic"/>
          <w:b/>
          <w:i/>
          <w:u w:val="single"/>
        </w:rPr>
      </w:pPr>
      <w:r w:rsidRPr="0038300B">
        <w:rPr>
          <w:rFonts w:ascii="Century Gothic" w:hAnsi="Century Gothic"/>
          <w:b/>
          <w:i/>
          <w:u w:val="single"/>
        </w:rPr>
        <w:lastRenderedPageBreak/>
        <w:t>Note:</w:t>
      </w:r>
    </w:p>
    <w:p w:rsidR="00D95ED0" w:rsidRPr="0038300B" w:rsidRDefault="00D95ED0" w:rsidP="000C0074">
      <w:pPr>
        <w:pStyle w:val="Paragrafoelenco"/>
        <w:spacing w:line="288" w:lineRule="auto"/>
        <w:ind w:left="426"/>
        <w:jc w:val="both"/>
        <w:rPr>
          <w:rFonts w:ascii="Century Gothic" w:hAnsi="Century Gothic"/>
        </w:rPr>
      </w:pPr>
    </w:p>
    <w:p w:rsidR="00D95ED0" w:rsidRPr="0038300B" w:rsidRDefault="00D95ED0" w:rsidP="000C0074">
      <w:pPr>
        <w:pStyle w:val="Paragrafoelenco"/>
        <w:spacing w:line="288" w:lineRule="auto"/>
        <w:ind w:left="426"/>
        <w:jc w:val="both"/>
        <w:rPr>
          <w:rFonts w:ascii="Century Gothic" w:hAnsi="Century Gothic"/>
        </w:rPr>
      </w:pPr>
    </w:p>
    <w:p w:rsidR="00D95ED0" w:rsidRPr="0038300B" w:rsidRDefault="00D95ED0" w:rsidP="000C0074">
      <w:pPr>
        <w:pStyle w:val="Paragrafoelenco"/>
        <w:spacing w:line="288" w:lineRule="auto"/>
        <w:ind w:left="426"/>
        <w:jc w:val="both"/>
        <w:rPr>
          <w:rFonts w:ascii="Century Gothic" w:hAnsi="Century Gothic"/>
        </w:rPr>
      </w:pPr>
    </w:p>
    <w:p w:rsidR="00D95ED0" w:rsidRPr="0038300B" w:rsidRDefault="00D95ED0" w:rsidP="000C0074">
      <w:pPr>
        <w:pStyle w:val="Paragrafoelenco"/>
        <w:spacing w:line="288" w:lineRule="auto"/>
        <w:ind w:left="426"/>
        <w:jc w:val="both"/>
        <w:rPr>
          <w:rFonts w:ascii="Century Gothic" w:hAnsi="Century Gothic"/>
        </w:rPr>
      </w:pPr>
    </w:p>
    <w:p w:rsidR="00D95ED0" w:rsidRPr="0038300B" w:rsidRDefault="00D95ED0" w:rsidP="000C0074">
      <w:pPr>
        <w:pStyle w:val="Paragrafoelenco"/>
        <w:spacing w:line="288" w:lineRule="auto"/>
        <w:ind w:left="426"/>
        <w:jc w:val="both"/>
        <w:rPr>
          <w:rFonts w:ascii="Century Gothic" w:hAnsi="Century Gothic"/>
        </w:rPr>
      </w:pPr>
    </w:p>
    <w:p w:rsidR="00D95ED0" w:rsidRPr="0038300B" w:rsidRDefault="00D95ED0" w:rsidP="000C0074">
      <w:pPr>
        <w:pStyle w:val="Paragrafoelenco"/>
        <w:spacing w:line="288" w:lineRule="auto"/>
        <w:ind w:left="426"/>
        <w:jc w:val="both"/>
        <w:rPr>
          <w:rFonts w:ascii="Century Gothic" w:hAnsi="Century Gothic"/>
        </w:rPr>
      </w:pPr>
    </w:p>
    <w:p w:rsidR="00D95ED0" w:rsidRPr="0038300B" w:rsidRDefault="00D95ED0" w:rsidP="000C0074">
      <w:pPr>
        <w:pStyle w:val="Paragrafoelenco"/>
        <w:spacing w:line="288" w:lineRule="auto"/>
        <w:ind w:left="426"/>
        <w:jc w:val="both"/>
        <w:rPr>
          <w:rFonts w:ascii="Century Gothic" w:hAnsi="Century Gothic"/>
        </w:rPr>
      </w:pPr>
    </w:p>
    <w:p w:rsidR="00D95ED0" w:rsidRPr="0038300B" w:rsidRDefault="00D95ED0" w:rsidP="000C0074">
      <w:pPr>
        <w:pStyle w:val="Paragrafoelenco"/>
        <w:spacing w:line="288" w:lineRule="auto"/>
        <w:ind w:left="426"/>
        <w:jc w:val="both"/>
        <w:rPr>
          <w:rFonts w:ascii="Century Gothic" w:hAnsi="Century Gothic"/>
        </w:rPr>
      </w:pPr>
    </w:p>
    <w:p w:rsidR="00D95ED0" w:rsidRPr="0038300B" w:rsidRDefault="00D95ED0" w:rsidP="000C0074">
      <w:pPr>
        <w:pStyle w:val="Paragrafoelenco"/>
        <w:spacing w:line="288" w:lineRule="auto"/>
        <w:ind w:left="426"/>
        <w:jc w:val="both"/>
        <w:rPr>
          <w:rFonts w:ascii="Century Gothic" w:hAnsi="Century Gothic"/>
        </w:rPr>
      </w:pPr>
    </w:p>
    <w:p w:rsidR="00D95ED0" w:rsidRPr="0038300B" w:rsidRDefault="00D95ED0" w:rsidP="000C0074">
      <w:pPr>
        <w:pStyle w:val="Paragrafoelenco"/>
        <w:spacing w:line="288" w:lineRule="auto"/>
        <w:ind w:left="426"/>
        <w:jc w:val="both"/>
        <w:rPr>
          <w:rFonts w:ascii="Century Gothic" w:hAnsi="Century Gothic"/>
        </w:rPr>
      </w:pPr>
    </w:p>
    <w:p w:rsidR="00D95ED0" w:rsidRPr="0038300B" w:rsidRDefault="00D95ED0" w:rsidP="000C0074">
      <w:pPr>
        <w:pStyle w:val="Paragrafoelenco"/>
        <w:spacing w:line="288" w:lineRule="auto"/>
        <w:ind w:left="426"/>
        <w:jc w:val="both"/>
        <w:rPr>
          <w:rFonts w:ascii="Century Gothic" w:hAnsi="Century Gothic"/>
        </w:rPr>
      </w:pPr>
    </w:p>
    <w:p w:rsidR="00D95ED0" w:rsidRPr="0038300B" w:rsidRDefault="00D95ED0" w:rsidP="000C0074">
      <w:pPr>
        <w:pStyle w:val="Paragrafoelenco"/>
        <w:spacing w:line="288" w:lineRule="auto"/>
        <w:ind w:left="426"/>
        <w:jc w:val="both"/>
        <w:rPr>
          <w:rFonts w:ascii="Century Gothic" w:hAnsi="Century Gothic"/>
        </w:rPr>
      </w:pPr>
    </w:p>
    <w:p w:rsidR="00D95ED0" w:rsidRPr="0038300B" w:rsidRDefault="00D95ED0" w:rsidP="000C0074">
      <w:pPr>
        <w:pStyle w:val="Paragrafoelenco"/>
        <w:spacing w:line="288" w:lineRule="auto"/>
        <w:ind w:left="426"/>
        <w:jc w:val="both"/>
        <w:rPr>
          <w:rFonts w:ascii="Century Gothic" w:hAnsi="Century Gothic"/>
        </w:rPr>
      </w:pPr>
    </w:p>
    <w:p w:rsidR="00D95ED0" w:rsidRPr="0038300B" w:rsidRDefault="00D95ED0" w:rsidP="000C0074">
      <w:pPr>
        <w:pStyle w:val="Paragrafoelenco"/>
        <w:spacing w:line="288" w:lineRule="auto"/>
        <w:ind w:left="426"/>
        <w:jc w:val="both"/>
        <w:rPr>
          <w:rFonts w:ascii="Century Gothic" w:hAnsi="Century Gothic"/>
        </w:rPr>
      </w:pPr>
    </w:p>
    <w:p w:rsidR="00D95ED0" w:rsidRPr="0038300B" w:rsidRDefault="00D95ED0" w:rsidP="000C0074">
      <w:pPr>
        <w:pStyle w:val="Paragrafoelenco"/>
        <w:spacing w:line="288" w:lineRule="auto"/>
        <w:ind w:left="426"/>
        <w:jc w:val="both"/>
        <w:rPr>
          <w:rFonts w:ascii="Century Gothic" w:hAnsi="Century Gothic"/>
        </w:rPr>
      </w:pPr>
    </w:p>
    <w:p w:rsidR="00D95ED0" w:rsidRPr="0038300B" w:rsidRDefault="00D95ED0" w:rsidP="000C0074">
      <w:pPr>
        <w:pStyle w:val="Paragrafoelenco"/>
        <w:spacing w:line="288" w:lineRule="auto"/>
        <w:ind w:left="426"/>
        <w:jc w:val="both"/>
        <w:rPr>
          <w:rFonts w:ascii="Century Gothic" w:hAnsi="Century Gothic"/>
        </w:rPr>
      </w:pPr>
    </w:p>
    <w:p w:rsidR="007116FF" w:rsidRPr="0038300B" w:rsidRDefault="007116FF" w:rsidP="000C0074">
      <w:pPr>
        <w:pStyle w:val="Paragrafoelenco"/>
        <w:spacing w:line="288" w:lineRule="auto"/>
        <w:ind w:left="426"/>
        <w:jc w:val="both"/>
        <w:rPr>
          <w:rFonts w:ascii="Century Gothic" w:hAnsi="Century Gothic"/>
        </w:rPr>
      </w:pPr>
    </w:p>
    <w:p w:rsidR="007116FF" w:rsidRPr="0038300B" w:rsidRDefault="007116FF" w:rsidP="000C0074">
      <w:pPr>
        <w:pStyle w:val="Paragrafoelenco"/>
        <w:spacing w:line="288" w:lineRule="auto"/>
        <w:ind w:left="426"/>
        <w:jc w:val="both"/>
        <w:rPr>
          <w:rFonts w:ascii="Century Gothic" w:hAnsi="Century Gothic"/>
        </w:rPr>
      </w:pPr>
    </w:p>
    <w:p w:rsidR="00D95ED0" w:rsidRPr="0038300B" w:rsidRDefault="00D95ED0" w:rsidP="000C0074">
      <w:pPr>
        <w:pStyle w:val="Paragrafoelenco"/>
        <w:spacing w:line="288" w:lineRule="auto"/>
        <w:ind w:left="426"/>
        <w:jc w:val="both"/>
        <w:rPr>
          <w:rFonts w:ascii="Century Gothic" w:hAnsi="Century Gothic"/>
        </w:rPr>
      </w:pPr>
    </w:p>
    <w:p w:rsidR="00D95ED0" w:rsidRPr="0038300B" w:rsidRDefault="00D95ED0"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1B262D" w:rsidRPr="0038300B" w:rsidRDefault="001B262D" w:rsidP="000C0074">
      <w:pPr>
        <w:pStyle w:val="Paragrafoelenco"/>
        <w:spacing w:line="288" w:lineRule="auto"/>
        <w:ind w:left="426"/>
        <w:jc w:val="both"/>
        <w:rPr>
          <w:rFonts w:ascii="Century Gothic" w:hAnsi="Century Gothic"/>
        </w:rPr>
      </w:pPr>
    </w:p>
    <w:p w:rsidR="00AB3173" w:rsidRPr="0038300B" w:rsidRDefault="00AB3173" w:rsidP="000C0074">
      <w:pPr>
        <w:pStyle w:val="Paragrafoelenco"/>
        <w:spacing w:line="288" w:lineRule="auto"/>
        <w:ind w:left="426"/>
        <w:jc w:val="both"/>
        <w:rPr>
          <w:rFonts w:ascii="Century Gothic" w:hAnsi="Century Gothic"/>
        </w:rPr>
      </w:pPr>
    </w:p>
    <w:p w:rsidR="00073CC7" w:rsidRPr="0038300B" w:rsidRDefault="00073CC7" w:rsidP="000C0074">
      <w:pPr>
        <w:pStyle w:val="Paragrafoelenco"/>
        <w:spacing w:line="288" w:lineRule="auto"/>
        <w:ind w:left="426"/>
        <w:jc w:val="both"/>
        <w:rPr>
          <w:rFonts w:ascii="Century Gothic" w:hAnsi="Century Gothic"/>
        </w:rPr>
      </w:pPr>
    </w:p>
    <w:p w:rsidR="005D51D6" w:rsidRPr="0038300B" w:rsidRDefault="00197440" w:rsidP="005D51D6">
      <w:pPr>
        <w:spacing w:line="288" w:lineRule="auto"/>
        <w:jc w:val="center"/>
        <w:rPr>
          <w:rFonts w:ascii="Century Gothic" w:hAnsi="Century Gothic"/>
        </w:rPr>
      </w:pPr>
      <w:r w:rsidRPr="0038300B">
        <w:rPr>
          <w:rFonts w:ascii="Century Gothic" w:hAnsi="Century Gothic"/>
          <w:noProof/>
          <w:sz w:val="52"/>
          <w:szCs w:val="52"/>
          <w:u w:val="single"/>
        </w:rPr>
        <w:drawing>
          <wp:inline distT="0" distB="0" distL="0" distR="0" wp14:anchorId="33D4E0EA" wp14:editId="08C544C8">
            <wp:extent cx="6100445" cy="1555750"/>
            <wp:effectExtent l="0" t="0" r="0" b="6350"/>
            <wp:docPr id="16" name="Immagine 16" descr="C:\Users\Matteo\Desktop\EsseGiBi\Nuovi Manuali\Schemi installativi\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atteo\Desktop\EsseGiBi\Nuovi Manuali\Schemi installativi\LOGO.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100445" cy="1555750"/>
                    </a:xfrm>
                    <a:prstGeom prst="rect">
                      <a:avLst/>
                    </a:prstGeom>
                    <a:noFill/>
                    <a:ln>
                      <a:noFill/>
                    </a:ln>
                  </pic:spPr>
                </pic:pic>
              </a:graphicData>
            </a:graphic>
          </wp:inline>
        </w:drawing>
      </w:r>
    </w:p>
    <w:p w:rsidR="005D51D6" w:rsidRPr="0038300B" w:rsidRDefault="005D51D6" w:rsidP="005D51D6">
      <w:pPr>
        <w:rPr>
          <w:rFonts w:ascii="Century Gothic" w:hAnsi="Century Gothic"/>
          <w:sz w:val="20"/>
          <w:szCs w:val="20"/>
        </w:rPr>
      </w:pPr>
      <w:r w:rsidRPr="0038300B">
        <w:rPr>
          <w:rFonts w:ascii="Century Gothic" w:hAnsi="Century Gothic"/>
          <w:noProof/>
          <w:sz w:val="20"/>
          <w:szCs w:val="20"/>
        </w:rPr>
        <mc:AlternateContent>
          <mc:Choice Requires="wps">
            <w:drawing>
              <wp:anchor distT="0" distB="0" distL="114300" distR="114300" simplePos="0" relativeHeight="251738112" behindDoc="0" locked="0" layoutInCell="1" allowOverlap="1" wp14:anchorId="04186480" wp14:editId="36D4299D">
                <wp:simplePos x="0" y="0"/>
                <wp:positionH relativeFrom="column">
                  <wp:posOffset>544195</wp:posOffset>
                </wp:positionH>
                <wp:positionV relativeFrom="paragraph">
                  <wp:posOffset>7619</wp:posOffset>
                </wp:positionV>
                <wp:extent cx="5400675" cy="1171575"/>
                <wp:effectExtent l="0" t="0" r="9525" b="9525"/>
                <wp:wrapNone/>
                <wp:docPr id="13" name="Casella di testo 13"/>
                <wp:cNvGraphicFramePr/>
                <a:graphic xmlns:a="http://schemas.openxmlformats.org/drawingml/2006/main">
                  <a:graphicData uri="http://schemas.microsoft.com/office/word/2010/wordprocessingShape">
                    <wps:wsp>
                      <wps:cNvSpPr txBox="1"/>
                      <wps:spPr>
                        <a:xfrm>
                          <a:off x="0" y="0"/>
                          <a:ext cx="5400675" cy="1171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83413" w:rsidRPr="00E227CF" w:rsidRDefault="00A83413" w:rsidP="005D51D6">
                            <w:pPr>
                              <w:rPr>
                                <w:rFonts w:ascii="Century Gothic" w:hAnsi="Century Gothic"/>
                                <w:sz w:val="20"/>
                                <w:szCs w:val="20"/>
                              </w:rPr>
                            </w:pPr>
                            <w:r w:rsidRPr="00E227CF">
                              <w:rPr>
                                <w:rFonts w:ascii="Century Gothic" w:hAnsi="Century Gothic"/>
                                <w:sz w:val="20"/>
                                <w:szCs w:val="20"/>
                              </w:rPr>
                              <w:t>Informazioni sul prodotto per i prodotti elettrici venduti all’interno della Comunità Europea. Al termine della vita utile dei prodotti elettrici, non devono essere smaltiti insieme ai rifiuti domestici. Si prega di riciclare in strutture apposite. Verificare con le autorità locali o il rivenditore per il riciclaggio di consulenza nel vostro paese. Per lo smaltimento del prodotto e gli accessori, le batterie devono essere rimosse e smaltite separatamente in conformità con le normative locali.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4186480" id="_x0000_t202" coordsize="21600,21600" o:spt="202" path="m,l,21600r21600,l21600,xe">
                <v:stroke joinstyle="miter"/>
                <v:path gradientshapeok="t" o:connecttype="rect"/>
              </v:shapetype>
              <v:shape id="Casella di testo 13" o:spid="_x0000_s1026" type="#_x0000_t202" style="position:absolute;margin-left:42.85pt;margin-top:.6pt;width:425.25pt;height:92.2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" fillcolor="white [3201]" stroked="f" strokeweight=".5pt">
                <v:textbox>
                  <w:txbxContent>
                    <w:p w:rsidR="00A83413" w:rsidRPr="00E227CF" w:rsidRDefault="00A83413" w:rsidP="005D51D6">
                      <w:pPr>
                        <w:rPr>
                          <w:rFonts w:ascii="Century Gothic" w:hAnsi="Century Gothic"/>
                          <w:sz w:val="20"/>
                          <w:szCs w:val="20"/>
                        </w:rPr>
                      </w:pPr>
                      <w:r w:rsidRPr="00E227CF">
                        <w:rPr>
                          <w:rFonts w:ascii="Century Gothic" w:hAnsi="Century Gothic"/>
                          <w:sz w:val="20"/>
                          <w:szCs w:val="20"/>
                        </w:rPr>
                        <w:t>Informazioni sul prodotto per i prodotti elettrici venduti all’interno della Comunità Europea. Al termine della vita utile dei prodotti elettrici, non devono essere smaltiti insieme ai rifiuti domestici. Si prega di riciclare in strutture apposite. Verificare con le autorità locali o il rivenditore per il riciclaggio di consulenza nel vostro paese. Per lo smaltimento del prodotto e gli accessori, le batterie devono essere rimosse e smaltite separatamente in conformità con le normative locali.</w:t>
                      </w:r>
                    </w:p>
                  </w:txbxContent>
                </v:textbox>
              </v:shape>
            </w:pict>
          </mc:Fallback>
        </mc:AlternateContent>
      </w:r>
      <w:r w:rsidRPr="0038300B">
        <w:rPr>
          <w:rFonts w:ascii="Century Gothic" w:hAnsi="Century Gothic"/>
          <w:noProof/>
          <w:sz w:val="20"/>
          <w:szCs w:val="20"/>
        </w:rPr>
        <w:drawing>
          <wp:inline distT="0" distB="0" distL="0" distR="0" wp14:anchorId="044D3ED6" wp14:editId="22704035">
            <wp:extent cx="487680" cy="680788"/>
            <wp:effectExtent l="0" t="0" r="7620" b="5080"/>
            <wp:docPr id="34" name="Immagine 34" descr="C:\Users\Matteo\Downloads\Reciclabi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tteo\Downloads\Reciclabile.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94994" cy="690998"/>
                    </a:xfrm>
                    <a:prstGeom prst="rect">
                      <a:avLst/>
                    </a:prstGeom>
                    <a:noFill/>
                    <a:ln>
                      <a:noFill/>
                    </a:ln>
                  </pic:spPr>
                </pic:pic>
              </a:graphicData>
            </a:graphic>
          </wp:inline>
        </w:drawing>
      </w:r>
    </w:p>
    <w:p w:rsidR="005D51D6" w:rsidRPr="0038300B" w:rsidRDefault="005D51D6" w:rsidP="005D51D6">
      <w:pPr>
        <w:rPr>
          <w:rFonts w:ascii="Century Gothic" w:hAnsi="Century Gothic"/>
          <w:sz w:val="20"/>
          <w:szCs w:val="20"/>
        </w:rPr>
      </w:pPr>
    </w:p>
    <w:p w:rsidR="00197440" w:rsidRPr="0038300B" w:rsidRDefault="00197440" w:rsidP="005D51D6">
      <w:pPr>
        <w:rPr>
          <w:rFonts w:ascii="Century Gothic" w:hAnsi="Century Gothic"/>
          <w:sz w:val="20"/>
          <w:szCs w:val="20"/>
        </w:rPr>
      </w:pPr>
    </w:p>
    <w:p w:rsidR="005D51D6" w:rsidRPr="0038300B" w:rsidRDefault="00197440" w:rsidP="00197440">
      <w:pPr>
        <w:spacing w:after="0"/>
        <w:jc w:val="center"/>
        <w:rPr>
          <w:rFonts w:ascii="Century Gothic" w:hAnsi="Century Gothic"/>
          <w:sz w:val="20"/>
          <w:szCs w:val="20"/>
        </w:rPr>
      </w:pPr>
      <w:r w:rsidRPr="0038300B">
        <w:rPr>
          <w:rFonts w:ascii="Century Gothic" w:hAnsi="Century Gothic"/>
          <w:sz w:val="20"/>
          <w:szCs w:val="20"/>
        </w:rPr>
        <w:t xml:space="preserve">Femax elettronica </w:t>
      </w:r>
      <w:r w:rsidR="001B262D" w:rsidRPr="0038300B">
        <w:rPr>
          <w:rFonts w:ascii="Century Gothic" w:hAnsi="Century Gothic"/>
          <w:sz w:val="20"/>
          <w:szCs w:val="20"/>
        </w:rPr>
        <w:t>S.r.l.</w:t>
      </w:r>
    </w:p>
    <w:p w:rsidR="005D51D6" w:rsidRPr="0038300B" w:rsidRDefault="005D51D6" w:rsidP="005D51D6">
      <w:pPr>
        <w:spacing w:after="0"/>
        <w:jc w:val="center"/>
        <w:rPr>
          <w:rFonts w:ascii="Century Gothic" w:hAnsi="Century Gothic"/>
          <w:sz w:val="20"/>
          <w:szCs w:val="20"/>
        </w:rPr>
      </w:pPr>
      <w:r w:rsidRPr="0038300B">
        <w:rPr>
          <w:rFonts w:ascii="Century Gothic" w:hAnsi="Century Gothic"/>
          <w:sz w:val="20"/>
          <w:szCs w:val="20"/>
        </w:rPr>
        <w:t>Sede Operativa: Via Mura dei Francesi, 26 00043 Ciampino, Roma</w:t>
      </w:r>
    </w:p>
    <w:p w:rsidR="005D51D6" w:rsidRPr="0038300B" w:rsidRDefault="005D51D6" w:rsidP="005D51D6">
      <w:pPr>
        <w:spacing w:after="0"/>
        <w:jc w:val="center"/>
        <w:rPr>
          <w:rFonts w:ascii="Century Gothic" w:hAnsi="Century Gothic"/>
          <w:sz w:val="20"/>
          <w:szCs w:val="20"/>
          <w:lang w:val="en-US"/>
        </w:rPr>
      </w:pPr>
      <w:r w:rsidRPr="0038300B">
        <w:rPr>
          <w:rFonts w:ascii="Century Gothic" w:hAnsi="Century Gothic"/>
          <w:sz w:val="20"/>
          <w:szCs w:val="20"/>
          <w:lang w:val="en-US"/>
        </w:rPr>
        <w:t>Tel: 0679365465</w:t>
      </w:r>
    </w:p>
    <w:p w:rsidR="005D51D6" w:rsidRPr="0038300B" w:rsidRDefault="005D51D6" w:rsidP="005D51D6">
      <w:pPr>
        <w:spacing w:after="0"/>
        <w:jc w:val="center"/>
        <w:rPr>
          <w:rFonts w:ascii="Century Gothic" w:hAnsi="Century Gothic"/>
          <w:sz w:val="20"/>
          <w:szCs w:val="20"/>
          <w:lang w:val="en-US"/>
        </w:rPr>
      </w:pPr>
      <w:r w:rsidRPr="0038300B">
        <w:rPr>
          <w:rFonts w:ascii="Century Gothic" w:hAnsi="Century Gothic"/>
          <w:sz w:val="20"/>
          <w:szCs w:val="20"/>
          <w:lang w:val="en-US"/>
        </w:rPr>
        <w:t>Fax: 0623329448</w:t>
      </w:r>
    </w:p>
    <w:p w:rsidR="005D51D6" w:rsidRPr="0038300B" w:rsidRDefault="005D51D6" w:rsidP="005D51D6">
      <w:pPr>
        <w:spacing w:after="0"/>
        <w:jc w:val="center"/>
        <w:rPr>
          <w:rFonts w:ascii="Century Gothic" w:hAnsi="Century Gothic"/>
          <w:sz w:val="20"/>
          <w:szCs w:val="20"/>
          <w:lang w:val="en-US"/>
        </w:rPr>
      </w:pPr>
      <w:r w:rsidRPr="0038300B">
        <w:rPr>
          <w:rFonts w:ascii="Century Gothic" w:hAnsi="Century Gothic"/>
          <w:sz w:val="20"/>
          <w:szCs w:val="20"/>
          <w:lang w:val="en-US"/>
        </w:rPr>
        <w:t>Email: info@femaxelettronica.it</w:t>
      </w:r>
    </w:p>
    <w:p w:rsidR="005D51D6" w:rsidRPr="0038300B" w:rsidRDefault="005D51D6" w:rsidP="005D51D6">
      <w:pPr>
        <w:spacing w:after="0"/>
        <w:jc w:val="center"/>
        <w:rPr>
          <w:rFonts w:ascii="Century Gothic" w:hAnsi="Century Gothic"/>
          <w:sz w:val="20"/>
          <w:szCs w:val="20"/>
        </w:rPr>
      </w:pPr>
      <w:r w:rsidRPr="0038300B">
        <w:rPr>
          <w:rFonts w:ascii="Century Gothic" w:hAnsi="Century Gothic"/>
          <w:sz w:val="20"/>
          <w:szCs w:val="20"/>
        </w:rPr>
        <w:t xml:space="preserve">Web: </w:t>
      </w:r>
      <w:hyperlink r:id="rId40" w:history="1">
        <w:r w:rsidRPr="0038300B">
          <w:rPr>
            <w:rStyle w:val="Collegamentoipertestuale"/>
            <w:rFonts w:ascii="Century Gothic" w:hAnsi="Century Gothic"/>
            <w:sz w:val="20"/>
            <w:szCs w:val="20"/>
            <w:u w:val="none"/>
          </w:rPr>
          <w:t>www.essegibi</w:t>
        </w:r>
      </w:hyperlink>
      <w:r w:rsidRPr="0038300B">
        <w:rPr>
          <w:rStyle w:val="Collegamentoipertestuale"/>
          <w:rFonts w:ascii="Century Gothic" w:hAnsi="Century Gothic"/>
          <w:sz w:val="20"/>
          <w:szCs w:val="20"/>
          <w:u w:val="none"/>
        </w:rPr>
        <w:t>sicurezza.it</w:t>
      </w:r>
    </w:p>
    <w:p w:rsidR="006D2B5A" w:rsidRPr="0038300B" w:rsidRDefault="005D51D6" w:rsidP="00197440">
      <w:pPr>
        <w:spacing w:after="0"/>
        <w:jc w:val="center"/>
        <w:rPr>
          <w:rFonts w:ascii="Century Gothic" w:hAnsi="Century Gothic"/>
          <w:sz w:val="20"/>
          <w:szCs w:val="20"/>
        </w:rPr>
      </w:pPr>
      <w:r w:rsidRPr="0038300B">
        <w:rPr>
          <w:rFonts w:ascii="Century Gothic" w:hAnsi="Century Gothic"/>
          <w:sz w:val="20"/>
          <w:szCs w:val="20"/>
        </w:rPr>
        <w:t>Codice Fiscale e Partita IVA: 13387811006</w:t>
      </w:r>
    </w:p>
    <w:sectPr w:rsidR="006D2B5A" w:rsidRPr="0038300B" w:rsidSect="00D8266A">
      <w:footerReference w:type="default" r:id="rId41"/>
      <w:pgSz w:w="11907" w:h="16838" w:code="9"/>
      <w:pgMar w:top="994" w:right="1138" w:bottom="994" w:left="1138" w:header="706" w:footer="28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B0576" w:rsidRDefault="005B0576" w:rsidP="003158DF">
      <w:pPr>
        <w:spacing w:after="0" w:line="240" w:lineRule="auto"/>
      </w:pPr>
      <w:r>
        <w:separator/>
      </w:r>
    </w:p>
  </w:endnote>
  <w:endnote w:type="continuationSeparator" w:id="0">
    <w:p w:rsidR="005B0576" w:rsidRDefault="005B0576" w:rsidP="003158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14597335"/>
      <w:docPartObj>
        <w:docPartGallery w:val="Page Numbers (Bottom of Page)"/>
        <w:docPartUnique/>
      </w:docPartObj>
    </w:sdtPr>
    <w:sdtEndPr>
      <w:rPr>
        <w:rFonts w:ascii="Verdana" w:hAnsi="Verdana"/>
        <w:sz w:val="18"/>
        <w:szCs w:val="18"/>
      </w:rPr>
    </w:sdtEndPr>
    <w:sdtContent>
      <w:p w:rsidR="00A83413" w:rsidRPr="00540639" w:rsidRDefault="00A83413" w:rsidP="00DB070F">
        <w:pPr>
          <w:pStyle w:val="Pidipagina"/>
          <w:jc w:val="right"/>
          <w:rPr>
            <w:rFonts w:ascii="Verdana" w:hAnsi="Verdana"/>
            <w:sz w:val="18"/>
            <w:szCs w:val="18"/>
          </w:rPr>
        </w:pPr>
        <w:r w:rsidRPr="00A54F74">
          <w:rPr>
            <w:noProof/>
          </w:rPr>
          <mc:AlternateContent>
            <mc:Choice Requires="wps">
              <w:drawing>
                <wp:anchor distT="0" distB="0" distL="114300" distR="114300" simplePos="0" relativeHeight="251661312" behindDoc="0" locked="0" layoutInCell="1" allowOverlap="1" wp14:anchorId="709428A3" wp14:editId="7EE7DDA9">
                  <wp:simplePos x="0" y="0"/>
                  <wp:positionH relativeFrom="column">
                    <wp:posOffset>2378</wp:posOffset>
                  </wp:positionH>
                  <wp:positionV relativeFrom="paragraph">
                    <wp:posOffset>-92075</wp:posOffset>
                  </wp:positionV>
                  <wp:extent cx="6123940" cy="0"/>
                  <wp:effectExtent l="0" t="0" r="10160" b="19050"/>
                  <wp:wrapNone/>
                  <wp:docPr id="3" name="Connettore 1 3"/>
                  <wp:cNvGraphicFramePr/>
                  <a:graphic xmlns:a="http://schemas.openxmlformats.org/drawingml/2006/main">
                    <a:graphicData uri="http://schemas.microsoft.com/office/word/2010/wordprocessingShape">
                      <wps:wsp>
                        <wps:cNvCnPr/>
                        <wps:spPr>
                          <a:xfrm>
                            <a:off x="0" y="0"/>
                            <a:ext cx="6123940" cy="0"/>
                          </a:xfrm>
                          <a:prstGeom prst="line">
                            <a:avLst/>
                          </a:prstGeom>
                          <a:ln w="5080">
                            <a:solidFill>
                              <a:srgbClr val="30303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40DE81A" id="Connettore 1 3" o:spid="_x0000_s102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pt,-7.25pt" to="482.4pt,-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" strokecolor="#303030" strokeweight=".4pt"/>
              </w:pict>
            </mc:Fallback>
          </mc:AlternateContent>
        </w:r>
        <w:r>
          <w:rPr>
            <w:noProof/>
          </w:rPr>
          <w:drawing>
            <wp:anchor distT="0" distB="0" distL="114300" distR="114300" simplePos="0" relativeHeight="251656192" behindDoc="0" locked="0" layoutInCell="1" allowOverlap="1" wp14:anchorId="202FA48B" wp14:editId="5EC81D9E">
              <wp:simplePos x="0" y="0"/>
              <wp:positionH relativeFrom="column">
                <wp:posOffset>-30480</wp:posOffset>
              </wp:positionH>
              <wp:positionV relativeFrom="paragraph">
                <wp:posOffset>-35722</wp:posOffset>
              </wp:positionV>
              <wp:extent cx="993140" cy="283845"/>
              <wp:effectExtent l="0" t="0" r="0" b="1905"/>
              <wp:wrapNone/>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stedGraphic-2.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93140" cy="283845"/>
                      </a:xfrm>
                      <a:prstGeom prst="rect">
                        <a:avLst/>
                      </a:prstGeom>
                    </pic:spPr>
                  </pic:pic>
                </a:graphicData>
              </a:graphic>
              <wp14:sizeRelH relativeFrom="page">
                <wp14:pctWidth>0</wp14:pctWidth>
              </wp14:sizeRelH>
              <wp14:sizeRelV relativeFrom="page">
                <wp14:pctHeight>0</wp14:pctHeight>
              </wp14:sizeRelV>
            </wp:anchor>
          </w:drawing>
        </w:r>
        <w:r w:rsidRPr="00540639">
          <w:rPr>
            <w:rFonts w:ascii="Verdana" w:hAnsi="Verdana"/>
            <w:sz w:val="18"/>
            <w:szCs w:val="18"/>
          </w:rPr>
          <w:fldChar w:fldCharType="begin"/>
        </w:r>
        <w:r w:rsidRPr="00540639">
          <w:rPr>
            <w:rFonts w:ascii="Verdana" w:hAnsi="Verdana"/>
            <w:sz w:val="18"/>
            <w:szCs w:val="18"/>
          </w:rPr>
          <w:instrText>PAGE   \* MERGEFORMAT</w:instrText>
        </w:r>
        <w:r w:rsidRPr="00540639">
          <w:rPr>
            <w:rFonts w:ascii="Verdana" w:hAnsi="Verdana"/>
            <w:sz w:val="18"/>
            <w:szCs w:val="18"/>
          </w:rPr>
          <w:fldChar w:fldCharType="separate"/>
        </w:r>
        <w:r w:rsidR="00BD4B14">
          <w:rPr>
            <w:rFonts w:ascii="Verdana" w:hAnsi="Verdana"/>
            <w:noProof/>
            <w:sz w:val="18"/>
            <w:szCs w:val="18"/>
          </w:rPr>
          <w:t>21</w:t>
        </w:r>
        <w:r w:rsidRPr="00540639">
          <w:rPr>
            <w:rFonts w:ascii="Verdana" w:hAnsi="Verdana"/>
            <w:sz w:val="18"/>
            <w:szCs w:val="18"/>
          </w:rPr>
          <w:fldChar w:fldCharType="end"/>
        </w:r>
      </w:p>
    </w:sdtContent>
  </w:sdt>
  <w:p w:rsidR="00A83413" w:rsidRDefault="00A83413">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B0576" w:rsidRDefault="005B0576" w:rsidP="003158DF">
      <w:pPr>
        <w:spacing w:after="0" w:line="240" w:lineRule="auto"/>
      </w:pPr>
      <w:r>
        <w:separator/>
      </w:r>
    </w:p>
  </w:footnote>
  <w:footnote w:type="continuationSeparator" w:id="0">
    <w:p w:rsidR="005B0576" w:rsidRDefault="005B0576" w:rsidP="003158D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7342FF"/>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741722B"/>
    <w:multiLevelType w:val="hybridMultilevel"/>
    <w:tmpl w:val="512697CE"/>
    <w:lvl w:ilvl="0" w:tplc="04100001">
      <w:start w:val="1"/>
      <w:numFmt w:val="bullet"/>
      <w:lvlText w:val=""/>
      <w:lvlJc w:val="left"/>
      <w:pPr>
        <w:ind w:left="2007" w:hanging="360"/>
      </w:pPr>
      <w:rPr>
        <w:rFonts w:ascii="Symbol" w:hAnsi="Symbol" w:hint="default"/>
      </w:rPr>
    </w:lvl>
    <w:lvl w:ilvl="1" w:tplc="04100003" w:tentative="1">
      <w:start w:val="1"/>
      <w:numFmt w:val="bullet"/>
      <w:lvlText w:val="o"/>
      <w:lvlJc w:val="left"/>
      <w:pPr>
        <w:ind w:left="2727" w:hanging="360"/>
      </w:pPr>
      <w:rPr>
        <w:rFonts w:ascii="Courier New" w:hAnsi="Courier New" w:cs="Courier New" w:hint="default"/>
      </w:rPr>
    </w:lvl>
    <w:lvl w:ilvl="2" w:tplc="04100005" w:tentative="1">
      <w:start w:val="1"/>
      <w:numFmt w:val="bullet"/>
      <w:lvlText w:val=""/>
      <w:lvlJc w:val="left"/>
      <w:pPr>
        <w:ind w:left="3447" w:hanging="360"/>
      </w:pPr>
      <w:rPr>
        <w:rFonts w:ascii="Wingdings" w:hAnsi="Wingdings" w:hint="default"/>
      </w:rPr>
    </w:lvl>
    <w:lvl w:ilvl="3" w:tplc="04100001" w:tentative="1">
      <w:start w:val="1"/>
      <w:numFmt w:val="bullet"/>
      <w:lvlText w:val=""/>
      <w:lvlJc w:val="left"/>
      <w:pPr>
        <w:ind w:left="4167" w:hanging="360"/>
      </w:pPr>
      <w:rPr>
        <w:rFonts w:ascii="Symbol" w:hAnsi="Symbol" w:hint="default"/>
      </w:rPr>
    </w:lvl>
    <w:lvl w:ilvl="4" w:tplc="04100003" w:tentative="1">
      <w:start w:val="1"/>
      <w:numFmt w:val="bullet"/>
      <w:lvlText w:val="o"/>
      <w:lvlJc w:val="left"/>
      <w:pPr>
        <w:ind w:left="4887" w:hanging="360"/>
      </w:pPr>
      <w:rPr>
        <w:rFonts w:ascii="Courier New" w:hAnsi="Courier New" w:cs="Courier New" w:hint="default"/>
      </w:rPr>
    </w:lvl>
    <w:lvl w:ilvl="5" w:tplc="04100005" w:tentative="1">
      <w:start w:val="1"/>
      <w:numFmt w:val="bullet"/>
      <w:lvlText w:val=""/>
      <w:lvlJc w:val="left"/>
      <w:pPr>
        <w:ind w:left="5607" w:hanging="360"/>
      </w:pPr>
      <w:rPr>
        <w:rFonts w:ascii="Wingdings" w:hAnsi="Wingdings" w:hint="default"/>
      </w:rPr>
    </w:lvl>
    <w:lvl w:ilvl="6" w:tplc="04100001" w:tentative="1">
      <w:start w:val="1"/>
      <w:numFmt w:val="bullet"/>
      <w:lvlText w:val=""/>
      <w:lvlJc w:val="left"/>
      <w:pPr>
        <w:ind w:left="6327" w:hanging="360"/>
      </w:pPr>
      <w:rPr>
        <w:rFonts w:ascii="Symbol" w:hAnsi="Symbol" w:hint="default"/>
      </w:rPr>
    </w:lvl>
    <w:lvl w:ilvl="7" w:tplc="04100003" w:tentative="1">
      <w:start w:val="1"/>
      <w:numFmt w:val="bullet"/>
      <w:lvlText w:val="o"/>
      <w:lvlJc w:val="left"/>
      <w:pPr>
        <w:ind w:left="7047" w:hanging="360"/>
      </w:pPr>
      <w:rPr>
        <w:rFonts w:ascii="Courier New" w:hAnsi="Courier New" w:cs="Courier New" w:hint="default"/>
      </w:rPr>
    </w:lvl>
    <w:lvl w:ilvl="8" w:tplc="04100005" w:tentative="1">
      <w:start w:val="1"/>
      <w:numFmt w:val="bullet"/>
      <w:lvlText w:val=""/>
      <w:lvlJc w:val="left"/>
      <w:pPr>
        <w:ind w:left="7767" w:hanging="360"/>
      </w:pPr>
      <w:rPr>
        <w:rFonts w:ascii="Wingdings" w:hAnsi="Wingdings" w:hint="default"/>
      </w:rPr>
    </w:lvl>
  </w:abstractNum>
  <w:abstractNum w:abstractNumId="2">
    <w:nsid w:val="07C94B4E"/>
    <w:multiLevelType w:val="multilevel"/>
    <w:tmpl w:val="D466DDF0"/>
    <w:lvl w:ilvl="0">
      <w:start w:val="1"/>
      <w:numFmt w:val="decimal"/>
      <w:lvlText w:val="%1."/>
      <w:lvlJc w:val="left"/>
      <w:pPr>
        <w:ind w:left="720" w:hanging="360"/>
      </w:pPr>
      <w:rPr>
        <w:rFonts w:ascii="Century Gothic" w:eastAsiaTheme="minorEastAsia" w:hAnsi="Century Gothic" w:cstheme="minorBidi"/>
      </w:rPr>
    </w:lvl>
    <w:lvl w:ilvl="1">
      <w:start w:val="1"/>
      <w:numFmt w:val="decimal"/>
      <w:isLgl/>
      <w:lvlText w:val="%1.%2"/>
      <w:lvlJc w:val="left"/>
      <w:pPr>
        <w:ind w:left="810" w:hanging="375"/>
      </w:pPr>
      <w:rPr>
        <w:rFonts w:hint="default"/>
        <w:b/>
      </w:rPr>
    </w:lvl>
    <w:lvl w:ilvl="2">
      <w:start w:val="1"/>
      <w:numFmt w:val="decimal"/>
      <w:isLgl/>
      <w:lvlText w:val="%1.%2.%3"/>
      <w:lvlJc w:val="left"/>
      <w:pPr>
        <w:ind w:left="1230" w:hanging="720"/>
      </w:pPr>
      <w:rPr>
        <w:rFonts w:hint="default"/>
      </w:rPr>
    </w:lvl>
    <w:lvl w:ilvl="3">
      <w:start w:val="1"/>
      <w:numFmt w:val="decimal"/>
      <w:isLgl/>
      <w:lvlText w:val="%1.%2.%3.%4"/>
      <w:lvlJc w:val="left"/>
      <w:pPr>
        <w:ind w:left="1305" w:hanging="720"/>
      </w:pPr>
      <w:rPr>
        <w:rFonts w:hint="default"/>
      </w:rPr>
    </w:lvl>
    <w:lvl w:ilvl="4">
      <w:start w:val="1"/>
      <w:numFmt w:val="decimal"/>
      <w:isLgl/>
      <w:lvlText w:val="%1.%2.%3.%4.%5"/>
      <w:lvlJc w:val="left"/>
      <w:pPr>
        <w:ind w:left="1740" w:hanging="1080"/>
      </w:pPr>
      <w:rPr>
        <w:rFonts w:hint="default"/>
      </w:rPr>
    </w:lvl>
    <w:lvl w:ilvl="5">
      <w:start w:val="1"/>
      <w:numFmt w:val="decimal"/>
      <w:isLgl/>
      <w:lvlText w:val="%1.%2.%3.%4.%5.%6"/>
      <w:lvlJc w:val="left"/>
      <w:pPr>
        <w:ind w:left="1815" w:hanging="1080"/>
      </w:pPr>
      <w:rPr>
        <w:rFonts w:hint="default"/>
      </w:rPr>
    </w:lvl>
    <w:lvl w:ilvl="6">
      <w:start w:val="1"/>
      <w:numFmt w:val="decimal"/>
      <w:isLgl/>
      <w:lvlText w:val="%1.%2.%3.%4.%5.%6.%7"/>
      <w:lvlJc w:val="left"/>
      <w:pPr>
        <w:ind w:left="2250" w:hanging="1440"/>
      </w:pPr>
      <w:rPr>
        <w:rFonts w:hint="default"/>
      </w:rPr>
    </w:lvl>
    <w:lvl w:ilvl="7">
      <w:start w:val="1"/>
      <w:numFmt w:val="decimal"/>
      <w:isLgl/>
      <w:lvlText w:val="%1.%2.%3.%4.%5.%6.%7.%8"/>
      <w:lvlJc w:val="left"/>
      <w:pPr>
        <w:ind w:left="2325" w:hanging="1440"/>
      </w:pPr>
      <w:rPr>
        <w:rFonts w:hint="default"/>
      </w:rPr>
    </w:lvl>
    <w:lvl w:ilvl="8">
      <w:start w:val="1"/>
      <w:numFmt w:val="bullet"/>
      <w:lvlText w:val=""/>
      <w:lvlJc w:val="left"/>
      <w:pPr>
        <w:ind w:left="2400" w:hanging="1440"/>
      </w:pPr>
      <w:rPr>
        <w:rFonts w:ascii="Symbol" w:hAnsi="Symbol" w:hint="default"/>
        <w:color w:val="000000"/>
        <w:sz w:val="20"/>
      </w:rPr>
    </w:lvl>
  </w:abstractNum>
  <w:abstractNum w:abstractNumId="3">
    <w:nsid w:val="08DB7ABA"/>
    <w:multiLevelType w:val="multilevel"/>
    <w:tmpl w:val="15E2F250"/>
    <w:lvl w:ilvl="0">
      <w:start w:val="1"/>
      <w:numFmt w:val="decimal"/>
      <w:lvlText w:val="%1."/>
      <w:lvlJc w:val="left"/>
      <w:pPr>
        <w:ind w:left="357" w:hanging="357"/>
      </w:pPr>
      <w:rPr>
        <w:rFonts w:hint="default"/>
      </w:rPr>
    </w:lvl>
    <w:lvl w:ilvl="1">
      <w:start w:val="1"/>
      <w:numFmt w:val="decimal"/>
      <w:lvlText w:val="%1.%2."/>
      <w:lvlJc w:val="left"/>
      <w:pPr>
        <w:ind w:left="714" w:hanging="357"/>
      </w:pPr>
      <w:rPr>
        <w:rFonts w:ascii="Verdana" w:hAnsi="Verdana" w:hint="default"/>
      </w:rPr>
    </w:lvl>
    <w:lvl w:ilvl="2">
      <w:start w:val="1"/>
      <w:numFmt w:val="decimal"/>
      <w:lvlText w:val="%1.%2.%3."/>
      <w:lvlJc w:val="left"/>
      <w:pPr>
        <w:ind w:left="1071"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4">
    <w:nsid w:val="0DB0576E"/>
    <w:multiLevelType w:val="multilevel"/>
    <w:tmpl w:val="5394C1A4"/>
    <w:lvl w:ilvl="0">
      <w:start w:val="2"/>
      <w:numFmt w:val="decimal"/>
      <w:lvlText w:val="%1."/>
      <w:lvlJc w:val="left"/>
      <w:pPr>
        <w:ind w:left="357" w:hanging="357"/>
      </w:pPr>
      <w:rPr>
        <w:rFonts w:hint="default"/>
      </w:rPr>
    </w:lvl>
    <w:lvl w:ilvl="1">
      <w:start w:val="1"/>
      <w:numFmt w:val="decimal"/>
      <w:lvlText w:val="%1.%2."/>
      <w:lvlJc w:val="left"/>
      <w:pPr>
        <w:ind w:left="714" w:hanging="357"/>
      </w:pPr>
      <w:rPr>
        <w:rFonts w:ascii="Verdana" w:hAnsi="Verdana" w:hint="default"/>
      </w:rPr>
    </w:lvl>
    <w:lvl w:ilvl="2">
      <w:start w:val="1"/>
      <w:numFmt w:val="decimal"/>
      <w:lvlText w:val="%1.%2.%3."/>
      <w:lvlJc w:val="left"/>
      <w:pPr>
        <w:ind w:left="1067" w:hanging="357"/>
      </w:pPr>
      <w:rPr>
        <w:rFonts w:hint="default"/>
      </w:rPr>
    </w:lvl>
    <w:lvl w:ilvl="3">
      <w:start w:val="1"/>
      <w:numFmt w:val="decimal"/>
      <w:lvlText w:val="%1.%2.%3.%4."/>
      <w:lvlJc w:val="left"/>
      <w:pPr>
        <w:ind w:left="1428" w:hanging="357"/>
      </w:pPr>
      <w:rPr>
        <w:rFonts w:ascii="Verdana" w:hAnsi="Verdana" w:hint="default"/>
        <w:sz w:val="24"/>
        <w:szCs w:val="24"/>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5">
    <w:nsid w:val="128C2978"/>
    <w:multiLevelType w:val="multilevel"/>
    <w:tmpl w:val="5394C1A4"/>
    <w:lvl w:ilvl="0">
      <w:start w:val="2"/>
      <w:numFmt w:val="decimal"/>
      <w:lvlText w:val="%1."/>
      <w:lvlJc w:val="left"/>
      <w:pPr>
        <w:ind w:left="357" w:hanging="357"/>
      </w:pPr>
      <w:rPr>
        <w:rFonts w:hint="default"/>
      </w:rPr>
    </w:lvl>
    <w:lvl w:ilvl="1">
      <w:start w:val="1"/>
      <w:numFmt w:val="decimal"/>
      <w:lvlText w:val="%1.%2."/>
      <w:lvlJc w:val="left"/>
      <w:pPr>
        <w:ind w:left="714" w:hanging="357"/>
      </w:pPr>
      <w:rPr>
        <w:rFonts w:ascii="Verdana" w:hAnsi="Verdana" w:hint="default"/>
      </w:rPr>
    </w:lvl>
    <w:lvl w:ilvl="2">
      <w:start w:val="1"/>
      <w:numFmt w:val="decimal"/>
      <w:lvlText w:val="%1.%2.%3."/>
      <w:lvlJc w:val="left"/>
      <w:pPr>
        <w:ind w:left="1071" w:hanging="357"/>
      </w:pPr>
      <w:rPr>
        <w:rFonts w:hint="default"/>
      </w:rPr>
    </w:lvl>
    <w:lvl w:ilvl="3">
      <w:start w:val="1"/>
      <w:numFmt w:val="decimal"/>
      <w:lvlText w:val="%1.%2.%3.%4."/>
      <w:lvlJc w:val="left"/>
      <w:pPr>
        <w:ind w:left="1428" w:hanging="357"/>
      </w:pPr>
      <w:rPr>
        <w:rFonts w:ascii="Verdana" w:hAnsi="Verdana" w:hint="default"/>
        <w:sz w:val="24"/>
        <w:szCs w:val="24"/>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6">
    <w:nsid w:val="13C658E7"/>
    <w:multiLevelType w:val="multilevel"/>
    <w:tmpl w:val="9FD07FE2"/>
    <w:lvl w:ilvl="0">
      <w:start w:val="2"/>
      <w:numFmt w:val="decimal"/>
      <w:lvlText w:val="%1."/>
      <w:lvlJc w:val="left"/>
      <w:pPr>
        <w:ind w:left="357" w:hanging="357"/>
      </w:pPr>
      <w:rPr>
        <w:rFonts w:hint="default"/>
      </w:rPr>
    </w:lvl>
    <w:lvl w:ilvl="1">
      <w:start w:val="1"/>
      <w:numFmt w:val="decimal"/>
      <w:lvlText w:val="%1.%2."/>
      <w:lvlJc w:val="left"/>
      <w:pPr>
        <w:ind w:left="714" w:hanging="357"/>
      </w:pPr>
      <w:rPr>
        <w:rFonts w:ascii="Verdana" w:hAnsi="Verdana" w:hint="default"/>
      </w:rPr>
    </w:lvl>
    <w:lvl w:ilvl="2">
      <w:start w:val="1"/>
      <w:numFmt w:val="decimal"/>
      <w:lvlText w:val="%1.%2.%3."/>
      <w:lvlJc w:val="left"/>
      <w:pPr>
        <w:ind w:left="1071"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7">
    <w:nsid w:val="14E134E2"/>
    <w:multiLevelType w:val="hybridMultilevel"/>
    <w:tmpl w:val="E7F672E8"/>
    <w:lvl w:ilvl="0" w:tplc="0410000F">
      <w:start w:val="1"/>
      <w:numFmt w:val="decimal"/>
      <w:lvlText w:val="%1."/>
      <w:lvlJc w:val="left"/>
      <w:pPr>
        <w:ind w:left="1069" w:hanging="360"/>
      </w:pPr>
    </w:lvl>
    <w:lvl w:ilvl="1" w:tplc="04100019" w:tentative="1">
      <w:start w:val="1"/>
      <w:numFmt w:val="lowerLetter"/>
      <w:lvlText w:val="%2."/>
      <w:lvlJc w:val="left"/>
      <w:pPr>
        <w:ind w:left="1789" w:hanging="360"/>
      </w:pPr>
    </w:lvl>
    <w:lvl w:ilvl="2" w:tplc="0410001B" w:tentative="1">
      <w:start w:val="1"/>
      <w:numFmt w:val="lowerRoman"/>
      <w:lvlText w:val="%3."/>
      <w:lvlJc w:val="right"/>
      <w:pPr>
        <w:ind w:left="2509" w:hanging="180"/>
      </w:pPr>
    </w:lvl>
    <w:lvl w:ilvl="3" w:tplc="0410000F" w:tentative="1">
      <w:start w:val="1"/>
      <w:numFmt w:val="decimal"/>
      <w:lvlText w:val="%4."/>
      <w:lvlJc w:val="left"/>
      <w:pPr>
        <w:ind w:left="3229" w:hanging="360"/>
      </w:pPr>
    </w:lvl>
    <w:lvl w:ilvl="4" w:tplc="04100019" w:tentative="1">
      <w:start w:val="1"/>
      <w:numFmt w:val="lowerLetter"/>
      <w:lvlText w:val="%5."/>
      <w:lvlJc w:val="left"/>
      <w:pPr>
        <w:ind w:left="3949" w:hanging="360"/>
      </w:pPr>
    </w:lvl>
    <w:lvl w:ilvl="5" w:tplc="0410001B" w:tentative="1">
      <w:start w:val="1"/>
      <w:numFmt w:val="lowerRoman"/>
      <w:lvlText w:val="%6."/>
      <w:lvlJc w:val="right"/>
      <w:pPr>
        <w:ind w:left="4669" w:hanging="180"/>
      </w:pPr>
    </w:lvl>
    <w:lvl w:ilvl="6" w:tplc="0410000F" w:tentative="1">
      <w:start w:val="1"/>
      <w:numFmt w:val="decimal"/>
      <w:lvlText w:val="%7."/>
      <w:lvlJc w:val="left"/>
      <w:pPr>
        <w:ind w:left="5389" w:hanging="360"/>
      </w:pPr>
    </w:lvl>
    <w:lvl w:ilvl="7" w:tplc="04100019" w:tentative="1">
      <w:start w:val="1"/>
      <w:numFmt w:val="lowerLetter"/>
      <w:lvlText w:val="%8."/>
      <w:lvlJc w:val="left"/>
      <w:pPr>
        <w:ind w:left="6109" w:hanging="360"/>
      </w:pPr>
    </w:lvl>
    <w:lvl w:ilvl="8" w:tplc="0410001B" w:tentative="1">
      <w:start w:val="1"/>
      <w:numFmt w:val="lowerRoman"/>
      <w:lvlText w:val="%9."/>
      <w:lvlJc w:val="right"/>
      <w:pPr>
        <w:ind w:left="6829" w:hanging="180"/>
      </w:pPr>
    </w:lvl>
  </w:abstractNum>
  <w:abstractNum w:abstractNumId="8">
    <w:nsid w:val="160B62E8"/>
    <w:multiLevelType w:val="hybridMultilevel"/>
    <w:tmpl w:val="39F85812"/>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9">
    <w:nsid w:val="182A2912"/>
    <w:multiLevelType w:val="multilevel"/>
    <w:tmpl w:val="0410001F"/>
    <w:lvl w:ilvl="0">
      <w:start w:val="1"/>
      <w:numFmt w:val="decimal"/>
      <w:lvlText w:val="%1."/>
      <w:lvlJc w:val="left"/>
      <w:pPr>
        <w:ind w:left="1212" w:hanging="360"/>
      </w:pPr>
      <w:rPr>
        <w:rFonts w:hint="default"/>
      </w:rPr>
    </w:lvl>
    <w:lvl w:ilvl="1">
      <w:start w:val="1"/>
      <w:numFmt w:val="decimal"/>
      <w:lvlText w:val="%1.%2."/>
      <w:lvlJc w:val="left"/>
      <w:pPr>
        <w:ind w:left="1644" w:hanging="432"/>
      </w:pPr>
    </w:lvl>
    <w:lvl w:ilvl="2">
      <w:start w:val="1"/>
      <w:numFmt w:val="decimal"/>
      <w:lvlText w:val="%1.%2.%3."/>
      <w:lvlJc w:val="left"/>
      <w:pPr>
        <w:ind w:left="2076" w:hanging="504"/>
      </w:pPr>
    </w:lvl>
    <w:lvl w:ilvl="3">
      <w:start w:val="1"/>
      <w:numFmt w:val="decimal"/>
      <w:lvlText w:val="%1.%2.%3.%4."/>
      <w:lvlJc w:val="left"/>
      <w:pPr>
        <w:ind w:left="2580" w:hanging="648"/>
      </w:pPr>
    </w:lvl>
    <w:lvl w:ilvl="4">
      <w:start w:val="1"/>
      <w:numFmt w:val="decimal"/>
      <w:lvlText w:val="%1.%2.%3.%4.%5."/>
      <w:lvlJc w:val="left"/>
      <w:pPr>
        <w:ind w:left="3084" w:hanging="792"/>
      </w:pPr>
    </w:lvl>
    <w:lvl w:ilvl="5">
      <w:start w:val="1"/>
      <w:numFmt w:val="decimal"/>
      <w:lvlText w:val="%1.%2.%3.%4.%5.%6."/>
      <w:lvlJc w:val="left"/>
      <w:pPr>
        <w:ind w:left="3588" w:hanging="936"/>
      </w:pPr>
    </w:lvl>
    <w:lvl w:ilvl="6">
      <w:start w:val="1"/>
      <w:numFmt w:val="decimal"/>
      <w:lvlText w:val="%1.%2.%3.%4.%5.%6.%7."/>
      <w:lvlJc w:val="left"/>
      <w:pPr>
        <w:ind w:left="4092" w:hanging="1080"/>
      </w:pPr>
    </w:lvl>
    <w:lvl w:ilvl="7">
      <w:start w:val="1"/>
      <w:numFmt w:val="decimal"/>
      <w:lvlText w:val="%1.%2.%3.%4.%5.%6.%7.%8."/>
      <w:lvlJc w:val="left"/>
      <w:pPr>
        <w:ind w:left="4596" w:hanging="1224"/>
      </w:pPr>
    </w:lvl>
    <w:lvl w:ilvl="8">
      <w:start w:val="1"/>
      <w:numFmt w:val="decimal"/>
      <w:lvlText w:val="%1.%2.%3.%4.%5.%6.%7.%8.%9."/>
      <w:lvlJc w:val="left"/>
      <w:pPr>
        <w:ind w:left="5172" w:hanging="1440"/>
      </w:pPr>
    </w:lvl>
  </w:abstractNum>
  <w:abstractNum w:abstractNumId="10">
    <w:nsid w:val="185948E4"/>
    <w:multiLevelType w:val="multilevel"/>
    <w:tmpl w:val="9FD07FE2"/>
    <w:lvl w:ilvl="0">
      <w:start w:val="2"/>
      <w:numFmt w:val="decimal"/>
      <w:lvlText w:val="%1."/>
      <w:lvlJc w:val="left"/>
      <w:pPr>
        <w:ind w:left="357" w:hanging="357"/>
      </w:pPr>
      <w:rPr>
        <w:rFonts w:hint="default"/>
      </w:rPr>
    </w:lvl>
    <w:lvl w:ilvl="1">
      <w:start w:val="1"/>
      <w:numFmt w:val="decimal"/>
      <w:lvlText w:val="%1.%2."/>
      <w:lvlJc w:val="left"/>
      <w:pPr>
        <w:ind w:left="714" w:hanging="357"/>
      </w:pPr>
      <w:rPr>
        <w:rFonts w:ascii="Verdana" w:hAnsi="Verdana" w:hint="default"/>
      </w:rPr>
    </w:lvl>
    <w:lvl w:ilvl="2">
      <w:start w:val="1"/>
      <w:numFmt w:val="decimal"/>
      <w:lvlText w:val="%1.%2.%3."/>
      <w:lvlJc w:val="left"/>
      <w:pPr>
        <w:ind w:left="1071"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11">
    <w:nsid w:val="1EEA3B88"/>
    <w:multiLevelType w:val="multilevel"/>
    <w:tmpl w:val="F78A2626"/>
    <w:lvl w:ilvl="0">
      <w:start w:val="4"/>
      <w:numFmt w:val="decimal"/>
      <w:lvlText w:val="%1."/>
      <w:lvlJc w:val="left"/>
      <w:pPr>
        <w:ind w:left="1069" w:hanging="360"/>
      </w:pPr>
      <w:rPr>
        <w:rFonts w:hint="default"/>
      </w:rPr>
    </w:lvl>
    <w:lvl w:ilvl="1">
      <w:start w:val="1"/>
      <w:numFmt w:val="decimal"/>
      <w:isLgl/>
      <w:lvlText w:val="%1.%2"/>
      <w:lvlJc w:val="left"/>
      <w:pPr>
        <w:ind w:left="1159" w:hanging="375"/>
      </w:pPr>
      <w:rPr>
        <w:rFonts w:hint="default"/>
        <w:b/>
      </w:rPr>
    </w:lvl>
    <w:lvl w:ilvl="2">
      <w:start w:val="1"/>
      <w:numFmt w:val="decimal"/>
      <w:isLgl/>
      <w:lvlText w:val="%1.%2.%3"/>
      <w:lvlJc w:val="left"/>
      <w:pPr>
        <w:ind w:left="1579" w:hanging="720"/>
      </w:pPr>
      <w:rPr>
        <w:rFonts w:hint="default"/>
      </w:rPr>
    </w:lvl>
    <w:lvl w:ilvl="3">
      <w:start w:val="1"/>
      <w:numFmt w:val="decimal"/>
      <w:isLgl/>
      <w:lvlText w:val="%1.%2.%3.%4"/>
      <w:lvlJc w:val="left"/>
      <w:pPr>
        <w:ind w:left="1654" w:hanging="720"/>
      </w:pPr>
      <w:rPr>
        <w:rFonts w:hint="default"/>
      </w:rPr>
    </w:lvl>
    <w:lvl w:ilvl="4">
      <w:start w:val="1"/>
      <w:numFmt w:val="decimal"/>
      <w:isLgl/>
      <w:lvlText w:val="%1.%2.%3.%4.%5"/>
      <w:lvlJc w:val="left"/>
      <w:pPr>
        <w:ind w:left="2089" w:hanging="1080"/>
      </w:pPr>
      <w:rPr>
        <w:rFonts w:hint="default"/>
      </w:rPr>
    </w:lvl>
    <w:lvl w:ilvl="5">
      <w:start w:val="1"/>
      <w:numFmt w:val="decimal"/>
      <w:isLgl/>
      <w:lvlText w:val="%1.%2.%3.%4.%5.%6"/>
      <w:lvlJc w:val="left"/>
      <w:pPr>
        <w:ind w:left="2164" w:hanging="1080"/>
      </w:pPr>
      <w:rPr>
        <w:rFonts w:hint="default"/>
      </w:rPr>
    </w:lvl>
    <w:lvl w:ilvl="6">
      <w:start w:val="1"/>
      <w:numFmt w:val="decimal"/>
      <w:isLgl/>
      <w:lvlText w:val="%1.%2.%3.%4.%5.%6.%7"/>
      <w:lvlJc w:val="left"/>
      <w:pPr>
        <w:ind w:left="2599" w:hanging="1440"/>
      </w:pPr>
      <w:rPr>
        <w:rFonts w:hint="default"/>
      </w:rPr>
    </w:lvl>
    <w:lvl w:ilvl="7">
      <w:start w:val="1"/>
      <w:numFmt w:val="decimal"/>
      <w:isLgl/>
      <w:lvlText w:val="%1.%2.%3.%4.%5.%6.%7.%8"/>
      <w:lvlJc w:val="left"/>
      <w:pPr>
        <w:ind w:left="2674" w:hanging="1440"/>
      </w:pPr>
      <w:rPr>
        <w:rFonts w:hint="default"/>
      </w:rPr>
    </w:lvl>
    <w:lvl w:ilvl="8">
      <w:start w:val="1"/>
      <w:numFmt w:val="bullet"/>
      <w:lvlText w:val=""/>
      <w:lvlJc w:val="left"/>
      <w:pPr>
        <w:ind w:left="2749" w:hanging="1440"/>
      </w:pPr>
      <w:rPr>
        <w:rFonts w:ascii="Symbol" w:hAnsi="Symbol" w:hint="default"/>
        <w:color w:val="000000"/>
        <w:sz w:val="20"/>
      </w:rPr>
    </w:lvl>
  </w:abstractNum>
  <w:abstractNum w:abstractNumId="12">
    <w:nsid w:val="23886412"/>
    <w:multiLevelType w:val="multilevel"/>
    <w:tmpl w:val="9FD07FE2"/>
    <w:lvl w:ilvl="0">
      <w:start w:val="2"/>
      <w:numFmt w:val="decimal"/>
      <w:lvlText w:val="%1."/>
      <w:lvlJc w:val="left"/>
      <w:pPr>
        <w:ind w:left="357" w:hanging="357"/>
      </w:pPr>
      <w:rPr>
        <w:rFonts w:hint="default"/>
      </w:rPr>
    </w:lvl>
    <w:lvl w:ilvl="1">
      <w:start w:val="1"/>
      <w:numFmt w:val="decimal"/>
      <w:lvlText w:val="%1.%2."/>
      <w:lvlJc w:val="left"/>
      <w:pPr>
        <w:ind w:left="714" w:hanging="357"/>
      </w:pPr>
      <w:rPr>
        <w:rFonts w:ascii="Verdana" w:hAnsi="Verdana" w:hint="default"/>
      </w:rPr>
    </w:lvl>
    <w:lvl w:ilvl="2">
      <w:start w:val="1"/>
      <w:numFmt w:val="decimal"/>
      <w:lvlText w:val="%1.%2.%3."/>
      <w:lvlJc w:val="left"/>
      <w:pPr>
        <w:ind w:left="1071"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13">
    <w:nsid w:val="251B2CE9"/>
    <w:multiLevelType w:val="hybridMultilevel"/>
    <w:tmpl w:val="20D612EE"/>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1">
      <w:start w:val="1"/>
      <w:numFmt w:val="bullet"/>
      <w:lvlText w:val=""/>
      <w:lvlJc w:val="left"/>
      <w:pPr>
        <w:ind w:left="2160" w:hanging="360"/>
      </w:pPr>
      <w:rPr>
        <w:rFonts w:ascii="Symbol" w:hAnsi="Symbol"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nsid w:val="25A145C3"/>
    <w:multiLevelType w:val="hybridMultilevel"/>
    <w:tmpl w:val="FB963EC6"/>
    <w:lvl w:ilvl="0" w:tplc="04100001">
      <w:start w:val="1"/>
      <w:numFmt w:val="bullet"/>
      <w:lvlText w:val=""/>
      <w:lvlJc w:val="left"/>
      <w:pPr>
        <w:ind w:left="3016" w:hanging="360"/>
      </w:pPr>
      <w:rPr>
        <w:rFonts w:ascii="Symbol" w:hAnsi="Symbol" w:hint="default"/>
      </w:rPr>
    </w:lvl>
    <w:lvl w:ilvl="1" w:tplc="04100003">
      <w:start w:val="1"/>
      <w:numFmt w:val="bullet"/>
      <w:lvlText w:val="o"/>
      <w:lvlJc w:val="left"/>
      <w:pPr>
        <w:ind w:left="3736" w:hanging="360"/>
      </w:pPr>
      <w:rPr>
        <w:rFonts w:ascii="Courier New" w:hAnsi="Courier New" w:cs="Courier New" w:hint="default"/>
      </w:rPr>
    </w:lvl>
    <w:lvl w:ilvl="2" w:tplc="04100005" w:tentative="1">
      <w:start w:val="1"/>
      <w:numFmt w:val="bullet"/>
      <w:lvlText w:val=""/>
      <w:lvlJc w:val="left"/>
      <w:pPr>
        <w:ind w:left="4456" w:hanging="360"/>
      </w:pPr>
      <w:rPr>
        <w:rFonts w:ascii="Wingdings" w:hAnsi="Wingdings" w:hint="default"/>
      </w:rPr>
    </w:lvl>
    <w:lvl w:ilvl="3" w:tplc="04100001" w:tentative="1">
      <w:start w:val="1"/>
      <w:numFmt w:val="bullet"/>
      <w:lvlText w:val=""/>
      <w:lvlJc w:val="left"/>
      <w:pPr>
        <w:ind w:left="5176" w:hanging="360"/>
      </w:pPr>
      <w:rPr>
        <w:rFonts w:ascii="Symbol" w:hAnsi="Symbol" w:hint="default"/>
      </w:rPr>
    </w:lvl>
    <w:lvl w:ilvl="4" w:tplc="04100003" w:tentative="1">
      <w:start w:val="1"/>
      <w:numFmt w:val="bullet"/>
      <w:lvlText w:val="o"/>
      <w:lvlJc w:val="left"/>
      <w:pPr>
        <w:ind w:left="5896" w:hanging="360"/>
      </w:pPr>
      <w:rPr>
        <w:rFonts w:ascii="Courier New" w:hAnsi="Courier New" w:cs="Courier New" w:hint="default"/>
      </w:rPr>
    </w:lvl>
    <w:lvl w:ilvl="5" w:tplc="04100005" w:tentative="1">
      <w:start w:val="1"/>
      <w:numFmt w:val="bullet"/>
      <w:lvlText w:val=""/>
      <w:lvlJc w:val="left"/>
      <w:pPr>
        <w:ind w:left="6616" w:hanging="360"/>
      </w:pPr>
      <w:rPr>
        <w:rFonts w:ascii="Wingdings" w:hAnsi="Wingdings" w:hint="default"/>
      </w:rPr>
    </w:lvl>
    <w:lvl w:ilvl="6" w:tplc="04100001" w:tentative="1">
      <w:start w:val="1"/>
      <w:numFmt w:val="bullet"/>
      <w:lvlText w:val=""/>
      <w:lvlJc w:val="left"/>
      <w:pPr>
        <w:ind w:left="7336" w:hanging="360"/>
      </w:pPr>
      <w:rPr>
        <w:rFonts w:ascii="Symbol" w:hAnsi="Symbol" w:hint="default"/>
      </w:rPr>
    </w:lvl>
    <w:lvl w:ilvl="7" w:tplc="04100003" w:tentative="1">
      <w:start w:val="1"/>
      <w:numFmt w:val="bullet"/>
      <w:lvlText w:val="o"/>
      <w:lvlJc w:val="left"/>
      <w:pPr>
        <w:ind w:left="8056" w:hanging="360"/>
      </w:pPr>
      <w:rPr>
        <w:rFonts w:ascii="Courier New" w:hAnsi="Courier New" w:cs="Courier New" w:hint="default"/>
      </w:rPr>
    </w:lvl>
    <w:lvl w:ilvl="8" w:tplc="04100005" w:tentative="1">
      <w:start w:val="1"/>
      <w:numFmt w:val="bullet"/>
      <w:lvlText w:val=""/>
      <w:lvlJc w:val="left"/>
      <w:pPr>
        <w:ind w:left="8776" w:hanging="360"/>
      </w:pPr>
      <w:rPr>
        <w:rFonts w:ascii="Wingdings" w:hAnsi="Wingdings" w:hint="default"/>
      </w:rPr>
    </w:lvl>
  </w:abstractNum>
  <w:abstractNum w:abstractNumId="15">
    <w:nsid w:val="25A854C0"/>
    <w:multiLevelType w:val="multilevel"/>
    <w:tmpl w:val="4D1A429E"/>
    <w:lvl w:ilvl="0">
      <w:start w:val="1"/>
      <w:numFmt w:val="decimal"/>
      <w:lvlText w:val="%1."/>
      <w:lvlJc w:val="left"/>
      <w:pPr>
        <w:ind w:left="375" w:hanging="375"/>
      </w:pPr>
      <w:rPr>
        <w:rFonts w:hint="default"/>
      </w:rPr>
    </w:lvl>
    <w:lvl w:ilvl="1">
      <w:start w:val="1"/>
      <w:numFmt w:val="decimal"/>
      <w:lvlText w:val="%1.%2"/>
      <w:lvlJc w:val="left"/>
      <w:pPr>
        <w:ind w:left="1170" w:hanging="720"/>
      </w:pPr>
      <w:rPr>
        <w:rFonts w:hint="default"/>
      </w:rPr>
    </w:lvl>
    <w:lvl w:ilvl="2">
      <w:start w:val="1"/>
      <w:numFmt w:val="decimal"/>
      <w:lvlText w:val="%1.%2.%3"/>
      <w:lvlJc w:val="left"/>
      <w:pPr>
        <w:ind w:left="1620" w:hanging="720"/>
      </w:pPr>
      <w:rPr>
        <w:rFonts w:hint="default"/>
      </w:rPr>
    </w:lvl>
    <w:lvl w:ilvl="3">
      <w:start w:val="1"/>
      <w:numFmt w:val="decimal"/>
      <w:lvlText w:val="%1.%2.%3.%4"/>
      <w:lvlJc w:val="left"/>
      <w:pPr>
        <w:ind w:left="2430" w:hanging="1080"/>
      </w:pPr>
      <w:rPr>
        <w:rFonts w:hint="default"/>
      </w:rPr>
    </w:lvl>
    <w:lvl w:ilvl="4">
      <w:start w:val="1"/>
      <w:numFmt w:val="decimal"/>
      <w:lvlText w:val="%1.%2.%3.%4.%5"/>
      <w:lvlJc w:val="left"/>
      <w:pPr>
        <w:ind w:left="3240" w:hanging="1440"/>
      </w:pPr>
      <w:rPr>
        <w:rFonts w:hint="default"/>
      </w:rPr>
    </w:lvl>
    <w:lvl w:ilvl="5">
      <w:start w:val="1"/>
      <w:numFmt w:val="decimal"/>
      <w:lvlText w:val="%1.%2.%3.%4.%5.%6"/>
      <w:lvlJc w:val="left"/>
      <w:pPr>
        <w:ind w:left="4050" w:hanging="1800"/>
      </w:pPr>
      <w:rPr>
        <w:rFonts w:hint="default"/>
      </w:rPr>
    </w:lvl>
    <w:lvl w:ilvl="6">
      <w:start w:val="1"/>
      <w:numFmt w:val="decimal"/>
      <w:lvlText w:val="%1.%2.%3.%4.%5.%6.%7"/>
      <w:lvlJc w:val="left"/>
      <w:pPr>
        <w:ind w:left="4500" w:hanging="1800"/>
      </w:pPr>
      <w:rPr>
        <w:rFonts w:hint="default"/>
      </w:rPr>
    </w:lvl>
    <w:lvl w:ilvl="7">
      <w:start w:val="1"/>
      <w:numFmt w:val="decimal"/>
      <w:lvlText w:val="%1.%2.%3.%4.%5.%6.%7.%8"/>
      <w:lvlJc w:val="left"/>
      <w:pPr>
        <w:ind w:left="5310" w:hanging="2160"/>
      </w:pPr>
      <w:rPr>
        <w:rFonts w:hint="default"/>
      </w:rPr>
    </w:lvl>
    <w:lvl w:ilvl="8">
      <w:start w:val="1"/>
      <w:numFmt w:val="decimal"/>
      <w:lvlText w:val="%1.%2.%3.%4.%5.%6.%7.%8.%9"/>
      <w:lvlJc w:val="left"/>
      <w:pPr>
        <w:ind w:left="6120" w:hanging="2520"/>
      </w:pPr>
      <w:rPr>
        <w:rFonts w:hint="default"/>
      </w:rPr>
    </w:lvl>
  </w:abstractNum>
  <w:abstractNum w:abstractNumId="16">
    <w:nsid w:val="28B56D0E"/>
    <w:multiLevelType w:val="hybridMultilevel"/>
    <w:tmpl w:val="CFC432C8"/>
    <w:lvl w:ilvl="0" w:tplc="B84E13DA">
      <w:start w:val="5"/>
      <w:numFmt w:val="decimal"/>
      <w:lvlText w:val="%1."/>
      <w:lvlJc w:val="left"/>
      <w:pPr>
        <w:ind w:left="720" w:hanging="360"/>
      </w:pPr>
      <w:rPr>
        <w:rFonts w:hint="default"/>
      </w:rPr>
    </w:lvl>
    <w:lvl w:ilvl="1" w:tplc="7A4AEB02">
      <w:start w:val="1"/>
      <w:numFmt w:val="decimal"/>
      <w:lvlText w:val="%2.1"/>
      <w:lvlJc w:val="left"/>
      <w:pPr>
        <w:ind w:left="1440" w:hanging="360"/>
      </w:pPr>
      <w:rPr>
        <w:rFonts w:hint="default"/>
      </w:r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nsid w:val="2ACA4494"/>
    <w:multiLevelType w:val="hybridMultilevel"/>
    <w:tmpl w:val="622A5B84"/>
    <w:lvl w:ilvl="0" w:tplc="04100001">
      <w:start w:val="1"/>
      <w:numFmt w:val="bullet"/>
      <w:lvlText w:val=""/>
      <w:lvlJc w:val="left"/>
      <w:pPr>
        <w:ind w:left="2138" w:hanging="360"/>
      </w:pPr>
      <w:rPr>
        <w:rFonts w:ascii="Symbol" w:hAnsi="Symbol" w:hint="default"/>
      </w:rPr>
    </w:lvl>
    <w:lvl w:ilvl="1" w:tplc="04100003" w:tentative="1">
      <w:start w:val="1"/>
      <w:numFmt w:val="bullet"/>
      <w:lvlText w:val="o"/>
      <w:lvlJc w:val="left"/>
      <w:pPr>
        <w:ind w:left="2858" w:hanging="360"/>
      </w:pPr>
      <w:rPr>
        <w:rFonts w:ascii="Courier New" w:hAnsi="Courier New" w:cs="Courier New" w:hint="default"/>
      </w:rPr>
    </w:lvl>
    <w:lvl w:ilvl="2" w:tplc="04100005" w:tentative="1">
      <w:start w:val="1"/>
      <w:numFmt w:val="bullet"/>
      <w:lvlText w:val=""/>
      <w:lvlJc w:val="left"/>
      <w:pPr>
        <w:ind w:left="3578" w:hanging="360"/>
      </w:pPr>
      <w:rPr>
        <w:rFonts w:ascii="Wingdings" w:hAnsi="Wingdings" w:hint="default"/>
      </w:rPr>
    </w:lvl>
    <w:lvl w:ilvl="3" w:tplc="04100001" w:tentative="1">
      <w:start w:val="1"/>
      <w:numFmt w:val="bullet"/>
      <w:lvlText w:val=""/>
      <w:lvlJc w:val="left"/>
      <w:pPr>
        <w:ind w:left="4298" w:hanging="360"/>
      </w:pPr>
      <w:rPr>
        <w:rFonts w:ascii="Symbol" w:hAnsi="Symbol" w:hint="default"/>
      </w:rPr>
    </w:lvl>
    <w:lvl w:ilvl="4" w:tplc="04100003" w:tentative="1">
      <w:start w:val="1"/>
      <w:numFmt w:val="bullet"/>
      <w:lvlText w:val="o"/>
      <w:lvlJc w:val="left"/>
      <w:pPr>
        <w:ind w:left="5018" w:hanging="360"/>
      </w:pPr>
      <w:rPr>
        <w:rFonts w:ascii="Courier New" w:hAnsi="Courier New" w:cs="Courier New" w:hint="default"/>
      </w:rPr>
    </w:lvl>
    <w:lvl w:ilvl="5" w:tplc="04100005" w:tentative="1">
      <w:start w:val="1"/>
      <w:numFmt w:val="bullet"/>
      <w:lvlText w:val=""/>
      <w:lvlJc w:val="left"/>
      <w:pPr>
        <w:ind w:left="5738" w:hanging="360"/>
      </w:pPr>
      <w:rPr>
        <w:rFonts w:ascii="Wingdings" w:hAnsi="Wingdings" w:hint="default"/>
      </w:rPr>
    </w:lvl>
    <w:lvl w:ilvl="6" w:tplc="04100001" w:tentative="1">
      <w:start w:val="1"/>
      <w:numFmt w:val="bullet"/>
      <w:lvlText w:val=""/>
      <w:lvlJc w:val="left"/>
      <w:pPr>
        <w:ind w:left="6458" w:hanging="360"/>
      </w:pPr>
      <w:rPr>
        <w:rFonts w:ascii="Symbol" w:hAnsi="Symbol" w:hint="default"/>
      </w:rPr>
    </w:lvl>
    <w:lvl w:ilvl="7" w:tplc="04100003" w:tentative="1">
      <w:start w:val="1"/>
      <w:numFmt w:val="bullet"/>
      <w:lvlText w:val="o"/>
      <w:lvlJc w:val="left"/>
      <w:pPr>
        <w:ind w:left="7178" w:hanging="360"/>
      </w:pPr>
      <w:rPr>
        <w:rFonts w:ascii="Courier New" w:hAnsi="Courier New" w:cs="Courier New" w:hint="default"/>
      </w:rPr>
    </w:lvl>
    <w:lvl w:ilvl="8" w:tplc="04100005" w:tentative="1">
      <w:start w:val="1"/>
      <w:numFmt w:val="bullet"/>
      <w:lvlText w:val=""/>
      <w:lvlJc w:val="left"/>
      <w:pPr>
        <w:ind w:left="7898" w:hanging="360"/>
      </w:pPr>
      <w:rPr>
        <w:rFonts w:ascii="Wingdings" w:hAnsi="Wingdings" w:hint="default"/>
      </w:rPr>
    </w:lvl>
  </w:abstractNum>
  <w:abstractNum w:abstractNumId="18">
    <w:nsid w:val="2D500092"/>
    <w:multiLevelType w:val="multilevel"/>
    <w:tmpl w:val="F78A2626"/>
    <w:lvl w:ilvl="0">
      <w:start w:val="4"/>
      <w:numFmt w:val="decimal"/>
      <w:lvlText w:val="%1."/>
      <w:lvlJc w:val="left"/>
      <w:pPr>
        <w:ind w:left="360" w:hanging="360"/>
      </w:pPr>
      <w:rPr>
        <w:rFonts w:hint="default"/>
      </w:rPr>
    </w:lvl>
    <w:lvl w:ilvl="1">
      <w:start w:val="1"/>
      <w:numFmt w:val="decimal"/>
      <w:isLgl/>
      <w:lvlText w:val="%1.%2"/>
      <w:lvlJc w:val="left"/>
      <w:pPr>
        <w:ind w:left="450" w:hanging="375"/>
      </w:pPr>
      <w:rPr>
        <w:rFonts w:hint="default"/>
        <w:b/>
      </w:rPr>
    </w:lvl>
    <w:lvl w:ilvl="2">
      <w:start w:val="1"/>
      <w:numFmt w:val="decimal"/>
      <w:isLgl/>
      <w:lvlText w:val="%1.%2.%3"/>
      <w:lvlJc w:val="left"/>
      <w:pPr>
        <w:ind w:left="870" w:hanging="720"/>
      </w:pPr>
      <w:rPr>
        <w:rFonts w:hint="default"/>
      </w:rPr>
    </w:lvl>
    <w:lvl w:ilvl="3">
      <w:start w:val="1"/>
      <w:numFmt w:val="decimal"/>
      <w:isLgl/>
      <w:lvlText w:val="%1.%2.%3.%4"/>
      <w:lvlJc w:val="left"/>
      <w:pPr>
        <w:ind w:left="945" w:hanging="720"/>
      </w:pPr>
      <w:rPr>
        <w:rFonts w:hint="default"/>
      </w:rPr>
    </w:lvl>
    <w:lvl w:ilvl="4">
      <w:start w:val="1"/>
      <w:numFmt w:val="decimal"/>
      <w:isLgl/>
      <w:lvlText w:val="%1.%2.%3.%4.%5"/>
      <w:lvlJc w:val="left"/>
      <w:pPr>
        <w:ind w:left="1380" w:hanging="1080"/>
      </w:pPr>
      <w:rPr>
        <w:rFonts w:hint="default"/>
      </w:rPr>
    </w:lvl>
    <w:lvl w:ilvl="5">
      <w:start w:val="1"/>
      <w:numFmt w:val="decimal"/>
      <w:isLgl/>
      <w:lvlText w:val="%1.%2.%3.%4.%5.%6"/>
      <w:lvlJc w:val="left"/>
      <w:pPr>
        <w:ind w:left="1455" w:hanging="1080"/>
      </w:pPr>
      <w:rPr>
        <w:rFonts w:hint="default"/>
      </w:rPr>
    </w:lvl>
    <w:lvl w:ilvl="6">
      <w:start w:val="1"/>
      <w:numFmt w:val="decimal"/>
      <w:isLgl/>
      <w:lvlText w:val="%1.%2.%3.%4.%5.%6.%7"/>
      <w:lvlJc w:val="left"/>
      <w:pPr>
        <w:ind w:left="1890" w:hanging="1440"/>
      </w:pPr>
      <w:rPr>
        <w:rFonts w:hint="default"/>
      </w:rPr>
    </w:lvl>
    <w:lvl w:ilvl="7">
      <w:start w:val="1"/>
      <w:numFmt w:val="decimal"/>
      <w:isLgl/>
      <w:lvlText w:val="%1.%2.%3.%4.%5.%6.%7.%8"/>
      <w:lvlJc w:val="left"/>
      <w:pPr>
        <w:ind w:left="1965" w:hanging="1440"/>
      </w:pPr>
      <w:rPr>
        <w:rFonts w:hint="default"/>
      </w:rPr>
    </w:lvl>
    <w:lvl w:ilvl="8">
      <w:start w:val="1"/>
      <w:numFmt w:val="bullet"/>
      <w:lvlText w:val=""/>
      <w:lvlJc w:val="left"/>
      <w:pPr>
        <w:ind w:left="2040" w:hanging="1440"/>
      </w:pPr>
      <w:rPr>
        <w:rFonts w:ascii="Symbol" w:hAnsi="Symbol" w:hint="default"/>
        <w:color w:val="000000"/>
        <w:sz w:val="20"/>
      </w:rPr>
    </w:lvl>
  </w:abstractNum>
  <w:abstractNum w:abstractNumId="19">
    <w:nsid w:val="311B2295"/>
    <w:multiLevelType w:val="hybridMultilevel"/>
    <w:tmpl w:val="CE94906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nsid w:val="374D40BA"/>
    <w:multiLevelType w:val="multilevel"/>
    <w:tmpl w:val="F78A2626"/>
    <w:lvl w:ilvl="0">
      <w:start w:val="4"/>
      <w:numFmt w:val="decimal"/>
      <w:lvlText w:val="%1."/>
      <w:lvlJc w:val="left"/>
      <w:pPr>
        <w:ind w:left="1069" w:hanging="360"/>
      </w:pPr>
      <w:rPr>
        <w:rFonts w:hint="default"/>
      </w:rPr>
    </w:lvl>
    <w:lvl w:ilvl="1">
      <w:start w:val="1"/>
      <w:numFmt w:val="decimal"/>
      <w:isLgl/>
      <w:lvlText w:val="%1.%2"/>
      <w:lvlJc w:val="left"/>
      <w:pPr>
        <w:ind w:left="1159" w:hanging="375"/>
      </w:pPr>
      <w:rPr>
        <w:rFonts w:hint="default"/>
        <w:b/>
      </w:rPr>
    </w:lvl>
    <w:lvl w:ilvl="2">
      <w:start w:val="1"/>
      <w:numFmt w:val="decimal"/>
      <w:isLgl/>
      <w:lvlText w:val="%1.%2.%3"/>
      <w:lvlJc w:val="left"/>
      <w:pPr>
        <w:ind w:left="1579" w:hanging="720"/>
      </w:pPr>
      <w:rPr>
        <w:rFonts w:hint="default"/>
      </w:rPr>
    </w:lvl>
    <w:lvl w:ilvl="3">
      <w:start w:val="1"/>
      <w:numFmt w:val="decimal"/>
      <w:isLgl/>
      <w:lvlText w:val="%1.%2.%3.%4"/>
      <w:lvlJc w:val="left"/>
      <w:pPr>
        <w:ind w:left="1654" w:hanging="720"/>
      </w:pPr>
      <w:rPr>
        <w:rFonts w:hint="default"/>
      </w:rPr>
    </w:lvl>
    <w:lvl w:ilvl="4">
      <w:start w:val="1"/>
      <w:numFmt w:val="decimal"/>
      <w:isLgl/>
      <w:lvlText w:val="%1.%2.%3.%4.%5"/>
      <w:lvlJc w:val="left"/>
      <w:pPr>
        <w:ind w:left="2089" w:hanging="1080"/>
      </w:pPr>
      <w:rPr>
        <w:rFonts w:hint="default"/>
      </w:rPr>
    </w:lvl>
    <w:lvl w:ilvl="5">
      <w:start w:val="1"/>
      <w:numFmt w:val="decimal"/>
      <w:isLgl/>
      <w:lvlText w:val="%1.%2.%3.%4.%5.%6"/>
      <w:lvlJc w:val="left"/>
      <w:pPr>
        <w:ind w:left="2164" w:hanging="1080"/>
      </w:pPr>
      <w:rPr>
        <w:rFonts w:hint="default"/>
      </w:rPr>
    </w:lvl>
    <w:lvl w:ilvl="6">
      <w:start w:val="1"/>
      <w:numFmt w:val="decimal"/>
      <w:isLgl/>
      <w:lvlText w:val="%1.%2.%3.%4.%5.%6.%7"/>
      <w:lvlJc w:val="left"/>
      <w:pPr>
        <w:ind w:left="2599" w:hanging="1440"/>
      </w:pPr>
      <w:rPr>
        <w:rFonts w:hint="default"/>
      </w:rPr>
    </w:lvl>
    <w:lvl w:ilvl="7">
      <w:start w:val="1"/>
      <w:numFmt w:val="decimal"/>
      <w:isLgl/>
      <w:lvlText w:val="%1.%2.%3.%4.%5.%6.%7.%8"/>
      <w:lvlJc w:val="left"/>
      <w:pPr>
        <w:ind w:left="2674" w:hanging="1440"/>
      </w:pPr>
      <w:rPr>
        <w:rFonts w:hint="default"/>
      </w:rPr>
    </w:lvl>
    <w:lvl w:ilvl="8">
      <w:start w:val="1"/>
      <w:numFmt w:val="bullet"/>
      <w:lvlText w:val=""/>
      <w:lvlJc w:val="left"/>
      <w:pPr>
        <w:ind w:left="2749" w:hanging="1440"/>
      </w:pPr>
      <w:rPr>
        <w:rFonts w:ascii="Symbol" w:hAnsi="Symbol" w:hint="default"/>
        <w:color w:val="000000"/>
        <w:sz w:val="20"/>
      </w:rPr>
    </w:lvl>
  </w:abstractNum>
  <w:abstractNum w:abstractNumId="21">
    <w:nsid w:val="38DA3D60"/>
    <w:multiLevelType w:val="multilevel"/>
    <w:tmpl w:val="F78A2626"/>
    <w:lvl w:ilvl="0">
      <w:start w:val="4"/>
      <w:numFmt w:val="decimal"/>
      <w:lvlText w:val="%1."/>
      <w:lvlJc w:val="left"/>
      <w:pPr>
        <w:ind w:left="720" w:hanging="360"/>
      </w:pPr>
      <w:rPr>
        <w:rFonts w:hint="default"/>
      </w:rPr>
    </w:lvl>
    <w:lvl w:ilvl="1">
      <w:start w:val="1"/>
      <w:numFmt w:val="decimal"/>
      <w:isLgl/>
      <w:lvlText w:val="%1.%2"/>
      <w:lvlJc w:val="left"/>
      <w:pPr>
        <w:ind w:left="810" w:hanging="375"/>
      </w:pPr>
      <w:rPr>
        <w:rFonts w:hint="default"/>
        <w:b/>
      </w:rPr>
    </w:lvl>
    <w:lvl w:ilvl="2">
      <w:start w:val="1"/>
      <w:numFmt w:val="decimal"/>
      <w:isLgl/>
      <w:lvlText w:val="%1.%2.%3"/>
      <w:lvlJc w:val="left"/>
      <w:pPr>
        <w:ind w:left="1230" w:hanging="720"/>
      </w:pPr>
      <w:rPr>
        <w:rFonts w:hint="default"/>
      </w:rPr>
    </w:lvl>
    <w:lvl w:ilvl="3">
      <w:start w:val="1"/>
      <w:numFmt w:val="decimal"/>
      <w:isLgl/>
      <w:lvlText w:val="%1.%2.%3.%4"/>
      <w:lvlJc w:val="left"/>
      <w:pPr>
        <w:ind w:left="1305" w:hanging="720"/>
      </w:pPr>
      <w:rPr>
        <w:rFonts w:hint="default"/>
      </w:rPr>
    </w:lvl>
    <w:lvl w:ilvl="4">
      <w:start w:val="1"/>
      <w:numFmt w:val="decimal"/>
      <w:isLgl/>
      <w:lvlText w:val="%1.%2.%3.%4.%5"/>
      <w:lvlJc w:val="left"/>
      <w:pPr>
        <w:ind w:left="1740" w:hanging="1080"/>
      </w:pPr>
      <w:rPr>
        <w:rFonts w:hint="default"/>
      </w:rPr>
    </w:lvl>
    <w:lvl w:ilvl="5">
      <w:start w:val="1"/>
      <w:numFmt w:val="decimal"/>
      <w:isLgl/>
      <w:lvlText w:val="%1.%2.%3.%4.%5.%6"/>
      <w:lvlJc w:val="left"/>
      <w:pPr>
        <w:ind w:left="1815" w:hanging="1080"/>
      </w:pPr>
      <w:rPr>
        <w:rFonts w:hint="default"/>
      </w:rPr>
    </w:lvl>
    <w:lvl w:ilvl="6">
      <w:start w:val="1"/>
      <w:numFmt w:val="decimal"/>
      <w:isLgl/>
      <w:lvlText w:val="%1.%2.%3.%4.%5.%6.%7"/>
      <w:lvlJc w:val="left"/>
      <w:pPr>
        <w:ind w:left="2250" w:hanging="1440"/>
      </w:pPr>
      <w:rPr>
        <w:rFonts w:hint="default"/>
      </w:rPr>
    </w:lvl>
    <w:lvl w:ilvl="7">
      <w:start w:val="1"/>
      <w:numFmt w:val="decimal"/>
      <w:isLgl/>
      <w:lvlText w:val="%1.%2.%3.%4.%5.%6.%7.%8"/>
      <w:lvlJc w:val="left"/>
      <w:pPr>
        <w:ind w:left="2325" w:hanging="1440"/>
      </w:pPr>
      <w:rPr>
        <w:rFonts w:hint="default"/>
      </w:rPr>
    </w:lvl>
    <w:lvl w:ilvl="8">
      <w:start w:val="1"/>
      <w:numFmt w:val="bullet"/>
      <w:lvlText w:val=""/>
      <w:lvlJc w:val="left"/>
      <w:pPr>
        <w:ind w:left="2400" w:hanging="1440"/>
      </w:pPr>
      <w:rPr>
        <w:rFonts w:ascii="Symbol" w:hAnsi="Symbol" w:hint="default"/>
        <w:color w:val="000000"/>
        <w:sz w:val="20"/>
      </w:rPr>
    </w:lvl>
  </w:abstractNum>
  <w:abstractNum w:abstractNumId="22">
    <w:nsid w:val="41034929"/>
    <w:multiLevelType w:val="hybridMultilevel"/>
    <w:tmpl w:val="4A784E14"/>
    <w:lvl w:ilvl="0" w:tplc="47005512">
      <w:start w:val="1"/>
      <w:numFmt w:val="bullet"/>
      <w:lvlText w:val=""/>
      <w:lvlJc w:val="left"/>
      <w:pPr>
        <w:ind w:left="360" w:hanging="360"/>
      </w:pPr>
      <w:rPr>
        <w:rFonts w:ascii="Symbol" w:hAnsi="Symbol" w:hint="default"/>
        <w:color w:val="000000"/>
        <w:sz w:val="20"/>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3">
    <w:nsid w:val="423C3891"/>
    <w:multiLevelType w:val="hybridMultilevel"/>
    <w:tmpl w:val="9514A24A"/>
    <w:lvl w:ilvl="0" w:tplc="0410000F">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nsid w:val="43137512"/>
    <w:multiLevelType w:val="multilevel"/>
    <w:tmpl w:val="5394C1A4"/>
    <w:lvl w:ilvl="0">
      <w:start w:val="2"/>
      <w:numFmt w:val="decimal"/>
      <w:lvlText w:val="%1."/>
      <w:lvlJc w:val="left"/>
      <w:pPr>
        <w:ind w:left="357" w:hanging="357"/>
      </w:pPr>
      <w:rPr>
        <w:rFonts w:hint="default"/>
      </w:rPr>
    </w:lvl>
    <w:lvl w:ilvl="1">
      <w:start w:val="1"/>
      <w:numFmt w:val="decimal"/>
      <w:lvlText w:val="%1.%2."/>
      <w:lvlJc w:val="left"/>
      <w:pPr>
        <w:ind w:left="714" w:hanging="357"/>
      </w:pPr>
      <w:rPr>
        <w:rFonts w:ascii="Verdana" w:hAnsi="Verdana" w:hint="default"/>
      </w:rPr>
    </w:lvl>
    <w:lvl w:ilvl="2">
      <w:start w:val="1"/>
      <w:numFmt w:val="decimal"/>
      <w:lvlText w:val="%1.%2.%3."/>
      <w:lvlJc w:val="left"/>
      <w:pPr>
        <w:ind w:left="1067" w:hanging="357"/>
      </w:pPr>
      <w:rPr>
        <w:rFonts w:hint="default"/>
      </w:rPr>
    </w:lvl>
    <w:lvl w:ilvl="3">
      <w:start w:val="1"/>
      <w:numFmt w:val="decimal"/>
      <w:lvlText w:val="%1.%2.%3.%4."/>
      <w:lvlJc w:val="left"/>
      <w:pPr>
        <w:ind w:left="1428" w:hanging="357"/>
      </w:pPr>
      <w:rPr>
        <w:rFonts w:ascii="Verdana" w:hAnsi="Verdana" w:hint="default"/>
        <w:sz w:val="24"/>
        <w:szCs w:val="24"/>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25">
    <w:nsid w:val="44E30D65"/>
    <w:multiLevelType w:val="hybridMultilevel"/>
    <w:tmpl w:val="798A07C0"/>
    <w:lvl w:ilvl="0" w:tplc="AD341A0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nsid w:val="489E1A1B"/>
    <w:multiLevelType w:val="multilevel"/>
    <w:tmpl w:val="5394C1A4"/>
    <w:lvl w:ilvl="0">
      <w:start w:val="2"/>
      <w:numFmt w:val="decimal"/>
      <w:lvlText w:val="%1."/>
      <w:lvlJc w:val="left"/>
      <w:pPr>
        <w:ind w:left="357" w:hanging="357"/>
      </w:pPr>
      <w:rPr>
        <w:rFonts w:hint="default"/>
      </w:rPr>
    </w:lvl>
    <w:lvl w:ilvl="1">
      <w:start w:val="1"/>
      <w:numFmt w:val="decimal"/>
      <w:lvlText w:val="%1.%2."/>
      <w:lvlJc w:val="left"/>
      <w:pPr>
        <w:ind w:left="714" w:hanging="357"/>
      </w:pPr>
      <w:rPr>
        <w:rFonts w:ascii="Verdana" w:hAnsi="Verdana" w:hint="default"/>
      </w:rPr>
    </w:lvl>
    <w:lvl w:ilvl="2">
      <w:start w:val="1"/>
      <w:numFmt w:val="decimal"/>
      <w:lvlText w:val="%1.%2.%3."/>
      <w:lvlJc w:val="left"/>
      <w:pPr>
        <w:ind w:left="1067" w:hanging="357"/>
      </w:pPr>
      <w:rPr>
        <w:rFonts w:hint="default"/>
      </w:rPr>
    </w:lvl>
    <w:lvl w:ilvl="3">
      <w:start w:val="1"/>
      <w:numFmt w:val="decimal"/>
      <w:lvlText w:val="%1.%2.%3.%4."/>
      <w:lvlJc w:val="left"/>
      <w:pPr>
        <w:ind w:left="1428" w:hanging="357"/>
      </w:pPr>
      <w:rPr>
        <w:rFonts w:ascii="Verdana" w:hAnsi="Verdana" w:hint="default"/>
        <w:sz w:val="24"/>
        <w:szCs w:val="24"/>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27">
    <w:nsid w:val="4BC504D6"/>
    <w:multiLevelType w:val="hybridMultilevel"/>
    <w:tmpl w:val="C726A72E"/>
    <w:lvl w:ilvl="0" w:tplc="04100001">
      <w:start w:val="1"/>
      <w:numFmt w:val="bullet"/>
      <w:lvlText w:val=""/>
      <w:lvlJc w:val="left"/>
      <w:pPr>
        <w:ind w:left="787" w:hanging="360"/>
      </w:pPr>
      <w:rPr>
        <w:rFonts w:ascii="Symbol" w:hAnsi="Symbol" w:hint="default"/>
      </w:rPr>
    </w:lvl>
    <w:lvl w:ilvl="1" w:tplc="04100003" w:tentative="1">
      <w:start w:val="1"/>
      <w:numFmt w:val="bullet"/>
      <w:lvlText w:val="o"/>
      <w:lvlJc w:val="left"/>
      <w:pPr>
        <w:ind w:left="1507" w:hanging="360"/>
      </w:pPr>
      <w:rPr>
        <w:rFonts w:ascii="Courier New" w:hAnsi="Courier New" w:cs="Courier New" w:hint="default"/>
      </w:rPr>
    </w:lvl>
    <w:lvl w:ilvl="2" w:tplc="04100005" w:tentative="1">
      <w:start w:val="1"/>
      <w:numFmt w:val="bullet"/>
      <w:lvlText w:val=""/>
      <w:lvlJc w:val="left"/>
      <w:pPr>
        <w:ind w:left="2227" w:hanging="360"/>
      </w:pPr>
      <w:rPr>
        <w:rFonts w:ascii="Wingdings" w:hAnsi="Wingdings" w:hint="default"/>
      </w:rPr>
    </w:lvl>
    <w:lvl w:ilvl="3" w:tplc="04100001" w:tentative="1">
      <w:start w:val="1"/>
      <w:numFmt w:val="bullet"/>
      <w:lvlText w:val=""/>
      <w:lvlJc w:val="left"/>
      <w:pPr>
        <w:ind w:left="2947" w:hanging="360"/>
      </w:pPr>
      <w:rPr>
        <w:rFonts w:ascii="Symbol" w:hAnsi="Symbol" w:hint="default"/>
      </w:rPr>
    </w:lvl>
    <w:lvl w:ilvl="4" w:tplc="04100003" w:tentative="1">
      <w:start w:val="1"/>
      <w:numFmt w:val="bullet"/>
      <w:lvlText w:val="o"/>
      <w:lvlJc w:val="left"/>
      <w:pPr>
        <w:ind w:left="3667" w:hanging="360"/>
      </w:pPr>
      <w:rPr>
        <w:rFonts w:ascii="Courier New" w:hAnsi="Courier New" w:cs="Courier New" w:hint="default"/>
      </w:rPr>
    </w:lvl>
    <w:lvl w:ilvl="5" w:tplc="04100005" w:tentative="1">
      <w:start w:val="1"/>
      <w:numFmt w:val="bullet"/>
      <w:lvlText w:val=""/>
      <w:lvlJc w:val="left"/>
      <w:pPr>
        <w:ind w:left="4387" w:hanging="360"/>
      </w:pPr>
      <w:rPr>
        <w:rFonts w:ascii="Wingdings" w:hAnsi="Wingdings" w:hint="default"/>
      </w:rPr>
    </w:lvl>
    <w:lvl w:ilvl="6" w:tplc="04100001" w:tentative="1">
      <w:start w:val="1"/>
      <w:numFmt w:val="bullet"/>
      <w:lvlText w:val=""/>
      <w:lvlJc w:val="left"/>
      <w:pPr>
        <w:ind w:left="5107" w:hanging="360"/>
      </w:pPr>
      <w:rPr>
        <w:rFonts w:ascii="Symbol" w:hAnsi="Symbol" w:hint="default"/>
      </w:rPr>
    </w:lvl>
    <w:lvl w:ilvl="7" w:tplc="04100003" w:tentative="1">
      <w:start w:val="1"/>
      <w:numFmt w:val="bullet"/>
      <w:lvlText w:val="o"/>
      <w:lvlJc w:val="left"/>
      <w:pPr>
        <w:ind w:left="5827" w:hanging="360"/>
      </w:pPr>
      <w:rPr>
        <w:rFonts w:ascii="Courier New" w:hAnsi="Courier New" w:cs="Courier New" w:hint="default"/>
      </w:rPr>
    </w:lvl>
    <w:lvl w:ilvl="8" w:tplc="04100005" w:tentative="1">
      <w:start w:val="1"/>
      <w:numFmt w:val="bullet"/>
      <w:lvlText w:val=""/>
      <w:lvlJc w:val="left"/>
      <w:pPr>
        <w:ind w:left="6547" w:hanging="360"/>
      </w:pPr>
      <w:rPr>
        <w:rFonts w:ascii="Wingdings" w:hAnsi="Wingdings" w:hint="default"/>
      </w:rPr>
    </w:lvl>
  </w:abstractNum>
  <w:abstractNum w:abstractNumId="28">
    <w:nsid w:val="4DD472B8"/>
    <w:multiLevelType w:val="hybridMultilevel"/>
    <w:tmpl w:val="CFC432C8"/>
    <w:lvl w:ilvl="0" w:tplc="B84E13DA">
      <w:start w:val="5"/>
      <w:numFmt w:val="decimal"/>
      <w:lvlText w:val="%1."/>
      <w:lvlJc w:val="left"/>
      <w:pPr>
        <w:ind w:left="720" w:hanging="360"/>
      </w:pPr>
      <w:rPr>
        <w:rFonts w:hint="default"/>
      </w:rPr>
    </w:lvl>
    <w:lvl w:ilvl="1" w:tplc="7A4AEB02">
      <w:start w:val="1"/>
      <w:numFmt w:val="decimal"/>
      <w:lvlText w:val="%2.1"/>
      <w:lvlJc w:val="left"/>
      <w:pPr>
        <w:ind w:left="1440" w:hanging="360"/>
      </w:pPr>
      <w:rPr>
        <w:rFonts w:hint="default"/>
      </w:r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9">
    <w:nsid w:val="4E6B2EE9"/>
    <w:multiLevelType w:val="multilevel"/>
    <w:tmpl w:val="5394C1A4"/>
    <w:lvl w:ilvl="0">
      <w:start w:val="2"/>
      <w:numFmt w:val="decimal"/>
      <w:lvlText w:val="%1."/>
      <w:lvlJc w:val="left"/>
      <w:pPr>
        <w:ind w:left="357" w:hanging="357"/>
      </w:pPr>
      <w:rPr>
        <w:rFonts w:hint="default"/>
      </w:rPr>
    </w:lvl>
    <w:lvl w:ilvl="1">
      <w:start w:val="1"/>
      <w:numFmt w:val="decimal"/>
      <w:lvlText w:val="%1.%2."/>
      <w:lvlJc w:val="left"/>
      <w:pPr>
        <w:ind w:left="714" w:hanging="357"/>
      </w:pPr>
      <w:rPr>
        <w:rFonts w:ascii="Verdana" w:hAnsi="Verdana" w:hint="default"/>
      </w:rPr>
    </w:lvl>
    <w:lvl w:ilvl="2">
      <w:start w:val="1"/>
      <w:numFmt w:val="decimal"/>
      <w:lvlText w:val="%1.%2.%3."/>
      <w:lvlJc w:val="left"/>
      <w:pPr>
        <w:ind w:left="1071" w:hanging="357"/>
      </w:pPr>
      <w:rPr>
        <w:rFonts w:hint="default"/>
      </w:rPr>
    </w:lvl>
    <w:lvl w:ilvl="3">
      <w:start w:val="1"/>
      <w:numFmt w:val="decimal"/>
      <w:lvlText w:val="%1.%2.%3.%4."/>
      <w:lvlJc w:val="left"/>
      <w:pPr>
        <w:ind w:left="1428" w:hanging="357"/>
      </w:pPr>
      <w:rPr>
        <w:rFonts w:ascii="Verdana" w:hAnsi="Verdana" w:hint="default"/>
        <w:sz w:val="24"/>
        <w:szCs w:val="24"/>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30">
    <w:nsid w:val="557538FC"/>
    <w:multiLevelType w:val="multilevel"/>
    <w:tmpl w:val="9FD07FE2"/>
    <w:lvl w:ilvl="0">
      <w:start w:val="2"/>
      <w:numFmt w:val="decimal"/>
      <w:lvlText w:val="%1."/>
      <w:lvlJc w:val="left"/>
      <w:pPr>
        <w:ind w:left="357" w:hanging="357"/>
      </w:pPr>
      <w:rPr>
        <w:rFonts w:hint="default"/>
      </w:rPr>
    </w:lvl>
    <w:lvl w:ilvl="1">
      <w:start w:val="1"/>
      <w:numFmt w:val="decimal"/>
      <w:lvlText w:val="%1.%2."/>
      <w:lvlJc w:val="left"/>
      <w:pPr>
        <w:ind w:left="714" w:hanging="357"/>
      </w:pPr>
      <w:rPr>
        <w:rFonts w:ascii="Verdana" w:hAnsi="Verdana" w:hint="default"/>
      </w:rPr>
    </w:lvl>
    <w:lvl w:ilvl="2">
      <w:start w:val="1"/>
      <w:numFmt w:val="decimal"/>
      <w:lvlText w:val="%1.%2.%3."/>
      <w:lvlJc w:val="left"/>
      <w:pPr>
        <w:ind w:left="1071"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31">
    <w:nsid w:val="55BA090D"/>
    <w:multiLevelType w:val="hybridMultilevel"/>
    <w:tmpl w:val="D31A229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nsid w:val="582E1754"/>
    <w:multiLevelType w:val="multilevel"/>
    <w:tmpl w:val="2F9820C4"/>
    <w:lvl w:ilvl="0">
      <w:start w:val="1"/>
      <w:numFmt w:val="bullet"/>
      <w:lvlText w:val="-"/>
      <w:lvlJc w:val="left"/>
      <w:pPr>
        <w:ind w:left="720" w:hanging="360"/>
      </w:pPr>
      <w:rPr>
        <w:rFonts w:ascii="Verdana" w:eastAsiaTheme="minorHAnsi" w:hAnsi="Verdana" w:cstheme="minorBidi" w:hint="default"/>
      </w:rPr>
    </w:lvl>
    <w:lvl w:ilvl="1">
      <w:start w:val="1"/>
      <w:numFmt w:val="decimal"/>
      <w:isLgl/>
      <w:lvlText w:val="%1.%2"/>
      <w:lvlJc w:val="left"/>
      <w:pPr>
        <w:ind w:left="1155" w:hanging="720"/>
      </w:pPr>
      <w:rPr>
        <w:rFonts w:hint="default"/>
      </w:rPr>
    </w:lvl>
    <w:lvl w:ilvl="2">
      <w:start w:val="1"/>
      <w:numFmt w:val="decimal"/>
      <w:isLgl/>
      <w:lvlText w:val="%1.%2.%3"/>
      <w:lvlJc w:val="left"/>
      <w:pPr>
        <w:ind w:left="1590" w:hanging="1080"/>
      </w:pPr>
      <w:rPr>
        <w:rFonts w:hint="default"/>
      </w:rPr>
    </w:lvl>
    <w:lvl w:ilvl="3">
      <w:start w:val="1"/>
      <w:numFmt w:val="decimal"/>
      <w:isLgl/>
      <w:lvlText w:val="%1.%2.%3.%4"/>
      <w:lvlJc w:val="left"/>
      <w:pPr>
        <w:ind w:left="2025" w:hanging="1440"/>
      </w:pPr>
      <w:rPr>
        <w:rFonts w:hint="default"/>
      </w:rPr>
    </w:lvl>
    <w:lvl w:ilvl="4">
      <w:start w:val="1"/>
      <w:numFmt w:val="decimal"/>
      <w:isLgl/>
      <w:lvlText w:val="%1.%2.%3.%4.%5"/>
      <w:lvlJc w:val="left"/>
      <w:pPr>
        <w:ind w:left="2100" w:hanging="1440"/>
      </w:pPr>
      <w:rPr>
        <w:rFonts w:hint="default"/>
      </w:rPr>
    </w:lvl>
    <w:lvl w:ilvl="5">
      <w:start w:val="1"/>
      <w:numFmt w:val="decimal"/>
      <w:isLgl/>
      <w:lvlText w:val="%1.%2.%3.%4.%5.%6"/>
      <w:lvlJc w:val="left"/>
      <w:pPr>
        <w:ind w:left="2535" w:hanging="1800"/>
      </w:pPr>
      <w:rPr>
        <w:rFonts w:hint="default"/>
      </w:rPr>
    </w:lvl>
    <w:lvl w:ilvl="6">
      <w:start w:val="1"/>
      <w:numFmt w:val="decimal"/>
      <w:isLgl/>
      <w:lvlText w:val="%1.%2.%3.%4.%5.%6.%7"/>
      <w:lvlJc w:val="left"/>
      <w:pPr>
        <w:ind w:left="2970" w:hanging="2160"/>
      </w:pPr>
      <w:rPr>
        <w:rFonts w:hint="default"/>
      </w:rPr>
    </w:lvl>
    <w:lvl w:ilvl="7">
      <w:start w:val="1"/>
      <w:numFmt w:val="decimal"/>
      <w:isLgl/>
      <w:lvlText w:val="%1.%2.%3.%4.%5.%6.%7.%8"/>
      <w:lvlJc w:val="left"/>
      <w:pPr>
        <w:ind w:left="3405" w:hanging="2520"/>
      </w:pPr>
      <w:rPr>
        <w:rFonts w:hint="default"/>
      </w:rPr>
    </w:lvl>
    <w:lvl w:ilvl="8">
      <w:start w:val="1"/>
      <w:numFmt w:val="decimal"/>
      <w:isLgl/>
      <w:lvlText w:val="%1.%2.%3.%4.%5.%6.%7.%8.%9"/>
      <w:lvlJc w:val="left"/>
      <w:pPr>
        <w:ind w:left="3840" w:hanging="2880"/>
      </w:pPr>
      <w:rPr>
        <w:rFonts w:hint="default"/>
      </w:rPr>
    </w:lvl>
  </w:abstractNum>
  <w:abstractNum w:abstractNumId="33">
    <w:nsid w:val="586A27B9"/>
    <w:multiLevelType w:val="hybridMultilevel"/>
    <w:tmpl w:val="420C3C0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4">
    <w:nsid w:val="613863E6"/>
    <w:multiLevelType w:val="multilevel"/>
    <w:tmpl w:val="0410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61F9462A"/>
    <w:multiLevelType w:val="multilevel"/>
    <w:tmpl w:val="9FD07FE2"/>
    <w:lvl w:ilvl="0">
      <w:start w:val="2"/>
      <w:numFmt w:val="decimal"/>
      <w:lvlText w:val="%1."/>
      <w:lvlJc w:val="left"/>
      <w:pPr>
        <w:ind w:left="357" w:hanging="357"/>
      </w:pPr>
      <w:rPr>
        <w:rFonts w:hint="default"/>
      </w:rPr>
    </w:lvl>
    <w:lvl w:ilvl="1">
      <w:start w:val="1"/>
      <w:numFmt w:val="decimal"/>
      <w:lvlText w:val="%1.%2."/>
      <w:lvlJc w:val="left"/>
      <w:pPr>
        <w:ind w:left="714" w:hanging="357"/>
      </w:pPr>
      <w:rPr>
        <w:rFonts w:ascii="Verdana" w:hAnsi="Verdana" w:hint="default"/>
      </w:rPr>
    </w:lvl>
    <w:lvl w:ilvl="2">
      <w:start w:val="1"/>
      <w:numFmt w:val="decimal"/>
      <w:lvlText w:val="%1.%2.%3."/>
      <w:lvlJc w:val="left"/>
      <w:pPr>
        <w:ind w:left="1071"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36">
    <w:nsid w:val="63452CF9"/>
    <w:multiLevelType w:val="hybridMultilevel"/>
    <w:tmpl w:val="8222BC58"/>
    <w:lvl w:ilvl="0" w:tplc="AD341A08">
      <w:start w:val="1"/>
      <w:numFmt w:val="decimal"/>
      <w:lvlText w:val="%1."/>
      <w:lvlJc w:val="left"/>
      <w:pPr>
        <w:ind w:left="1080" w:hanging="360"/>
      </w:pPr>
      <w:rPr>
        <w:rFonts w:hint="default"/>
      </w:rPr>
    </w:lvl>
    <w:lvl w:ilvl="1" w:tplc="04100019">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37">
    <w:nsid w:val="644B5451"/>
    <w:multiLevelType w:val="multilevel"/>
    <w:tmpl w:val="E7DEF06A"/>
    <w:lvl w:ilvl="0">
      <w:start w:val="6"/>
      <w:numFmt w:val="decimal"/>
      <w:lvlText w:val="%1."/>
      <w:lvlJc w:val="left"/>
      <w:pPr>
        <w:ind w:left="360" w:hanging="360"/>
      </w:pPr>
      <w:rPr>
        <w:rFonts w:hint="default"/>
      </w:rPr>
    </w:lvl>
    <w:lvl w:ilvl="1">
      <w:start w:val="2"/>
      <w:numFmt w:val="decimal"/>
      <w:lvlText w:val="%1.1"/>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nsid w:val="67A90E83"/>
    <w:multiLevelType w:val="hybridMultilevel"/>
    <w:tmpl w:val="9B22CDE2"/>
    <w:lvl w:ilvl="0" w:tplc="283AAF04">
      <w:start w:val="1"/>
      <w:numFmt w:val="decimal"/>
      <w:lvlText w:val="%1."/>
      <w:lvlJc w:val="left"/>
      <w:pPr>
        <w:ind w:left="417" w:hanging="360"/>
      </w:pPr>
      <w:rPr>
        <w:rFonts w:hint="default"/>
      </w:rPr>
    </w:lvl>
    <w:lvl w:ilvl="1" w:tplc="04100019" w:tentative="1">
      <w:start w:val="1"/>
      <w:numFmt w:val="lowerLetter"/>
      <w:lvlText w:val="%2."/>
      <w:lvlJc w:val="left"/>
      <w:pPr>
        <w:ind w:left="1137" w:hanging="360"/>
      </w:pPr>
    </w:lvl>
    <w:lvl w:ilvl="2" w:tplc="0410001B" w:tentative="1">
      <w:start w:val="1"/>
      <w:numFmt w:val="lowerRoman"/>
      <w:lvlText w:val="%3."/>
      <w:lvlJc w:val="right"/>
      <w:pPr>
        <w:ind w:left="1857" w:hanging="180"/>
      </w:pPr>
    </w:lvl>
    <w:lvl w:ilvl="3" w:tplc="0410000F" w:tentative="1">
      <w:start w:val="1"/>
      <w:numFmt w:val="decimal"/>
      <w:lvlText w:val="%4."/>
      <w:lvlJc w:val="left"/>
      <w:pPr>
        <w:ind w:left="2577" w:hanging="360"/>
      </w:pPr>
    </w:lvl>
    <w:lvl w:ilvl="4" w:tplc="04100019" w:tentative="1">
      <w:start w:val="1"/>
      <w:numFmt w:val="lowerLetter"/>
      <w:lvlText w:val="%5."/>
      <w:lvlJc w:val="left"/>
      <w:pPr>
        <w:ind w:left="3297" w:hanging="360"/>
      </w:pPr>
    </w:lvl>
    <w:lvl w:ilvl="5" w:tplc="0410001B" w:tentative="1">
      <w:start w:val="1"/>
      <w:numFmt w:val="lowerRoman"/>
      <w:lvlText w:val="%6."/>
      <w:lvlJc w:val="right"/>
      <w:pPr>
        <w:ind w:left="4017" w:hanging="180"/>
      </w:pPr>
    </w:lvl>
    <w:lvl w:ilvl="6" w:tplc="0410000F" w:tentative="1">
      <w:start w:val="1"/>
      <w:numFmt w:val="decimal"/>
      <w:lvlText w:val="%7."/>
      <w:lvlJc w:val="left"/>
      <w:pPr>
        <w:ind w:left="4737" w:hanging="360"/>
      </w:pPr>
    </w:lvl>
    <w:lvl w:ilvl="7" w:tplc="04100019" w:tentative="1">
      <w:start w:val="1"/>
      <w:numFmt w:val="lowerLetter"/>
      <w:lvlText w:val="%8."/>
      <w:lvlJc w:val="left"/>
      <w:pPr>
        <w:ind w:left="5457" w:hanging="360"/>
      </w:pPr>
    </w:lvl>
    <w:lvl w:ilvl="8" w:tplc="0410001B" w:tentative="1">
      <w:start w:val="1"/>
      <w:numFmt w:val="lowerRoman"/>
      <w:lvlText w:val="%9."/>
      <w:lvlJc w:val="right"/>
      <w:pPr>
        <w:ind w:left="6177" w:hanging="180"/>
      </w:pPr>
    </w:lvl>
  </w:abstractNum>
  <w:abstractNum w:abstractNumId="39">
    <w:nsid w:val="680C5118"/>
    <w:multiLevelType w:val="multilevel"/>
    <w:tmpl w:val="F35A789E"/>
    <w:lvl w:ilvl="0">
      <w:start w:val="4"/>
      <w:numFmt w:val="decimal"/>
      <w:lvlText w:val="%1."/>
      <w:lvlJc w:val="left"/>
      <w:pPr>
        <w:ind w:left="720" w:hanging="360"/>
      </w:pPr>
      <w:rPr>
        <w:rFonts w:hint="default"/>
      </w:rPr>
    </w:lvl>
    <w:lvl w:ilvl="1">
      <w:start w:val="1"/>
      <w:numFmt w:val="decimal"/>
      <w:isLgl/>
      <w:lvlText w:val="%1.%2"/>
      <w:lvlJc w:val="left"/>
      <w:pPr>
        <w:ind w:left="810" w:hanging="375"/>
      </w:pPr>
      <w:rPr>
        <w:rFonts w:hint="default"/>
        <w:b/>
      </w:rPr>
    </w:lvl>
    <w:lvl w:ilvl="2">
      <w:start w:val="1"/>
      <w:numFmt w:val="decimal"/>
      <w:isLgl/>
      <w:lvlText w:val="%1.%2.%3"/>
      <w:lvlJc w:val="left"/>
      <w:pPr>
        <w:ind w:left="1230" w:hanging="720"/>
      </w:pPr>
      <w:rPr>
        <w:rFonts w:hint="default"/>
      </w:rPr>
    </w:lvl>
    <w:lvl w:ilvl="3">
      <w:start w:val="1"/>
      <w:numFmt w:val="decimal"/>
      <w:isLgl/>
      <w:lvlText w:val="%1.%2.%3.%4"/>
      <w:lvlJc w:val="left"/>
      <w:pPr>
        <w:ind w:left="1305" w:hanging="720"/>
      </w:pPr>
      <w:rPr>
        <w:rFonts w:hint="default"/>
      </w:rPr>
    </w:lvl>
    <w:lvl w:ilvl="4">
      <w:start w:val="1"/>
      <w:numFmt w:val="decimal"/>
      <w:isLgl/>
      <w:lvlText w:val="%1.%2.%3.%4.%5"/>
      <w:lvlJc w:val="left"/>
      <w:pPr>
        <w:ind w:left="1740" w:hanging="1080"/>
      </w:pPr>
      <w:rPr>
        <w:rFonts w:hint="default"/>
      </w:rPr>
    </w:lvl>
    <w:lvl w:ilvl="5">
      <w:start w:val="1"/>
      <w:numFmt w:val="decimal"/>
      <w:isLgl/>
      <w:lvlText w:val="%1.%2.%3.%4.%5.%6"/>
      <w:lvlJc w:val="left"/>
      <w:pPr>
        <w:ind w:left="1815" w:hanging="1080"/>
      </w:pPr>
      <w:rPr>
        <w:rFonts w:hint="default"/>
      </w:rPr>
    </w:lvl>
    <w:lvl w:ilvl="6">
      <w:start w:val="1"/>
      <w:numFmt w:val="decimal"/>
      <w:isLgl/>
      <w:lvlText w:val="%1.%2.%3.%4.%5.%6.%7"/>
      <w:lvlJc w:val="left"/>
      <w:pPr>
        <w:ind w:left="2250" w:hanging="1440"/>
      </w:pPr>
      <w:rPr>
        <w:rFonts w:hint="default"/>
      </w:rPr>
    </w:lvl>
    <w:lvl w:ilvl="7">
      <w:start w:val="1"/>
      <w:numFmt w:val="decimal"/>
      <w:isLgl/>
      <w:lvlText w:val="%1.%2.%3.%4.%5.%6.%7.%8"/>
      <w:lvlJc w:val="left"/>
      <w:pPr>
        <w:ind w:left="2325" w:hanging="1440"/>
      </w:pPr>
      <w:rPr>
        <w:rFonts w:hint="default"/>
      </w:rPr>
    </w:lvl>
    <w:lvl w:ilvl="8">
      <w:start w:val="1"/>
      <w:numFmt w:val="bullet"/>
      <w:lvlText w:val=""/>
      <w:lvlJc w:val="left"/>
      <w:pPr>
        <w:ind w:left="2400" w:hanging="1440"/>
      </w:pPr>
      <w:rPr>
        <w:rFonts w:ascii="Symbol" w:hAnsi="Symbol" w:hint="default"/>
        <w:color w:val="000000"/>
        <w:sz w:val="20"/>
      </w:rPr>
    </w:lvl>
  </w:abstractNum>
  <w:abstractNum w:abstractNumId="40">
    <w:nsid w:val="6C6A64D7"/>
    <w:multiLevelType w:val="multilevel"/>
    <w:tmpl w:val="D1508114"/>
    <w:lvl w:ilvl="0">
      <w:start w:val="1"/>
      <w:numFmt w:val="bullet"/>
      <w:lvlText w:val=""/>
      <w:lvlJc w:val="left"/>
      <w:pPr>
        <w:ind w:left="420" w:hanging="420"/>
      </w:pPr>
      <w:rPr>
        <w:rFonts w:ascii="Symbol" w:hAnsi="Symbol" w:hint="default"/>
      </w:rPr>
    </w:lvl>
    <w:lvl w:ilvl="1">
      <w:start w:val="2"/>
      <w:numFmt w:val="decimal"/>
      <w:lvlText w:val="%1.%2"/>
      <w:lvlJc w:val="left"/>
      <w:pPr>
        <w:ind w:left="1155" w:hanging="720"/>
      </w:pPr>
      <w:rPr>
        <w:rFonts w:hint="default"/>
      </w:rPr>
    </w:lvl>
    <w:lvl w:ilvl="2">
      <w:start w:val="1"/>
      <w:numFmt w:val="decimal"/>
      <w:lvlText w:val="%1.%2.%3"/>
      <w:lvlJc w:val="left"/>
      <w:pPr>
        <w:ind w:left="1950" w:hanging="1080"/>
      </w:pPr>
      <w:rPr>
        <w:rFonts w:hint="default"/>
      </w:rPr>
    </w:lvl>
    <w:lvl w:ilvl="3">
      <w:start w:val="1"/>
      <w:numFmt w:val="decimal"/>
      <w:lvlText w:val="%1.%2.%3.%4"/>
      <w:lvlJc w:val="left"/>
      <w:pPr>
        <w:ind w:left="2745" w:hanging="1440"/>
      </w:pPr>
      <w:rPr>
        <w:rFonts w:hint="default"/>
      </w:rPr>
    </w:lvl>
    <w:lvl w:ilvl="4">
      <w:start w:val="1"/>
      <w:numFmt w:val="decimal"/>
      <w:lvlText w:val="%1.%2.%3.%4.%5"/>
      <w:lvlJc w:val="left"/>
      <w:pPr>
        <w:ind w:left="3180" w:hanging="1440"/>
      </w:pPr>
      <w:rPr>
        <w:rFonts w:hint="default"/>
      </w:rPr>
    </w:lvl>
    <w:lvl w:ilvl="5">
      <w:start w:val="1"/>
      <w:numFmt w:val="decimal"/>
      <w:lvlText w:val="%1.%2.%3.%4.%5.%6"/>
      <w:lvlJc w:val="left"/>
      <w:pPr>
        <w:ind w:left="3975" w:hanging="1800"/>
      </w:pPr>
      <w:rPr>
        <w:rFonts w:hint="default"/>
      </w:rPr>
    </w:lvl>
    <w:lvl w:ilvl="6">
      <w:start w:val="1"/>
      <w:numFmt w:val="decimal"/>
      <w:lvlText w:val="%1.%2.%3.%4.%5.%6.%7"/>
      <w:lvlJc w:val="left"/>
      <w:pPr>
        <w:ind w:left="4770" w:hanging="2160"/>
      </w:pPr>
      <w:rPr>
        <w:rFonts w:hint="default"/>
      </w:rPr>
    </w:lvl>
    <w:lvl w:ilvl="7">
      <w:start w:val="1"/>
      <w:numFmt w:val="decimal"/>
      <w:lvlText w:val="%1.%2.%3.%4.%5.%6.%7.%8"/>
      <w:lvlJc w:val="left"/>
      <w:pPr>
        <w:ind w:left="5565" w:hanging="2520"/>
      </w:pPr>
      <w:rPr>
        <w:rFonts w:hint="default"/>
      </w:rPr>
    </w:lvl>
    <w:lvl w:ilvl="8">
      <w:start w:val="1"/>
      <w:numFmt w:val="decimal"/>
      <w:lvlText w:val="%1.%2.%3.%4.%5.%6.%7.%8.%9"/>
      <w:lvlJc w:val="left"/>
      <w:pPr>
        <w:ind w:left="6360" w:hanging="2880"/>
      </w:pPr>
      <w:rPr>
        <w:rFonts w:hint="default"/>
      </w:rPr>
    </w:lvl>
  </w:abstractNum>
  <w:abstractNum w:abstractNumId="41">
    <w:nsid w:val="6FC0621C"/>
    <w:multiLevelType w:val="multilevel"/>
    <w:tmpl w:val="3CF87324"/>
    <w:lvl w:ilvl="0">
      <w:start w:val="5"/>
      <w:numFmt w:val="decimal"/>
      <w:lvlText w:val="%1"/>
      <w:lvlJc w:val="left"/>
      <w:pPr>
        <w:ind w:left="360" w:hanging="360"/>
      </w:pPr>
      <w:rPr>
        <w:rFonts w:hint="default"/>
      </w:rPr>
    </w:lvl>
    <w:lvl w:ilvl="1">
      <w:start w:val="9"/>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2">
    <w:nsid w:val="71355694"/>
    <w:multiLevelType w:val="hybridMultilevel"/>
    <w:tmpl w:val="A590FCAC"/>
    <w:lvl w:ilvl="0" w:tplc="4C1C3528">
      <w:start w:val="1"/>
      <w:numFmt w:val="bullet"/>
      <w:lvlText w:val=""/>
      <w:lvlJc w:val="left"/>
      <w:pPr>
        <w:ind w:left="360" w:hanging="360"/>
      </w:pPr>
      <w:rPr>
        <w:rFonts w:ascii="Symbol" w:hAnsi="Symbol" w:hint="default"/>
        <w:color w:val="000000"/>
        <w:sz w:val="20"/>
      </w:rPr>
    </w:lvl>
    <w:lvl w:ilvl="1" w:tplc="AB987A02" w:tentative="1">
      <w:start w:val="1"/>
      <w:numFmt w:val="bullet"/>
      <w:lvlText w:val="o"/>
      <w:lvlJc w:val="left"/>
      <w:pPr>
        <w:ind w:left="1080" w:hanging="360"/>
      </w:pPr>
      <w:rPr>
        <w:rFonts w:ascii="Courier New" w:hAnsi="Courier New" w:cs="Courier New" w:hint="default"/>
      </w:rPr>
    </w:lvl>
    <w:lvl w:ilvl="2" w:tplc="FF726C94" w:tentative="1">
      <w:start w:val="1"/>
      <w:numFmt w:val="bullet"/>
      <w:lvlText w:val=""/>
      <w:lvlJc w:val="left"/>
      <w:pPr>
        <w:ind w:left="1800" w:hanging="360"/>
      </w:pPr>
      <w:rPr>
        <w:rFonts w:ascii="Wingdings" w:hAnsi="Wingdings" w:hint="default"/>
      </w:rPr>
    </w:lvl>
    <w:lvl w:ilvl="3" w:tplc="D74AE13C" w:tentative="1">
      <w:start w:val="1"/>
      <w:numFmt w:val="bullet"/>
      <w:lvlText w:val=""/>
      <w:lvlJc w:val="left"/>
      <w:pPr>
        <w:ind w:left="2520" w:hanging="360"/>
      </w:pPr>
      <w:rPr>
        <w:rFonts w:ascii="Symbol" w:hAnsi="Symbol" w:hint="default"/>
      </w:rPr>
    </w:lvl>
    <w:lvl w:ilvl="4" w:tplc="715A04F4" w:tentative="1">
      <w:start w:val="1"/>
      <w:numFmt w:val="bullet"/>
      <w:lvlText w:val="o"/>
      <w:lvlJc w:val="left"/>
      <w:pPr>
        <w:ind w:left="3240" w:hanging="360"/>
      </w:pPr>
      <w:rPr>
        <w:rFonts w:ascii="Courier New" w:hAnsi="Courier New" w:cs="Courier New" w:hint="default"/>
      </w:rPr>
    </w:lvl>
    <w:lvl w:ilvl="5" w:tplc="73B2E8C0" w:tentative="1">
      <w:start w:val="1"/>
      <w:numFmt w:val="bullet"/>
      <w:lvlText w:val=""/>
      <w:lvlJc w:val="left"/>
      <w:pPr>
        <w:ind w:left="3960" w:hanging="360"/>
      </w:pPr>
      <w:rPr>
        <w:rFonts w:ascii="Wingdings" w:hAnsi="Wingdings" w:hint="default"/>
      </w:rPr>
    </w:lvl>
    <w:lvl w:ilvl="6" w:tplc="A8BCC724" w:tentative="1">
      <w:start w:val="1"/>
      <w:numFmt w:val="bullet"/>
      <w:lvlText w:val=""/>
      <w:lvlJc w:val="left"/>
      <w:pPr>
        <w:ind w:left="4680" w:hanging="360"/>
      </w:pPr>
      <w:rPr>
        <w:rFonts w:ascii="Symbol" w:hAnsi="Symbol" w:hint="default"/>
      </w:rPr>
    </w:lvl>
    <w:lvl w:ilvl="7" w:tplc="6C6012A0" w:tentative="1">
      <w:start w:val="1"/>
      <w:numFmt w:val="bullet"/>
      <w:lvlText w:val="o"/>
      <w:lvlJc w:val="left"/>
      <w:pPr>
        <w:ind w:left="5400" w:hanging="360"/>
      </w:pPr>
      <w:rPr>
        <w:rFonts w:ascii="Courier New" w:hAnsi="Courier New" w:cs="Courier New" w:hint="default"/>
      </w:rPr>
    </w:lvl>
    <w:lvl w:ilvl="8" w:tplc="0188157A" w:tentative="1">
      <w:start w:val="1"/>
      <w:numFmt w:val="bullet"/>
      <w:lvlText w:val=""/>
      <w:lvlJc w:val="left"/>
      <w:pPr>
        <w:ind w:left="6120" w:hanging="360"/>
      </w:pPr>
      <w:rPr>
        <w:rFonts w:ascii="Wingdings" w:hAnsi="Wingdings" w:hint="default"/>
      </w:rPr>
    </w:lvl>
  </w:abstractNum>
  <w:abstractNum w:abstractNumId="43">
    <w:nsid w:val="75505293"/>
    <w:multiLevelType w:val="hybridMultilevel"/>
    <w:tmpl w:val="6E3A1AAA"/>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4">
    <w:nsid w:val="764A3CE4"/>
    <w:multiLevelType w:val="multilevel"/>
    <w:tmpl w:val="304C4E22"/>
    <w:lvl w:ilvl="0">
      <w:start w:val="4"/>
      <w:numFmt w:val="decimal"/>
      <w:lvlText w:val="%1."/>
      <w:lvlJc w:val="left"/>
      <w:pPr>
        <w:ind w:left="360" w:hanging="360"/>
      </w:pPr>
      <w:rPr>
        <w:rFonts w:hint="default"/>
      </w:rPr>
    </w:lvl>
    <w:lvl w:ilvl="1">
      <w:start w:val="2"/>
      <w:numFmt w:val="decimal"/>
      <w:lvlText w:val="%1.1"/>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5">
    <w:nsid w:val="765C6728"/>
    <w:multiLevelType w:val="multilevel"/>
    <w:tmpl w:val="11CAEB08"/>
    <w:styleLink w:val="Stile1"/>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nsid w:val="78193924"/>
    <w:multiLevelType w:val="multilevel"/>
    <w:tmpl w:val="C1B0028E"/>
    <w:lvl w:ilvl="0">
      <w:start w:val="4"/>
      <w:numFmt w:val="decimal"/>
      <w:lvlText w:val="%1."/>
      <w:lvlJc w:val="left"/>
      <w:pPr>
        <w:ind w:left="720" w:hanging="360"/>
      </w:pPr>
      <w:rPr>
        <w:rFonts w:hint="default"/>
      </w:rPr>
    </w:lvl>
    <w:lvl w:ilvl="1">
      <w:start w:val="1"/>
      <w:numFmt w:val="decimal"/>
      <w:isLgl/>
      <w:lvlText w:val="%1.%2"/>
      <w:lvlJc w:val="left"/>
      <w:pPr>
        <w:ind w:left="810" w:hanging="375"/>
      </w:pPr>
      <w:rPr>
        <w:rFonts w:hint="default"/>
        <w:b/>
      </w:rPr>
    </w:lvl>
    <w:lvl w:ilvl="2">
      <w:start w:val="1"/>
      <w:numFmt w:val="decimal"/>
      <w:isLgl/>
      <w:lvlText w:val="%1.%2.%3"/>
      <w:lvlJc w:val="left"/>
      <w:pPr>
        <w:ind w:left="1230" w:hanging="720"/>
      </w:pPr>
      <w:rPr>
        <w:rFonts w:hint="default"/>
      </w:rPr>
    </w:lvl>
    <w:lvl w:ilvl="3">
      <w:start w:val="1"/>
      <w:numFmt w:val="decimal"/>
      <w:isLgl/>
      <w:lvlText w:val="%1.%2.%3.%4"/>
      <w:lvlJc w:val="left"/>
      <w:pPr>
        <w:ind w:left="1305" w:hanging="720"/>
      </w:pPr>
      <w:rPr>
        <w:rFonts w:hint="default"/>
      </w:rPr>
    </w:lvl>
    <w:lvl w:ilvl="4">
      <w:start w:val="1"/>
      <w:numFmt w:val="decimal"/>
      <w:isLgl/>
      <w:lvlText w:val="%1.%2.%3.%4.%5"/>
      <w:lvlJc w:val="left"/>
      <w:pPr>
        <w:ind w:left="1740" w:hanging="1080"/>
      </w:pPr>
      <w:rPr>
        <w:rFonts w:hint="default"/>
      </w:rPr>
    </w:lvl>
    <w:lvl w:ilvl="5">
      <w:start w:val="1"/>
      <w:numFmt w:val="decimal"/>
      <w:isLgl/>
      <w:lvlText w:val="%1.%2.%3.%4.%5.%6"/>
      <w:lvlJc w:val="left"/>
      <w:pPr>
        <w:ind w:left="1815" w:hanging="1080"/>
      </w:pPr>
      <w:rPr>
        <w:rFonts w:hint="default"/>
      </w:rPr>
    </w:lvl>
    <w:lvl w:ilvl="6">
      <w:start w:val="1"/>
      <w:numFmt w:val="decimal"/>
      <w:isLgl/>
      <w:lvlText w:val="%1.%2.%3.%4.%5.%6.%7"/>
      <w:lvlJc w:val="left"/>
      <w:pPr>
        <w:ind w:left="2250" w:hanging="1440"/>
      </w:pPr>
      <w:rPr>
        <w:rFonts w:hint="default"/>
      </w:rPr>
    </w:lvl>
    <w:lvl w:ilvl="7">
      <w:start w:val="1"/>
      <w:numFmt w:val="decimal"/>
      <w:isLgl/>
      <w:lvlText w:val="%1.%2.%3.%4.%5.%6.%7.%8"/>
      <w:lvlJc w:val="left"/>
      <w:pPr>
        <w:ind w:left="2325" w:hanging="1440"/>
      </w:pPr>
      <w:rPr>
        <w:rFonts w:hint="default"/>
      </w:rPr>
    </w:lvl>
    <w:lvl w:ilvl="8">
      <w:start w:val="1"/>
      <w:numFmt w:val="bullet"/>
      <w:lvlText w:val=""/>
      <w:lvlJc w:val="left"/>
      <w:pPr>
        <w:ind w:left="2400" w:hanging="1440"/>
      </w:pPr>
      <w:rPr>
        <w:rFonts w:ascii="Symbol" w:hAnsi="Symbol" w:hint="default"/>
        <w:color w:val="000000"/>
        <w:sz w:val="20"/>
      </w:rPr>
    </w:lvl>
  </w:abstractNum>
  <w:abstractNum w:abstractNumId="47">
    <w:nsid w:val="79296972"/>
    <w:multiLevelType w:val="multilevel"/>
    <w:tmpl w:val="0750F0A0"/>
    <w:lvl w:ilvl="0">
      <w:start w:val="1"/>
      <w:numFmt w:val="decimal"/>
      <w:lvlText w:val="%1"/>
      <w:lvlJc w:val="left"/>
      <w:pPr>
        <w:ind w:left="375" w:hanging="375"/>
      </w:pPr>
      <w:rPr>
        <w:rFonts w:hint="default"/>
      </w:rPr>
    </w:lvl>
    <w:lvl w:ilvl="1">
      <w:start w:val="1"/>
      <w:numFmt w:val="decimal"/>
      <w:lvlText w:val="%1.%2"/>
      <w:lvlJc w:val="left"/>
      <w:pPr>
        <w:ind w:left="1170" w:hanging="720"/>
      </w:pPr>
      <w:rPr>
        <w:rFonts w:hint="default"/>
      </w:rPr>
    </w:lvl>
    <w:lvl w:ilvl="2">
      <w:start w:val="1"/>
      <w:numFmt w:val="decimal"/>
      <w:lvlText w:val="%1.%2.%3"/>
      <w:lvlJc w:val="left"/>
      <w:pPr>
        <w:ind w:left="1620" w:hanging="720"/>
      </w:pPr>
      <w:rPr>
        <w:rFonts w:hint="default"/>
      </w:rPr>
    </w:lvl>
    <w:lvl w:ilvl="3">
      <w:start w:val="1"/>
      <w:numFmt w:val="decimal"/>
      <w:lvlText w:val="%1.%2.%3.%4"/>
      <w:lvlJc w:val="left"/>
      <w:pPr>
        <w:ind w:left="2430" w:hanging="1080"/>
      </w:pPr>
      <w:rPr>
        <w:rFonts w:hint="default"/>
      </w:rPr>
    </w:lvl>
    <w:lvl w:ilvl="4">
      <w:start w:val="1"/>
      <w:numFmt w:val="decimal"/>
      <w:lvlText w:val="%1.%2.%3.%4.%5"/>
      <w:lvlJc w:val="left"/>
      <w:pPr>
        <w:ind w:left="3240" w:hanging="1440"/>
      </w:pPr>
      <w:rPr>
        <w:rFonts w:hint="default"/>
      </w:rPr>
    </w:lvl>
    <w:lvl w:ilvl="5">
      <w:start w:val="1"/>
      <w:numFmt w:val="decimal"/>
      <w:lvlText w:val="%1.%2.%3.%4.%5.%6"/>
      <w:lvlJc w:val="left"/>
      <w:pPr>
        <w:ind w:left="4050" w:hanging="1800"/>
      </w:pPr>
      <w:rPr>
        <w:rFonts w:hint="default"/>
      </w:rPr>
    </w:lvl>
    <w:lvl w:ilvl="6">
      <w:start w:val="1"/>
      <w:numFmt w:val="decimal"/>
      <w:lvlText w:val="%1.%2.%3.%4.%5.%6.%7"/>
      <w:lvlJc w:val="left"/>
      <w:pPr>
        <w:ind w:left="4500" w:hanging="1800"/>
      </w:pPr>
      <w:rPr>
        <w:rFonts w:hint="default"/>
      </w:rPr>
    </w:lvl>
    <w:lvl w:ilvl="7">
      <w:start w:val="1"/>
      <w:numFmt w:val="decimal"/>
      <w:lvlText w:val="%1.%2.%3.%4.%5.%6.%7.%8"/>
      <w:lvlJc w:val="left"/>
      <w:pPr>
        <w:ind w:left="5310" w:hanging="2160"/>
      </w:pPr>
      <w:rPr>
        <w:rFonts w:hint="default"/>
      </w:rPr>
    </w:lvl>
    <w:lvl w:ilvl="8">
      <w:start w:val="1"/>
      <w:numFmt w:val="decimal"/>
      <w:lvlText w:val="%1.%2.%3.%4.%5.%6.%7.%8.%9"/>
      <w:lvlJc w:val="left"/>
      <w:pPr>
        <w:ind w:left="6120" w:hanging="2520"/>
      </w:pPr>
      <w:rPr>
        <w:rFonts w:hint="default"/>
      </w:rPr>
    </w:lvl>
  </w:abstractNum>
  <w:abstractNum w:abstractNumId="48">
    <w:nsid w:val="7E670F37"/>
    <w:multiLevelType w:val="hybridMultilevel"/>
    <w:tmpl w:val="9EB875D6"/>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21"/>
  </w:num>
  <w:num w:numId="2">
    <w:abstractNumId w:val="2"/>
  </w:num>
  <w:num w:numId="3">
    <w:abstractNumId w:val="34"/>
  </w:num>
  <w:num w:numId="4">
    <w:abstractNumId w:val="42"/>
  </w:num>
  <w:num w:numId="5">
    <w:abstractNumId w:val="22"/>
  </w:num>
  <w:num w:numId="6">
    <w:abstractNumId w:val="36"/>
  </w:num>
  <w:num w:numId="7">
    <w:abstractNumId w:val="47"/>
  </w:num>
  <w:num w:numId="8">
    <w:abstractNumId w:val="32"/>
  </w:num>
  <w:num w:numId="9">
    <w:abstractNumId w:val="19"/>
  </w:num>
  <w:num w:numId="10">
    <w:abstractNumId w:val="11"/>
  </w:num>
  <w:num w:numId="11">
    <w:abstractNumId w:val="44"/>
  </w:num>
  <w:num w:numId="12">
    <w:abstractNumId w:val="45"/>
  </w:num>
  <w:num w:numId="13">
    <w:abstractNumId w:val="15"/>
    <w:lvlOverride w:ilvl="0">
      <w:lvl w:ilvl="0">
        <w:start w:val="2"/>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4">
    <w:abstractNumId w:val="41"/>
  </w:num>
  <w:num w:numId="15">
    <w:abstractNumId w:val="46"/>
  </w:num>
  <w:num w:numId="16">
    <w:abstractNumId w:val="18"/>
  </w:num>
  <w:num w:numId="17">
    <w:abstractNumId w:val="4"/>
  </w:num>
  <w:num w:numId="18">
    <w:abstractNumId w:val="20"/>
  </w:num>
  <w:num w:numId="19">
    <w:abstractNumId w:val="3"/>
  </w:num>
  <w:num w:numId="20">
    <w:abstractNumId w:val="1"/>
  </w:num>
  <w:num w:numId="21">
    <w:abstractNumId w:val="40"/>
  </w:num>
  <w:num w:numId="22">
    <w:abstractNumId w:val="39"/>
  </w:num>
  <w:num w:numId="23">
    <w:abstractNumId w:val="0"/>
  </w:num>
  <w:num w:numId="24">
    <w:abstractNumId w:val="25"/>
  </w:num>
  <w:num w:numId="25">
    <w:abstractNumId w:val="33"/>
  </w:num>
  <w:num w:numId="26">
    <w:abstractNumId w:val="48"/>
  </w:num>
  <w:num w:numId="27">
    <w:abstractNumId w:val="28"/>
  </w:num>
  <w:num w:numId="28">
    <w:abstractNumId w:val="9"/>
  </w:num>
  <w:num w:numId="29">
    <w:abstractNumId w:val="23"/>
  </w:num>
  <w:num w:numId="30">
    <w:abstractNumId w:val="14"/>
  </w:num>
  <w:num w:numId="31">
    <w:abstractNumId w:val="7"/>
  </w:num>
  <w:num w:numId="32">
    <w:abstractNumId w:val="10"/>
  </w:num>
  <w:num w:numId="33">
    <w:abstractNumId w:val="12"/>
  </w:num>
  <w:num w:numId="34">
    <w:abstractNumId w:val="6"/>
  </w:num>
  <w:num w:numId="35">
    <w:abstractNumId w:val="30"/>
  </w:num>
  <w:num w:numId="36">
    <w:abstractNumId w:val="35"/>
  </w:num>
  <w:num w:numId="37">
    <w:abstractNumId w:val="29"/>
  </w:num>
  <w:num w:numId="38">
    <w:abstractNumId w:val="5"/>
  </w:num>
  <w:num w:numId="39">
    <w:abstractNumId w:val="16"/>
  </w:num>
  <w:num w:numId="40">
    <w:abstractNumId w:val="38"/>
  </w:num>
  <w:num w:numId="41">
    <w:abstractNumId w:val="26"/>
  </w:num>
  <w:num w:numId="42">
    <w:abstractNumId w:val="24"/>
  </w:num>
  <w:num w:numId="43">
    <w:abstractNumId w:val="37"/>
  </w:num>
  <w:num w:numId="44">
    <w:abstractNumId w:val="31"/>
  </w:num>
  <w:num w:numId="45">
    <w:abstractNumId w:val="43"/>
  </w:num>
  <w:num w:numId="46">
    <w:abstractNumId w:val="17"/>
  </w:num>
  <w:num w:numId="47">
    <w:abstractNumId w:val="13"/>
  </w:num>
  <w:num w:numId="48">
    <w:abstractNumId w:val="27"/>
  </w:num>
  <w:num w:numId="49">
    <w:abstractNumId w:val="8"/>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9"/>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7BAF"/>
    <w:rsid w:val="00000157"/>
    <w:rsid w:val="0000074E"/>
    <w:rsid w:val="00000EF1"/>
    <w:rsid w:val="00001D78"/>
    <w:rsid w:val="000020D5"/>
    <w:rsid w:val="000023CB"/>
    <w:rsid w:val="000026F3"/>
    <w:rsid w:val="00002EC5"/>
    <w:rsid w:val="000032A8"/>
    <w:rsid w:val="0000335E"/>
    <w:rsid w:val="0000345D"/>
    <w:rsid w:val="00003C0F"/>
    <w:rsid w:val="00003C4A"/>
    <w:rsid w:val="0000465A"/>
    <w:rsid w:val="00004AFD"/>
    <w:rsid w:val="00004BAE"/>
    <w:rsid w:val="000053D3"/>
    <w:rsid w:val="0000561C"/>
    <w:rsid w:val="000056E8"/>
    <w:rsid w:val="0000790E"/>
    <w:rsid w:val="00010175"/>
    <w:rsid w:val="00011B30"/>
    <w:rsid w:val="00013706"/>
    <w:rsid w:val="00014DB0"/>
    <w:rsid w:val="00015A17"/>
    <w:rsid w:val="000167D2"/>
    <w:rsid w:val="00017826"/>
    <w:rsid w:val="000179AB"/>
    <w:rsid w:val="000179F9"/>
    <w:rsid w:val="00017F39"/>
    <w:rsid w:val="000215D4"/>
    <w:rsid w:val="000223B6"/>
    <w:rsid w:val="00022C3B"/>
    <w:rsid w:val="00023027"/>
    <w:rsid w:val="000244CA"/>
    <w:rsid w:val="0002500C"/>
    <w:rsid w:val="00025E9C"/>
    <w:rsid w:val="00025EB9"/>
    <w:rsid w:val="000260AC"/>
    <w:rsid w:val="0002671A"/>
    <w:rsid w:val="000278EA"/>
    <w:rsid w:val="00030133"/>
    <w:rsid w:val="0003144E"/>
    <w:rsid w:val="000323CB"/>
    <w:rsid w:val="00032981"/>
    <w:rsid w:val="000337EF"/>
    <w:rsid w:val="0003543F"/>
    <w:rsid w:val="000364B8"/>
    <w:rsid w:val="000422F0"/>
    <w:rsid w:val="00042F0B"/>
    <w:rsid w:val="000434DF"/>
    <w:rsid w:val="000454F9"/>
    <w:rsid w:val="000469AE"/>
    <w:rsid w:val="00046B9C"/>
    <w:rsid w:val="0004788C"/>
    <w:rsid w:val="000478E7"/>
    <w:rsid w:val="00050CDF"/>
    <w:rsid w:val="00050FB5"/>
    <w:rsid w:val="00052769"/>
    <w:rsid w:val="00052855"/>
    <w:rsid w:val="00052DFE"/>
    <w:rsid w:val="000548DB"/>
    <w:rsid w:val="0005572A"/>
    <w:rsid w:val="00055AA0"/>
    <w:rsid w:val="0005697F"/>
    <w:rsid w:val="00056C21"/>
    <w:rsid w:val="00057F8B"/>
    <w:rsid w:val="0006009B"/>
    <w:rsid w:val="0006012E"/>
    <w:rsid w:val="00061A50"/>
    <w:rsid w:val="000626C4"/>
    <w:rsid w:val="00062DC9"/>
    <w:rsid w:val="000637CE"/>
    <w:rsid w:val="00063D16"/>
    <w:rsid w:val="00063DD2"/>
    <w:rsid w:val="00063E14"/>
    <w:rsid w:val="00063F3C"/>
    <w:rsid w:val="000654EA"/>
    <w:rsid w:val="0006594C"/>
    <w:rsid w:val="00067584"/>
    <w:rsid w:val="00067C61"/>
    <w:rsid w:val="00070ED9"/>
    <w:rsid w:val="00072289"/>
    <w:rsid w:val="00073844"/>
    <w:rsid w:val="00073B73"/>
    <w:rsid w:val="00073CC7"/>
    <w:rsid w:val="00073D39"/>
    <w:rsid w:val="000772BA"/>
    <w:rsid w:val="00083350"/>
    <w:rsid w:val="0008521C"/>
    <w:rsid w:val="00085478"/>
    <w:rsid w:val="00085BB4"/>
    <w:rsid w:val="00085EB7"/>
    <w:rsid w:val="0008691D"/>
    <w:rsid w:val="0008741D"/>
    <w:rsid w:val="00087EC3"/>
    <w:rsid w:val="000922B4"/>
    <w:rsid w:val="00092662"/>
    <w:rsid w:val="0009286A"/>
    <w:rsid w:val="00094F75"/>
    <w:rsid w:val="00095922"/>
    <w:rsid w:val="00095E3C"/>
    <w:rsid w:val="00096764"/>
    <w:rsid w:val="00097DF9"/>
    <w:rsid w:val="000A0A1E"/>
    <w:rsid w:val="000A0B1B"/>
    <w:rsid w:val="000A1451"/>
    <w:rsid w:val="000A370A"/>
    <w:rsid w:val="000A6648"/>
    <w:rsid w:val="000B0927"/>
    <w:rsid w:val="000B0D48"/>
    <w:rsid w:val="000B1EE2"/>
    <w:rsid w:val="000B2771"/>
    <w:rsid w:val="000B2C8C"/>
    <w:rsid w:val="000B3015"/>
    <w:rsid w:val="000B3267"/>
    <w:rsid w:val="000B3EFD"/>
    <w:rsid w:val="000B50AF"/>
    <w:rsid w:val="000B5566"/>
    <w:rsid w:val="000B58D9"/>
    <w:rsid w:val="000B7325"/>
    <w:rsid w:val="000B7F64"/>
    <w:rsid w:val="000C0074"/>
    <w:rsid w:val="000C0C74"/>
    <w:rsid w:val="000C23C5"/>
    <w:rsid w:val="000C24D7"/>
    <w:rsid w:val="000C4A56"/>
    <w:rsid w:val="000C5CF4"/>
    <w:rsid w:val="000C64A6"/>
    <w:rsid w:val="000C73DB"/>
    <w:rsid w:val="000D057F"/>
    <w:rsid w:val="000D0698"/>
    <w:rsid w:val="000D0BDB"/>
    <w:rsid w:val="000D144C"/>
    <w:rsid w:val="000D2504"/>
    <w:rsid w:val="000D2D39"/>
    <w:rsid w:val="000D433E"/>
    <w:rsid w:val="000D45C6"/>
    <w:rsid w:val="000D5A9E"/>
    <w:rsid w:val="000D61E8"/>
    <w:rsid w:val="000E0126"/>
    <w:rsid w:val="000E015F"/>
    <w:rsid w:val="000E05D3"/>
    <w:rsid w:val="000E10D3"/>
    <w:rsid w:val="000E20C2"/>
    <w:rsid w:val="000E3DEB"/>
    <w:rsid w:val="000E5060"/>
    <w:rsid w:val="000E54C8"/>
    <w:rsid w:val="000E57BE"/>
    <w:rsid w:val="000E6E08"/>
    <w:rsid w:val="000F0EFE"/>
    <w:rsid w:val="000F1AF2"/>
    <w:rsid w:val="000F1BA4"/>
    <w:rsid w:val="000F3168"/>
    <w:rsid w:val="000F424A"/>
    <w:rsid w:val="000F4627"/>
    <w:rsid w:val="000F51EE"/>
    <w:rsid w:val="000F653E"/>
    <w:rsid w:val="000F6690"/>
    <w:rsid w:val="000F66F7"/>
    <w:rsid w:val="000F6A9A"/>
    <w:rsid w:val="000F7424"/>
    <w:rsid w:val="000F765B"/>
    <w:rsid w:val="000F7D9E"/>
    <w:rsid w:val="00101D13"/>
    <w:rsid w:val="001022E6"/>
    <w:rsid w:val="00103682"/>
    <w:rsid w:val="00103BE8"/>
    <w:rsid w:val="00104AAB"/>
    <w:rsid w:val="00104BD0"/>
    <w:rsid w:val="001056C6"/>
    <w:rsid w:val="001065C9"/>
    <w:rsid w:val="00106BE5"/>
    <w:rsid w:val="00106D02"/>
    <w:rsid w:val="0010735F"/>
    <w:rsid w:val="00111362"/>
    <w:rsid w:val="001113C6"/>
    <w:rsid w:val="001132A7"/>
    <w:rsid w:val="00116A42"/>
    <w:rsid w:val="00117B62"/>
    <w:rsid w:val="00121CA1"/>
    <w:rsid w:val="00124737"/>
    <w:rsid w:val="00124D11"/>
    <w:rsid w:val="00124EA0"/>
    <w:rsid w:val="00125359"/>
    <w:rsid w:val="001277BB"/>
    <w:rsid w:val="0013034D"/>
    <w:rsid w:val="0013086E"/>
    <w:rsid w:val="0013310D"/>
    <w:rsid w:val="00133438"/>
    <w:rsid w:val="001368AF"/>
    <w:rsid w:val="00136937"/>
    <w:rsid w:val="001375AF"/>
    <w:rsid w:val="0014065E"/>
    <w:rsid w:val="00141055"/>
    <w:rsid w:val="0014108D"/>
    <w:rsid w:val="0014179A"/>
    <w:rsid w:val="00141A30"/>
    <w:rsid w:val="00144074"/>
    <w:rsid w:val="0014687F"/>
    <w:rsid w:val="0014768D"/>
    <w:rsid w:val="00150414"/>
    <w:rsid w:val="001507F8"/>
    <w:rsid w:val="00151CBE"/>
    <w:rsid w:val="00153034"/>
    <w:rsid w:val="00153A08"/>
    <w:rsid w:val="00154678"/>
    <w:rsid w:val="00154692"/>
    <w:rsid w:val="0015573F"/>
    <w:rsid w:val="0015653E"/>
    <w:rsid w:val="001566CF"/>
    <w:rsid w:val="00156C8A"/>
    <w:rsid w:val="0016003A"/>
    <w:rsid w:val="001606F4"/>
    <w:rsid w:val="001617FF"/>
    <w:rsid w:val="001635DB"/>
    <w:rsid w:val="00164198"/>
    <w:rsid w:val="00164BAC"/>
    <w:rsid w:val="00165908"/>
    <w:rsid w:val="00165C0B"/>
    <w:rsid w:val="00165EA5"/>
    <w:rsid w:val="001661D8"/>
    <w:rsid w:val="00166614"/>
    <w:rsid w:val="00166CB5"/>
    <w:rsid w:val="001709B8"/>
    <w:rsid w:val="00170BE5"/>
    <w:rsid w:val="0017191E"/>
    <w:rsid w:val="00172D14"/>
    <w:rsid w:val="001748F7"/>
    <w:rsid w:val="00175084"/>
    <w:rsid w:val="00176A19"/>
    <w:rsid w:val="001776C2"/>
    <w:rsid w:val="001808C6"/>
    <w:rsid w:val="00181044"/>
    <w:rsid w:val="001812FF"/>
    <w:rsid w:val="00181744"/>
    <w:rsid w:val="0018174F"/>
    <w:rsid w:val="00181BEA"/>
    <w:rsid w:val="00181C0D"/>
    <w:rsid w:val="00182B2E"/>
    <w:rsid w:val="00182F71"/>
    <w:rsid w:val="001842B5"/>
    <w:rsid w:val="00185D32"/>
    <w:rsid w:val="00186430"/>
    <w:rsid w:val="0018698D"/>
    <w:rsid w:val="0019014B"/>
    <w:rsid w:val="001908AA"/>
    <w:rsid w:val="00192468"/>
    <w:rsid w:val="00193520"/>
    <w:rsid w:val="00193BA7"/>
    <w:rsid w:val="00194355"/>
    <w:rsid w:val="001947E0"/>
    <w:rsid w:val="00194E4C"/>
    <w:rsid w:val="0019583E"/>
    <w:rsid w:val="001965C8"/>
    <w:rsid w:val="001968AE"/>
    <w:rsid w:val="00196FDD"/>
    <w:rsid w:val="00197440"/>
    <w:rsid w:val="00197EC8"/>
    <w:rsid w:val="001A1951"/>
    <w:rsid w:val="001A20F3"/>
    <w:rsid w:val="001A2852"/>
    <w:rsid w:val="001A304E"/>
    <w:rsid w:val="001A4189"/>
    <w:rsid w:val="001A467E"/>
    <w:rsid w:val="001A519A"/>
    <w:rsid w:val="001A59A2"/>
    <w:rsid w:val="001A6334"/>
    <w:rsid w:val="001A70EE"/>
    <w:rsid w:val="001A7B71"/>
    <w:rsid w:val="001B03E1"/>
    <w:rsid w:val="001B08BA"/>
    <w:rsid w:val="001B252E"/>
    <w:rsid w:val="001B262D"/>
    <w:rsid w:val="001B42DC"/>
    <w:rsid w:val="001B4F30"/>
    <w:rsid w:val="001B511C"/>
    <w:rsid w:val="001B52B5"/>
    <w:rsid w:val="001B545A"/>
    <w:rsid w:val="001C16B0"/>
    <w:rsid w:val="001C2E80"/>
    <w:rsid w:val="001C385A"/>
    <w:rsid w:val="001C5F3C"/>
    <w:rsid w:val="001C6426"/>
    <w:rsid w:val="001C74B2"/>
    <w:rsid w:val="001C7EB1"/>
    <w:rsid w:val="001D099F"/>
    <w:rsid w:val="001D2730"/>
    <w:rsid w:val="001D3286"/>
    <w:rsid w:val="001D44A9"/>
    <w:rsid w:val="001D4AA0"/>
    <w:rsid w:val="001D52F9"/>
    <w:rsid w:val="001D5BB0"/>
    <w:rsid w:val="001E1C72"/>
    <w:rsid w:val="001E273B"/>
    <w:rsid w:val="001E3FE8"/>
    <w:rsid w:val="001E4BB7"/>
    <w:rsid w:val="001E6EF0"/>
    <w:rsid w:val="001E7E01"/>
    <w:rsid w:val="001F1F40"/>
    <w:rsid w:val="001F2B02"/>
    <w:rsid w:val="001F349B"/>
    <w:rsid w:val="001F36CC"/>
    <w:rsid w:val="001F3918"/>
    <w:rsid w:val="001F42DC"/>
    <w:rsid w:val="001F5136"/>
    <w:rsid w:val="001F756C"/>
    <w:rsid w:val="001F7717"/>
    <w:rsid w:val="001F7C5D"/>
    <w:rsid w:val="00200176"/>
    <w:rsid w:val="002003EB"/>
    <w:rsid w:val="0020050E"/>
    <w:rsid w:val="0020136A"/>
    <w:rsid w:val="0020176C"/>
    <w:rsid w:val="00201866"/>
    <w:rsid w:val="00201E1F"/>
    <w:rsid w:val="002027B6"/>
    <w:rsid w:val="00202E47"/>
    <w:rsid w:val="002031FF"/>
    <w:rsid w:val="00204EAE"/>
    <w:rsid w:val="0020642E"/>
    <w:rsid w:val="00207A72"/>
    <w:rsid w:val="00207AEF"/>
    <w:rsid w:val="00211566"/>
    <w:rsid w:val="002133B8"/>
    <w:rsid w:val="0021498C"/>
    <w:rsid w:val="00214C1A"/>
    <w:rsid w:val="0021574B"/>
    <w:rsid w:val="00216737"/>
    <w:rsid w:val="00220874"/>
    <w:rsid w:val="00221761"/>
    <w:rsid w:val="00221F88"/>
    <w:rsid w:val="00222D74"/>
    <w:rsid w:val="00223303"/>
    <w:rsid w:val="00223BFD"/>
    <w:rsid w:val="00224760"/>
    <w:rsid w:val="00224F8F"/>
    <w:rsid w:val="002254EA"/>
    <w:rsid w:val="002269A2"/>
    <w:rsid w:val="002305D1"/>
    <w:rsid w:val="00230B68"/>
    <w:rsid w:val="00231882"/>
    <w:rsid w:val="00232232"/>
    <w:rsid w:val="0023233B"/>
    <w:rsid w:val="0023244D"/>
    <w:rsid w:val="002324EF"/>
    <w:rsid w:val="00233D46"/>
    <w:rsid w:val="00233EC3"/>
    <w:rsid w:val="0023577E"/>
    <w:rsid w:val="00235B0F"/>
    <w:rsid w:val="00235E9E"/>
    <w:rsid w:val="00236CE5"/>
    <w:rsid w:val="00236DD1"/>
    <w:rsid w:val="00240DCF"/>
    <w:rsid w:val="00241E8E"/>
    <w:rsid w:val="00242CF9"/>
    <w:rsid w:val="00243ABE"/>
    <w:rsid w:val="0024509E"/>
    <w:rsid w:val="00245E7A"/>
    <w:rsid w:val="002460BA"/>
    <w:rsid w:val="002477CB"/>
    <w:rsid w:val="00250CCE"/>
    <w:rsid w:val="002510BA"/>
    <w:rsid w:val="00251F9C"/>
    <w:rsid w:val="0025251F"/>
    <w:rsid w:val="0025311C"/>
    <w:rsid w:val="002533A1"/>
    <w:rsid w:val="00254611"/>
    <w:rsid w:val="00257C8E"/>
    <w:rsid w:val="00260071"/>
    <w:rsid w:val="0026042E"/>
    <w:rsid w:val="0026289B"/>
    <w:rsid w:val="00262C6C"/>
    <w:rsid w:val="0026505C"/>
    <w:rsid w:val="00265718"/>
    <w:rsid w:val="0026574B"/>
    <w:rsid w:val="00265F92"/>
    <w:rsid w:val="00270A54"/>
    <w:rsid w:val="00271408"/>
    <w:rsid w:val="0027158F"/>
    <w:rsid w:val="00272B49"/>
    <w:rsid w:val="00272E0C"/>
    <w:rsid w:val="002730CC"/>
    <w:rsid w:val="00274B95"/>
    <w:rsid w:val="00274F03"/>
    <w:rsid w:val="00275415"/>
    <w:rsid w:val="002760B8"/>
    <w:rsid w:val="00276267"/>
    <w:rsid w:val="00277A37"/>
    <w:rsid w:val="00277F6B"/>
    <w:rsid w:val="0028072F"/>
    <w:rsid w:val="00280AB1"/>
    <w:rsid w:val="00280CD1"/>
    <w:rsid w:val="002816D9"/>
    <w:rsid w:val="00282847"/>
    <w:rsid w:val="00283480"/>
    <w:rsid w:val="002852CC"/>
    <w:rsid w:val="002859F0"/>
    <w:rsid w:val="0028703B"/>
    <w:rsid w:val="0028762C"/>
    <w:rsid w:val="00287E0E"/>
    <w:rsid w:val="0029117A"/>
    <w:rsid w:val="00291C53"/>
    <w:rsid w:val="002924A4"/>
    <w:rsid w:val="00293EBA"/>
    <w:rsid w:val="00294BB1"/>
    <w:rsid w:val="002955A0"/>
    <w:rsid w:val="00295A77"/>
    <w:rsid w:val="002961A7"/>
    <w:rsid w:val="002962D2"/>
    <w:rsid w:val="002964E5"/>
    <w:rsid w:val="00297ACB"/>
    <w:rsid w:val="00297C02"/>
    <w:rsid w:val="00297D91"/>
    <w:rsid w:val="002A115F"/>
    <w:rsid w:val="002A460D"/>
    <w:rsid w:val="002A5AF0"/>
    <w:rsid w:val="002A5DF4"/>
    <w:rsid w:val="002A5F02"/>
    <w:rsid w:val="002A6D7F"/>
    <w:rsid w:val="002A6E55"/>
    <w:rsid w:val="002A7E8B"/>
    <w:rsid w:val="002B2770"/>
    <w:rsid w:val="002B2A50"/>
    <w:rsid w:val="002B2D68"/>
    <w:rsid w:val="002B322A"/>
    <w:rsid w:val="002B32EE"/>
    <w:rsid w:val="002B39B1"/>
    <w:rsid w:val="002B3C6D"/>
    <w:rsid w:val="002B57A5"/>
    <w:rsid w:val="002B5ACF"/>
    <w:rsid w:val="002B5E53"/>
    <w:rsid w:val="002B670A"/>
    <w:rsid w:val="002B67AD"/>
    <w:rsid w:val="002B696B"/>
    <w:rsid w:val="002B73C7"/>
    <w:rsid w:val="002B74FE"/>
    <w:rsid w:val="002C2339"/>
    <w:rsid w:val="002C23BB"/>
    <w:rsid w:val="002C2C4E"/>
    <w:rsid w:val="002C2FCC"/>
    <w:rsid w:val="002C3AE6"/>
    <w:rsid w:val="002C3BB9"/>
    <w:rsid w:val="002C3F0F"/>
    <w:rsid w:val="002C4050"/>
    <w:rsid w:val="002C4B38"/>
    <w:rsid w:val="002C4DBD"/>
    <w:rsid w:val="002C5D87"/>
    <w:rsid w:val="002C7759"/>
    <w:rsid w:val="002D04F0"/>
    <w:rsid w:val="002D2F7F"/>
    <w:rsid w:val="002D5526"/>
    <w:rsid w:val="002D5E53"/>
    <w:rsid w:val="002D7A12"/>
    <w:rsid w:val="002E027A"/>
    <w:rsid w:val="002E0C5E"/>
    <w:rsid w:val="002E1949"/>
    <w:rsid w:val="002E23B3"/>
    <w:rsid w:val="002E27CD"/>
    <w:rsid w:val="002E3443"/>
    <w:rsid w:val="002E3605"/>
    <w:rsid w:val="002E3B56"/>
    <w:rsid w:val="002E568C"/>
    <w:rsid w:val="002E61CF"/>
    <w:rsid w:val="002E6231"/>
    <w:rsid w:val="002E645C"/>
    <w:rsid w:val="002E6C7D"/>
    <w:rsid w:val="002E7ECE"/>
    <w:rsid w:val="002F0399"/>
    <w:rsid w:val="002F0C3F"/>
    <w:rsid w:val="002F136F"/>
    <w:rsid w:val="002F1D2D"/>
    <w:rsid w:val="002F2782"/>
    <w:rsid w:val="002F2A56"/>
    <w:rsid w:val="002F4545"/>
    <w:rsid w:val="002F488F"/>
    <w:rsid w:val="002F62E4"/>
    <w:rsid w:val="0030054E"/>
    <w:rsid w:val="00302771"/>
    <w:rsid w:val="00302F85"/>
    <w:rsid w:val="003032F4"/>
    <w:rsid w:val="00303824"/>
    <w:rsid w:val="003039E3"/>
    <w:rsid w:val="00303BC2"/>
    <w:rsid w:val="00303E1B"/>
    <w:rsid w:val="003047DC"/>
    <w:rsid w:val="00304C00"/>
    <w:rsid w:val="00305D61"/>
    <w:rsid w:val="00310758"/>
    <w:rsid w:val="00312297"/>
    <w:rsid w:val="00312364"/>
    <w:rsid w:val="003135F2"/>
    <w:rsid w:val="00314216"/>
    <w:rsid w:val="00314488"/>
    <w:rsid w:val="003158DF"/>
    <w:rsid w:val="00316308"/>
    <w:rsid w:val="00316587"/>
    <w:rsid w:val="00316AFA"/>
    <w:rsid w:val="0031703E"/>
    <w:rsid w:val="00317197"/>
    <w:rsid w:val="00320452"/>
    <w:rsid w:val="00321142"/>
    <w:rsid w:val="003216C1"/>
    <w:rsid w:val="0032290D"/>
    <w:rsid w:val="00323BEA"/>
    <w:rsid w:val="003248D5"/>
    <w:rsid w:val="003253BF"/>
    <w:rsid w:val="00326387"/>
    <w:rsid w:val="00326A83"/>
    <w:rsid w:val="003270C9"/>
    <w:rsid w:val="00327925"/>
    <w:rsid w:val="00327CF8"/>
    <w:rsid w:val="00327D59"/>
    <w:rsid w:val="0033101E"/>
    <w:rsid w:val="00331894"/>
    <w:rsid w:val="00334709"/>
    <w:rsid w:val="003357EC"/>
    <w:rsid w:val="00335969"/>
    <w:rsid w:val="00335A04"/>
    <w:rsid w:val="00335F0B"/>
    <w:rsid w:val="00336B8D"/>
    <w:rsid w:val="00342A24"/>
    <w:rsid w:val="00342E17"/>
    <w:rsid w:val="003436CA"/>
    <w:rsid w:val="003438B6"/>
    <w:rsid w:val="003454B7"/>
    <w:rsid w:val="003465F7"/>
    <w:rsid w:val="003472AA"/>
    <w:rsid w:val="00347432"/>
    <w:rsid w:val="00347607"/>
    <w:rsid w:val="00351030"/>
    <w:rsid w:val="003514DF"/>
    <w:rsid w:val="00351CAF"/>
    <w:rsid w:val="0035313F"/>
    <w:rsid w:val="00353354"/>
    <w:rsid w:val="00353BE6"/>
    <w:rsid w:val="00353E30"/>
    <w:rsid w:val="0035469E"/>
    <w:rsid w:val="003552E7"/>
    <w:rsid w:val="0035667A"/>
    <w:rsid w:val="003572BC"/>
    <w:rsid w:val="00360A1D"/>
    <w:rsid w:val="00364645"/>
    <w:rsid w:val="00364720"/>
    <w:rsid w:val="00365047"/>
    <w:rsid w:val="0036677E"/>
    <w:rsid w:val="00370F40"/>
    <w:rsid w:val="00371CEF"/>
    <w:rsid w:val="003729B0"/>
    <w:rsid w:val="00373AD6"/>
    <w:rsid w:val="00374ABF"/>
    <w:rsid w:val="0037534D"/>
    <w:rsid w:val="00375629"/>
    <w:rsid w:val="00375B3C"/>
    <w:rsid w:val="0037614B"/>
    <w:rsid w:val="0037648E"/>
    <w:rsid w:val="003775A7"/>
    <w:rsid w:val="003815D0"/>
    <w:rsid w:val="00382FAC"/>
    <w:rsid w:val="0038300B"/>
    <w:rsid w:val="00384341"/>
    <w:rsid w:val="0038499C"/>
    <w:rsid w:val="00385329"/>
    <w:rsid w:val="00386C26"/>
    <w:rsid w:val="00387C91"/>
    <w:rsid w:val="0039078F"/>
    <w:rsid w:val="003921B1"/>
    <w:rsid w:val="00392BA9"/>
    <w:rsid w:val="00392CB6"/>
    <w:rsid w:val="00392D12"/>
    <w:rsid w:val="00393E78"/>
    <w:rsid w:val="00393EFD"/>
    <w:rsid w:val="003967D0"/>
    <w:rsid w:val="00397512"/>
    <w:rsid w:val="00397BEA"/>
    <w:rsid w:val="003A0773"/>
    <w:rsid w:val="003A08CD"/>
    <w:rsid w:val="003A1413"/>
    <w:rsid w:val="003A2FC7"/>
    <w:rsid w:val="003A63E5"/>
    <w:rsid w:val="003A6992"/>
    <w:rsid w:val="003A6C43"/>
    <w:rsid w:val="003A7965"/>
    <w:rsid w:val="003B015B"/>
    <w:rsid w:val="003B08A9"/>
    <w:rsid w:val="003B1243"/>
    <w:rsid w:val="003B12F7"/>
    <w:rsid w:val="003B1DB1"/>
    <w:rsid w:val="003B2726"/>
    <w:rsid w:val="003B3197"/>
    <w:rsid w:val="003B3F05"/>
    <w:rsid w:val="003B5871"/>
    <w:rsid w:val="003B630C"/>
    <w:rsid w:val="003B642C"/>
    <w:rsid w:val="003B67ED"/>
    <w:rsid w:val="003B680E"/>
    <w:rsid w:val="003B693D"/>
    <w:rsid w:val="003B7B7D"/>
    <w:rsid w:val="003B7C0E"/>
    <w:rsid w:val="003C06B7"/>
    <w:rsid w:val="003C30BA"/>
    <w:rsid w:val="003C3B6D"/>
    <w:rsid w:val="003C4087"/>
    <w:rsid w:val="003C41ED"/>
    <w:rsid w:val="003C42E0"/>
    <w:rsid w:val="003C4E86"/>
    <w:rsid w:val="003C52E1"/>
    <w:rsid w:val="003C6E35"/>
    <w:rsid w:val="003C799D"/>
    <w:rsid w:val="003C7FE3"/>
    <w:rsid w:val="003D1270"/>
    <w:rsid w:val="003D1C8C"/>
    <w:rsid w:val="003D48E4"/>
    <w:rsid w:val="003D4DE8"/>
    <w:rsid w:val="003D5B00"/>
    <w:rsid w:val="003D60BC"/>
    <w:rsid w:val="003D7B87"/>
    <w:rsid w:val="003E12E3"/>
    <w:rsid w:val="003E2C5D"/>
    <w:rsid w:val="003E4547"/>
    <w:rsid w:val="003E4A82"/>
    <w:rsid w:val="003E4A94"/>
    <w:rsid w:val="003E650C"/>
    <w:rsid w:val="003E655A"/>
    <w:rsid w:val="003E7497"/>
    <w:rsid w:val="003F0200"/>
    <w:rsid w:val="003F1299"/>
    <w:rsid w:val="003F155C"/>
    <w:rsid w:val="003F16F3"/>
    <w:rsid w:val="003F4E02"/>
    <w:rsid w:val="003F5727"/>
    <w:rsid w:val="003F5DB3"/>
    <w:rsid w:val="003F64B1"/>
    <w:rsid w:val="003F65A5"/>
    <w:rsid w:val="003F6865"/>
    <w:rsid w:val="00400213"/>
    <w:rsid w:val="00400B8B"/>
    <w:rsid w:val="0040154B"/>
    <w:rsid w:val="00401893"/>
    <w:rsid w:val="004018E7"/>
    <w:rsid w:val="00402559"/>
    <w:rsid w:val="004030CC"/>
    <w:rsid w:val="004031E9"/>
    <w:rsid w:val="0040446E"/>
    <w:rsid w:val="004049D9"/>
    <w:rsid w:val="00404C12"/>
    <w:rsid w:val="00405294"/>
    <w:rsid w:val="004055BF"/>
    <w:rsid w:val="00405828"/>
    <w:rsid w:val="00406416"/>
    <w:rsid w:val="004068AC"/>
    <w:rsid w:val="00407DEB"/>
    <w:rsid w:val="00410346"/>
    <w:rsid w:val="004106E5"/>
    <w:rsid w:val="00410B18"/>
    <w:rsid w:val="00411806"/>
    <w:rsid w:val="00411989"/>
    <w:rsid w:val="00411B7D"/>
    <w:rsid w:val="00412F96"/>
    <w:rsid w:val="00413D0B"/>
    <w:rsid w:val="00414425"/>
    <w:rsid w:val="004148AC"/>
    <w:rsid w:val="00415304"/>
    <w:rsid w:val="00415408"/>
    <w:rsid w:val="004156C1"/>
    <w:rsid w:val="00415C95"/>
    <w:rsid w:val="00416B20"/>
    <w:rsid w:val="00417FA9"/>
    <w:rsid w:val="00421170"/>
    <w:rsid w:val="00422E67"/>
    <w:rsid w:val="004232F9"/>
    <w:rsid w:val="00424BF9"/>
    <w:rsid w:val="00425127"/>
    <w:rsid w:val="00425FA3"/>
    <w:rsid w:val="004265E0"/>
    <w:rsid w:val="00426EE6"/>
    <w:rsid w:val="00427BA2"/>
    <w:rsid w:val="00430DC1"/>
    <w:rsid w:val="00430DC4"/>
    <w:rsid w:val="00431554"/>
    <w:rsid w:val="00432105"/>
    <w:rsid w:val="00432642"/>
    <w:rsid w:val="004329C8"/>
    <w:rsid w:val="00432F3C"/>
    <w:rsid w:val="00433956"/>
    <w:rsid w:val="00433F4F"/>
    <w:rsid w:val="004344A6"/>
    <w:rsid w:val="004347B4"/>
    <w:rsid w:val="00434DF6"/>
    <w:rsid w:val="00435BB4"/>
    <w:rsid w:val="00436219"/>
    <w:rsid w:val="00440342"/>
    <w:rsid w:val="0044081C"/>
    <w:rsid w:val="00440CE4"/>
    <w:rsid w:val="00440F2E"/>
    <w:rsid w:val="00441E81"/>
    <w:rsid w:val="004428D2"/>
    <w:rsid w:val="00443502"/>
    <w:rsid w:val="0044447E"/>
    <w:rsid w:val="004448EA"/>
    <w:rsid w:val="00444ACA"/>
    <w:rsid w:val="00445D1A"/>
    <w:rsid w:val="004475EC"/>
    <w:rsid w:val="004505DC"/>
    <w:rsid w:val="004510CB"/>
    <w:rsid w:val="00451ADD"/>
    <w:rsid w:val="00452666"/>
    <w:rsid w:val="00452CE3"/>
    <w:rsid w:val="00452F49"/>
    <w:rsid w:val="004534FF"/>
    <w:rsid w:val="00454238"/>
    <w:rsid w:val="00454BFE"/>
    <w:rsid w:val="00455170"/>
    <w:rsid w:val="00455A00"/>
    <w:rsid w:val="004560F7"/>
    <w:rsid w:val="00456398"/>
    <w:rsid w:val="00456BF9"/>
    <w:rsid w:val="004603F0"/>
    <w:rsid w:val="00462770"/>
    <w:rsid w:val="004639CC"/>
    <w:rsid w:val="00463ACF"/>
    <w:rsid w:val="00464B14"/>
    <w:rsid w:val="00464C6D"/>
    <w:rsid w:val="00464FEC"/>
    <w:rsid w:val="00465C8F"/>
    <w:rsid w:val="00465E1B"/>
    <w:rsid w:val="00466BA1"/>
    <w:rsid w:val="0046725A"/>
    <w:rsid w:val="004704A8"/>
    <w:rsid w:val="00470CED"/>
    <w:rsid w:val="00470DF3"/>
    <w:rsid w:val="00471C0B"/>
    <w:rsid w:val="0047238A"/>
    <w:rsid w:val="004735CB"/>
    <w:rsid w:val="004736F8"/>
    <w:rsid w:val="00474C27"/>
    <w:rsid w:val="004751E8"/>
    <w:rsid w:val="00475E30"/>
    <w:rsid w:val="00476F15"/>
    <w:rsid w:val="0048358B"/>
    <w:rsid w:val="004837CB"/>
    <w:rsid w:val="00483AB6"/>
    <w:rsid w:val="0048698C"/>
    <w:rsid w:val="00486CAC"/>
    <w:rsid w:val="00487015"/>
    <w:rsid w:val="00490A0E"/>
    <w:rsid w:val="00491151"/>
    <w:rsid w:val="00491777"/>
    <w:rsid w:val="00491B6D"/>
    <w:rsid w:val="004930E8"/>
    <w:rsid w:val="00495258"/>
    <w:rsid w:val="00495409"/>
    <w:rsid w:val="00495430"/>
    <w:rsid w:val="00496847"/>
    <w:rsid w:val="00497089"/>
    <w:rsid w:val="004A11D8"/>
    <w:rsid w:val="004A1458"/>
    <w:rsid w:val="004A167B"/>
    <w:rsid w:val="004A173E"/>
    <w:rsid w:val="004A1EA4"/>
    <w:rsid w:val="004A22F8"/>
    <w:rsid w:val="004A2581"/>
    <w:rsid w:val="004A26FF"/>
    <w:rsid w:val="004A2ADF"/>
    <w:rsid w:val="004A3233"/>
    <w:rsid w:val="004A35CB"/>
    <w:rsid w:val="004A3DF4"/>
    <w:rsid w:val="004A3EAB"/>
    <w:rsid w:val="004A4077"/>
    <w:rsid w:val="004A51BE"/>
    <w:rsid w:val="004A5A13"/>
    <w:rsid w:val="004A6182"/>
    <w:rsid w:val="004A759E"/>
    <w:rsid w:val="004B0888"/>
    <w:rsid w:val="004B34EE"/>
    <w:rsid w:val="004B41E3"/>
    <w:rsid w:val="004B45E1"/>
    <w:rsid w:val="004B6C91"/>
    <w:rsid w:val="004B6D28"/>
    <w:rsid w:val="004B72B9"/>
    <w:rsid w:val="004B78EC"/>
    <w:rsid w:val="004C1299"/>
    <w:rsid w:val="004C2482"/>
    <w:rsid w:val="004C26D3"/>
    <w:rsid w:val="004C3B69"/>
    <w:rsid w:val="004C4DCA"/>
    <w:rsid w:val="004C4EB8"/>
    <w:rsid w:val="004C6905"/>
    <w:rsid w:val="004C7BAF"/>
    <w:rsid w:val="004C7E48"/>
    <w:rsid w:val="004C7EB0"/>
    <w:rsid w:val="004D15D0"/>
    <w:rsid w:val="004D2B7B"/>
    <w:rsid w:val="004D3483"/>
    <w:rsid w:val="004D4203"/>
    <w:rsid w:val="004D51DC"/>
    <w:rsid w:val="004D63FE"/>
    <w:rsid w:val="004D6462"/>
    <w:rsid w:val="004D6C44"/>
    <w:rsid w:val="004D7927"/>
    <w:rsid w:val="004D7BAB"/>
    <w:rsid w:val="004E1488"/>
    <w:rsid w:val="004E2E9D"/>
    <w:rsid w:val="004E4D48"/>
    <w:rsid w:val="004E5BB1"/>
    <w:rsid w:val="004E5E19"/>
    <w:rsid w:val="004E723D"/>
    <w:rsid w:val="004E7E18"/>
    <w:rsid w:val="004E7F4D"/>
    <w:rsid w:val="004F096D"/>
    <w:rsid w:val="004F1200"/>
    <w:rsid w:val="004F24E4"/>
    <w:rsid w:val="004F435C"/>
    <w:rsid w:val="004F4D39"/>
    <w:rsid w:val="004F4E7B"/>
    <w:rsid w:val="004F7911"/>
    <w:rsid w:val="004F7BC7"/>
    <w:rsid w:val="005029CC"/>
    <w:rsid w:val="00504164"/>
    <w:rsid w:val="00505BF3"/>
    <w:rsid w:val="00506027"/>
    <w:rsid w:val="00506041"/>
    <w:rsid w:val="0050633E"/>
    <w:rsid w:val="005063F2"/>
    <w:rsid w:val="00506FD8"/>
    <w:rsid w:val="00507448"/>
    <w:rsid w:val="00510FDB"/>
    <w:rsid w:val="005119BE"/>
    <w:rsid w:val="00513B1D"/>
    <w:rsid w:val="00514A78"/>
    <w:rsid w:val="00515D49"/>
    <w:rsid w:val="005169FF"/>
    <w:rsid w:val="00517003"/>
    <w:rsid w:val="005171BB"/>
    <w:rsid w:val="0051789A"/>
    <w:rsid w:val="005178AA"/>
    <w:rsid w:val="00520040"/>
    <w:rsid w:val="005201D1"/>
    <w:rsid w:val="005208E8"/>
    <w:rsid w:val="0052122C"/>
    <w:rsid w:val="0052444B"/>
    <w:rsid w:val="0052708D"/>
    <w:rsid w:val="005308A9"/>
    <w:rsid w:val="005315BB"/>
    <w:rsid w:val="00532F3A"/>
    <w:rsid w:val="00533975"/>
    <w:rsid w:val="005374DC"/>
    <w:rsid w:val="005404A7"/>
    <w:rsid w:val="00540639"/>
    <w:rsid w:val="00540736"/>
    <w:rsid w:val="0054287B"/>
    <w:rsid w:val="00542D6F"/>
    <w:rsid w:val="0054517F"/>
    <w:rsid w:val="00545851"/>
    <w:rsid w:val="00546CD4"/>
    <w:rsid w:val="00550AE2"/>
    <w:rsid w:val="00551429"/>
    <w:rsid w:val="00551476"/>
    <w:rsid w:val="00552C84"/>
    <w:rsid w:val="00553BFD"/>
    <w:rsid w:val="00553D62"/>
    <w:rsid w:val="00555168"/>
    <w:rsid w:val="0055584F"/>
    <w:rsid w:val="00555917"/>
    <w:rsid w:val="00557733"/>
    <w:rsid w:val="005577E0"/>
    <w:rsid w:val="0056374D"/>
    <w:rsid w:val="00565BC3"/>
    <w:rsid w:val="00566280"/>
    <w:rsid w:val="00570D49"/>
    <w:rsid w:val="0057184E"/>
    <w:rsid w:val="00571E91"/>
    <w:rsid w:val="0057345A"/>
    <w:rsid w:val="0057367A"/>
    <w:rsid w:val="00573C94"/>
    <w:rsid w:val="0057402B"/>
    <w:rsid w:val="005743E6"/>
    <w:rsid w:val="00574F93"/>
    <w:rsid w:val="00575D30"/>
    <w:rsid w:val="00577022"/>
    <w:rsid w:val="00581691"/>
    <w:rsid w:val="00581EDB"/>
    <w:rsid w:val="00583A9C"/>
    <w:rsid w:val="00584EE9"/>
    <w:rsid w:val="005910BB"/>
    <w:rsid w:val="00592909"/>
    <w:rsid w:val="00592C01"/>
    <w:rsid w:val="0059306B"/>
    <w:rsid w:val="005936D1"/>
    <w:rsid w:val="00594B86"/>
    <w:rsid w:val="00594DFD"/>
    <w:rsid w:val="005A1F36"/>
    <w:rsid w:val="005A2C03"/>
    <w:rsid w:val="005A47D5"/>
    <w:rsid w:val="005A48FD"/>
    <w:rsid w:val="005A5316"/>
    <w:rsid w:val="005A553C"/>
    <w:rsid w:val="005A5638"/>
    <w:rsid w:val="005A6867"/>
    <w:rsid w:val="005A6927"/>
    <w:rsid w:val="005A7F5C"/>
    <w:rsid w:val="005B0576"/>
    <w:rsid w:val="005B07C8"/>
    <w:rsid w:val="005B0E36"/>
    <w:rsid w:val="005B1365"/>
    <w:rsid w:val="005B21D5"/>
    <w:rsid w:val="005B54C5"/>
    <w:rsid w:val="005B5DCE"/>
    <w:rsid w:val="005B7291"/>
    <w:rsid w:val="005C1009"/>
    <w:rsid w:val="005C43F7"/>
    <w:rsid w:val="005C4A45"/>
    <w:rsid w:val="005C4DF3"/>
    <w:rsid w:val="005C5112"/>
    <w:rsid w:val="005C52DB"/>
    <w:rsid w:val="005C602B"/>
    <w:rsid w:val="005C6B55"/>
    <w:rsid w:val="005C6CE1"/>
    <w:rsid w:val="005C6E2D"/>
    <w:rsid w:val="005D0B0E"/>
    <w:rsid w:val="005D1D51"/>
    <w:rsid w:val="005D284E"/>
    <w:rsid w:val="005D51D6"/>
    <w:rsid w:val="005D5E17"/>
    <w:rsid w:val="005D5F86"/>
    <w:rsid w:val="005D6223"/>
    <w:rsid w:val="005D6633"/>
    <w:rsid w:val="005D6AA9"/>
    <w:rsid w:val="005D6D99"/>
    <w:rsid w:val="005D6E5D"/>
    <w:rsid w:val="005D7261"/>
    <w:rsid w:val="005D7271"/>
    <w:rsid w:val="005D7636"/>
    <w:rsid w:val="005D7BDB"/>
    <w:rsid w:val="005D7EE1"/>
    <w:rsid w:val="005E19DA"/>
    <w:rsid w:val="005E48C0"/>
    <w:rsid w:val="005E54A2"/>
    <w:rsid w:val="005E5B2D"/>
    <w:rsid w:val="005E5F69"/>
    <w:rsid w:val="005E627D"/>
    <w:rsid w:val="005F3DB9"/>
    <w:rsid w:val="005F3F24"/>
    <w:rsid w:val="005F54DC"/>
    <w:rsid w:val="005F6239"/>
    <w:rsid w:val="005F6D7C"/>
    <w:rsid w:val="005F754E"/>
    <w:rsid w:val="00600832"/>
    <w:rsid w:val="00601131"/>
    <w:rsid w:val="00601626"/>
    <w:rsid w:val="00601781"/>
    <w:rsid w:val="006033CC"/>
    <w:rsid w:val="00603963"/>
    <w:rsid w:val="006039BD"/>
    <w:rsid w:val="00603DE2"/>
    <w:rsid w:val="00604372"/>
    <w:rsid w:val="00605469"/>
    <w:rsid w:val="00605BEF"/>
    <w:rsid w:val="00606370"/>
    <w:rsid w:val="00606DC5"/>
    <w:rsid w:val="006073CE"/>
    <w:rsid w:val="0060740D"/>
    <w:rsid w:val="00607690"/>
    <w:rsid w:val="00610D09"/>
    <w:rsid w:val="0061142E"/>
    <w:rsid w:val="006120B5"/>
    <w:rsid w:val="00613AC5"/>
    <w:rsid w:val="00613B40"/>
    <w:rsid w:val="0061411C"/>
    <w:rsid w:val="006149FD"/>
    <w:rsid w:val="00615481"/>
    <w:rsid w:val="00616458"/>
    <w:rsid w:val="006170A0"/>
    <w:rsid w:val="00620038"/>
    <w:rsid w:val="00620244"/>
    <w:rsid w:val="00622DFF"/>
    <w:rsid w:val="00623564"/>
    <w:rsid w:val="0062433F"/>
    <w:rsid w:val="00624AC0"/>
    <w:rsid w:val="00625438"/>
    <w:rsid w:val="00627623"/>
    <w:rsid w:val="00627740"/>
    <w:rsid w:val="00630623"/>
    <w:rsid w:val="00630D9B"/>
    <w:rsid w:val="00631D86"/>
    <w:rsid w:val="00632308"/>
    <w:rsid w:val="006329A3"/>
    <w:rsid w:val="00632A1F"/>
    <w:rsid w:val="00632D4E"/>
    <w:rsid w:val="00634995"/>
    <w:rsid w:val="00634CE2"/>
    <w:rsid w:val="00635895"/>
    <w:rsid w:val="00636B56"/>
    <w:rsid w:val="006375B8"/>
    <w:rsid w:val="006400BE"/>
    <w:rsid w:val="00640C6F"/>
    <w:rsid w:val="00642A34"/>
    <w:rsid w:val="00643D16"/>
    <w:rsid w:val="00643FED"/>
    <w:rsid w:val="0064577A"/>
    <w:rsid w:val="0064589C"/>
    <w:rsid w:val="0065049C"/>
    <w:rsid w:val="00650DD7"/>
    <w:rsid w:val="00651971"/>
    <w:rsid w:val="00652E52"/>
    <w:rsid w:val="00653561"/>
    <w:rsid w:val="006537FB"/>
    <w:rsid w:val="006541EA"/>
    <w:rsid w:val="00654469"/>
    <w:rsid w:val="00654880"/>
    <w:rsid w:val="006556A7"/>
    <w:rsid w:val="00656AB3"/>
    <w:rsid w:val="00656C3C"/>
    <w:rsid w:val="00657210"/>
    <w:rsid w:val="0065721C"/>
    <w:rsid w:val="0066106E"/>
    <w:rsid w:val="00662F33"/>
    <w:rsid w:val="00666985"/>
    <w:rsid w:val="00670265"/>
    <w:rsid w:val="00670EC2"/>
    <w:rsid w:val="00671255"/>
    <w:rsid w:val="006713F4"/>
    <w:rsid w:val="00671B87"/>
    <w:rsid w:val="00671DC3"/>
    <w:rsid w:val="006726ED"/>
    <w:rsid w:val="00673DA6"/>
    <w:rsid w:val="00674E03"/>
    <w:rsid w:val="00675331"/>
    <w:rsid w:val="006757DC"/>
    <w:rsid w:val="00675EC2"/>
    <w:rsid w:val="006760DF"/>
    <w:rsid w:val="00677F2A"/>
    <w:rsid w:val="006811B6"/>
    <w:rsid w:val="00681BD7"/>
    <w:rsid w:val="00681E1C"/>
    <w:rsid w:val="006827C0"/>
    <w:rsid w:val="0068343A"/>
    <w:rsid w:val="00683AEE"/>
    <w:rsid w:val="0068576F"/>
    <w:rsid w:val="006868EF"/>
    <w:rsid w:val="00686AE6"/>
    <w:rsid w:val="006902C1"/>
    <w:rsid w:val="006915F0"/>
    <w:rsid w:val="0069172B"/>
    <w:rsid w:val="00691828"/>
    <w:rsid w:val="00691CA0"/>
    <w:rsid w:val="00692DBF"/>
    <w:rsid w:val="00693111"/>
    <w:rsid w:val="0069493E"/>
    <w:rsid w:val="00694AA7"/>
    <w:rsid w:val="00696347"/>
    <w:rsid w:val="00696836"/>
    <w:rsid w:val="0069771C"/>
    <w:rsid w:val="006A0402"/>
    <w:rsid w:val="006A0B80"/>
    <w:rsid w:val="006A0F90"/>
    <w:rsid w:val="006A2F73"/>
    <w:rsid w:val="006A3BC1"/>
    <w:rsid w:val="006A5042"/>
    <w:rsid w:val="006A5267"/>
    <w:rsid w:val="006A64A8"/>
    <w:rsid w:val="006A65B8"/>
    <w:rsid w:val="006B1A3B"/>
    <w:rsid w:val="006B3605"/>
    <w:rsid w:val="006B588C"/>
    <w:rsid w:val="006B5BEB"/>
    <w:rsid w:val="006B5DC6"/>
    <w:rsid w:val="006B5E2F"/>
    <w:rsid w:val="006B6467"/>
    <w:rsid w:val="006B7EF0"/>
    <w:rsid w:val="006C0A68"/>
    <w:rsid w:val="006C0B79"/>
    <w:rsid w:val="006C2B2F"/>
    <w:rsid w:val="006C3A45"/>
    <w:rsid w:val="006C4DCF"/>
    <w:rsid w:val="006C621F"/>
    <w:rsid w:val="006C6A49"/>
    <w:rsid w:val="006C765E"/>
    <w:rsid w:val="006C7EE5"/>
    <w:rsid w:val="006D045F"/>
    <w:rsid w:val="006D183E"/>
    <w:rsid w:val="006D1A73"/>
    <w:rsid w:val="006D1DDB"/>
    <w:rsid w:val="006D2B5A"/>
    <w:rsid w:val="006D39C3"/>
    <w:rsid w:val="006D466C"/>
    <w:rsid w:val="006D51D8"/>
    <w:rsid w:val="006D5CC5"/>
    <w:rsid w:val="006D7AA4"/>
    <w:rsid w:val="006D7F96"/>
    <w:rsid w:val="006E038D"/>
    <w:rsid w:val="006E0BC3"/>
    <w:rsid w:val="006E0E8D"/>
    <w:rsid w:val="006E15BC"/>
    <w:rsid w:val="006E1DF0"/>
    <w:rsid w:val="006E33C5"/>
    <w:rsid w:val="006E3AA5"/>
    <w:rsid w:val="006E5B38"/>
    <w:rsid w:val="006E6825"/>
    <w:rsid w:val="006E68B5"/>
    <w:rsid w:val="006E6DBC"/>
    <w:rsid w:val="006F11E4"/>
    <w:rsid w:val="006F1294"/>
    <w:rsid w:val="006F2BE4"/>
    <w:rsid w:val="006F3CC6"/>
    <w:rsid w:val="006F3EE9"/>
    <w:rsid w:val="006F42D6"/>
    <w:rsid w:val="006F4B56"/>
    <w:rsid w:val="006F6FBB"/>
    <w:rsid w:val="006F7DEA"/>
    <w:rsid w:val="00700357"/>
    <w:rsid w:val="00701466"/>
    <w:rsid w:val="00702E33"/>
    <w:rsid w:val="007032A4"/>
    <w:rsid w:val="007046ED"/>
    <w:rsid w:val="00705D70"/>
    <w:rsid w:val="00710526"/>
    <w:rsid w:val="007116FF"/>
    <w:rsid w:val="00712C54"/>
    <w:rsid w:val="007140DC"/>
    <w:rsid w:val="0071452F"/>
    <w:rsid w:val="0071617C"/>
    <w:rsid w:val="007179A9"/>
    <w:rsid w:val="0072201E"/>
    <w:rsid w:val="007223D5"/>
    <w:rsid w:val="00722F66"/>
    <w:rsid w:val="007230C2"/>
    <w:rsid w:val="007232EE"/>
    <w:rsid w:val="00723A3D"/>
    <w:rsid w:val="00724A5D"/>
    <w:rsid w:val="007254E9"/>
    <w:rsid w:val="00727BFB"/>
    <w:rsid w:val="0073113B"/>
    <w:rsid w:val="00731216"/>
    <w:rsid w:val="00732363"/>
    <w:rsid w:val="00732A32"/>
    <w:rsid w:val="00732F98"/>
    <w:rsid w:val="00733B3F"/>
    <w:rsid w:val="007342DC"/>
    <w:rsid w:val="0073436E"/>
    <w:rsid w:val="00737969"/>
    <w:rsid w:val="00740570"/>
    <w:rsid w:val="00740F0E"/>
    <w:rsid w:val="00743360"/>
    <w:rsid w:val="00743D28"/>
    <w:rsid w:val="00744202"/>
    <w:rsid w:val="0074447A"/>
    <w:rsid w:val="007444D4"/>
    <w:rsid w:val="00744EC7"/>
    <w:rsid w:val="00745A1C"/>
    <w:rsid w:val="007477FA"/>
    <w:rsid w:val="00751129"/>
    <w:rsid w:val="007513F3"/>
    <w:rsid w:val="007519E8"/>
    <w:rsid w:val="00751CBF"/>
    <w:rsid w:val="007523D3"/>
    <w:rsid w:val="007523F6"/>
    <w:rsid w:val="00752E7A"/>
    <w:rsid w:val="00753AA5"/>
    <w:rsid w:val="00755E5A"/>
    <w:rsid w:val="00756ED2"/>
    <w:rsid w:val="00756FDC"/>
    <w:rsid w:val="007572FA"/>
    <w:rsid w:val="00757EFF"/>
    <w:rsid w:val="0076025A"/>
    <w:rsid w:val="00760822"/>
    <w:rsid w:val="00762884"/>
    <w:rsid w:val="00763D69"/>
    <w:rsid w:val="00764D31"/>
    <w:rsid w:val="00765577"/>
    <w:rsid w:val="00767020"/>
    <w:rsid w:val="00767076"/>
    <w:rsid w:val="00767220"/>
    <w:rsid w:val="007675C1"/>
    <w:rsid w:val="00767E95"/>
    <w:rsid w:val="007704BE"/>
    <w:rsid w:val="00773DE1"/>
    <w:rsid w:val="00775036"/>
    <w:rsid w:val="00776342"/>
    <w:rsid w:val="0077664D"/>
    <w:rsid w:val="00776DD7"/>
    <w:rsid w:val="007809AD"/>
    <w:rsid w:val="007816F7"/>
    <w:rsid w:val="00782414"/>
    <w:rsid w:val="00782C09"/>
    <w:rsid w:val="00783781"/>
    <w:rsid w:val="0078395A"/>
    <w:rsid w:val="0078481E"/>
    <w:rsid w:val="00785905"/>
    <w:rsid w:val="00785AF9"/>
    <w:rsid w:val="00786E31"/>
    <w:rsid w:val="0079085F"/>
    <w:rsid w:val="007922AF"/>
    <w:rsid w:val="00793181"/>
    <w:rsid w:val="00793F40"/>
    <w:rsid w:val="007956DB"/>
    <w:rsid w:val="00795D1E"/>
    <w:rsid w:val="00796414"/>
    <w:rsid w:val="00796B7B"/>
    <w:rsid w:val="007974B8"/>
    <w:rsid w:val="00797746"/>
    <w:rsid w:val="007A0824"/>
    <w:rsid w:val="007A12CA"/>
    <w:rsid w:val="007A1B4D"/>
    <w:rsid w:val="007A2024"/>
    <w:rsid w:val="007A2D32"/>
    <w:rsid w:val="007A2E50"/>
    <w:rsid w:val="007A372F"/>
    <w:rsid w:val="007A3E1E"/>
    <w:rsid w:val="007A529F"/>
    <w:rsid w:val="007A60D1"/>
    <w:rsid w:val="007A6C94"/>
    <w:rsid w:val="007A6E8A"/>
    <w:rsid w:val="007A76C8"/>
    <w:rsid w:val="007B0C78"/>
    <w:rsid w:val="007B178C"/>
    <w:rsid w:val="007B27A7"/>
    <w:rsid w:val="007B32D3"/>
    <w:rsid w:val="007B35AE"/>
    <w:rsid w:val="007B3EB1"/>
    <w:rsid w:val="007B4F18"/>
    <w:rsid w:val="007B62D9"/>
    <w:rsid w:val="007B7067"/>
    <w:rsid w:val="007B7121"/>
    <w:rsid w:val="007B720B"/>
    <w:rsid w:val="007C0252"/>
    <w:rsid w:val="007C16A6"/>
    <w:rsid w:val="007C199B"/>
    <w:rsid w:val="007C1DD8"/>
    <w:rsid w:val="007C1F91"/>
    <w:rsid w:val="007C312F"/>
    <w:rsid w:val="007C3548"/>
    <w:rsid w:val="007C4302"/>
    <w:rsid w:val="007C4477"/>
    <w:rsid w:val="007C4BB4"/>
    <w:rsid w:val="007C5FE2"/>
    <w:rsid w:val="007C632C"/>
    <w:rsid w:val="007C69BF"/>
    <w:rsid w:val="007C7D08"/>
    <w:rsid w:val="007D0DF8"/>
    <w:rsid w:val="007D10C1"/>
    <w:rsid w:val="007D2E70"/>
    <w:rsid w:val="007D32BA"/>
    <w:rsid w:val="007D4D13"/>
    <w:rsid w:val="007D621D"/>
    <w:rsid w:val="007D6248"/>
    <w:rsid w:val="007D64A4"/>
    <w:rsid w:val="007D66CF"/>
    <w:rsid w:val="007D792B"/>
    <w:rsid w:val="007E002C"/>
    <w:rsid w:val="007E2879"/>
    <w:rsid w:val="007E34DC"/>
    <w:rsid w:val="007E36C0"/>
    <w:rsid w:val="007E3872"/>
    <w:rsid w:val="007E4A44"/>
    <w:rsid w:val="007E5CCE"/>
    <w:rsid w:val="007E74EF"/>
    <w:rsid w:val="007E7C61"/>
    <w:rsid w:val="007F0736"/>
    <w:rsid w:val="007F21CC"/>
    <w:rsid w:val="007F2BE1"/>
    <w:rsid w:val="007F56C6"/>
    <w:rsid w:val="007F653C"/>
    <w:rsid w:val="007F6AE5"/>
    <w:rsid w:val="007F716D"/>
    <w:rsid w:val="007F763C"/>
    <w:rsid w:val="008011DB"/>
    <w:rsid w:val="00801579"/>
    <w:rsid w:val="00803E93"/>
    <w:rsid w:val="00804204"/>
    <w:rsid w:val="00804310"/>
    <w:rsid w:val="00804440"/>
    <w:rsid w:val="00804CCC"/>
    <w:rsid w:val="0080551F"/>
    <w:rsid w:val="00805C83"/>
    <w:rsid w:val="0080605A"/>
    <w:rsid w:val="00806389"/>
    <w:rsid w:val="0081085E"/>
    <w:rsid w:val="00810AE4"/>
    <w:rsid w:val="00811610"/>
    <w:rsid w:val="00811B44"/>
    <w:rsid w:val="00814022"/>
    <w:rsid w:val="008149BB"/>
    <w:rsid w:val="00814BEB"/>
    <w:rsid w:val="00814F8D"/>
    <w:rsid w:val="008154D1"/>
    <w:rsid w:val="00815CCE"/>
    <w:rsid w:val="00815D70"/>
    <w:rsid w:val="00815E9B"/>
    <w:rsid w:val="00817786"/>
    <w:rsid w:val="0082246E"/>
    <w:rsid w:val="00822A96"/>
    <w:rsid w:val="008239CC"/>
    <w:rsid w:val="00823F42"/>
    <w:rsid w:val="00823FB3"/>
    <w:rsid w:val="0082405D"/>
    <w:rsid w:val="00824A49"/>
    <w:rsid w:val="00825C6E"/>
    <w:rsid w:val="008261FA"/>
    <w:rsid w:val="0082736A"/>
    <w:rsid w:val="00827759"/>
    <w:rsid w:val="0082792F"/>
    <w:rsid w:val="008306D2"/>
    <w:rsid w:val="0083088A"/>
    <w:rsid w:val="00830D97"/>
    <w:rsid w:val="00831563"/>
    <w:rsid w:val="00832097"/>
    <w:rsid w:val="00832AB6"/>
    <w:rsid w:val="00833DCE"/>
    <w:rsid w:val="0083452A"/>
    <w:rsid w:val="00834E7A"/>
    <w:rsid w:val="0083685F"/>
    <w:rsid w:val="00837423"/>
    <w:rsid w:val="008376D8"/>
    <w:rsid w:val="008421B5"/>
    <w:rsid w:val="008421C2"/>
    <w:rsid w:val="00842697"/>
    <w:rsid w:val="00842A9D"/>
    <w:rsid w:val="00842D12"/>
    <w:rsid w:val="00843ECE"/>
    <w:rsid w:val="00844F20"/>
    <w:rsid w:val="0084560C"/>
    <w:rsid w:val="00846327"/>
    <w:rsid w:val="00846A42"/>
    <w:rsid w:val="00847103"/>
    <w:rsid w:val="0084743A"/>
    <w:rsid w:val="008505D7"/>
    <w:rsid w:val="00850A45"/>
    <w:rsid w:val="00851B5E"/>
    <w:rsid w:val="00852B37"/>
    <w:rsid w:val="00852BCC"/>
    <w:rsid w:val="0085304B"/>
    <w:rsid w:val="008535FD"/>
    <w:rsid w:val="00854D98"/>
    <w:rsid w:val="00855810"/>
    <w:rsid w:val="008558C6"/>
    <w:rsid w:val="0085596E"/>
    <w:rsid w:val="00855A5F"/>
    <w:rsid w:val="0085617F"/>
    <w:rsid w:val="00856A3C"/>
    <w:rsid w:val="00856DF6"/>
    <w:rsid w:val="00860036"/>
    <w:rsid w:val="00860B39"/>
    <w:rsid w:val="0086183A"/>
    <w:rsid w:val="00862BAD"/>
    <w:rsid w:val="008630EB"/>
    <w:rsid w:val="00863C52"/>
    <w:rsid w:val="00863D40"/>
    <w:rsid w:val="008651C4"/>
    <w:rsid w:val="00865535"/>
    <w:rsid w:val="00865B7B"/>
    <w:rsid w:val="00870DE1"/>
    <w:rsid w:val="00871CC2"/>
    <w:rsid w:val="0087386F"/>
    <w:rsid w:val="00873FF2"/>
    <w:rsid w:val="00874EFC"/>
    <w:rsid w:val="00875922"/>
    <w:rsid w:val="00876DFD"/>
    <w:rsid w:val="00877273"/>
    <w:rsid w:val="00877AAA"/>
    <w:rsid w:val="0088062C"/>
    <w:rsid w:val="00882C55"/>
    <w:rsid w:val="00884372"/>
    <w:rsid w:val="008847F0"/>
    <w:rsid w:val="008850A6"/>
    <w:rsid w:val="008859BD"/>
    <w:rsid w:val="008872DD"/>
    <w:rsid w:val="00887F46"/>
    <w:rsid w:val="008912E2"/>
    <w:rsid w:val="0089177C"/>
    <w:rsid w:val="008925D8"/>
    <w:rsid w:val="00892954"/>
    <w:rsid w:val="00892B7B"/>
    <w:rsid w:val="00892D09"/>
    <w:rsid w:val="008939BD"/>
    <w:rsid w:val="00895435"/>
    <w:rsid w:val="00895635"/>
    <w:rsid w:val="00895F06"/>
    <w:rsid w:val="0089611C"/>
    <w:rsid w:val="00896411"/>
    <w:rsid w:val="00897C4A"/>
    <w:rsid w:val="008A0494"/>
    <w:rsid w:val="008A0A90"/>
    <w:rsid w:val="008A103F"/>
    <w:rsid w:val="008A28A7"/>
    <w:rsid w:val="008A3049"/>
    <w:rsid w:val="008A33CD"/>
    <w:rsid w:val="008A57C5"/>
    <w:rsid w:val="008A7466"/>
    <w:rsid w:val="008B0BB7"/>
    <w:rsid w:val="008B11D3"/>
    <w:rsid w:val="008B2BF6"/>
    <w:rsid w:val="008B3910"/>
    <w:rsid w:val="008B398A"/>
    <w:rsid w:val="008B4F19"/>
    <w:rsid w:val="008B61FC"/>
    <w:rsid w:val="008B662D"/>
    <w:rsid w:val="008B69A6"/>
    <w:rsid w:val="008B7B0F"/>
    <w:rsid w:val="008B7CA3"/>
    <w:rsid w:val="008B7F91"/>
    <w:rsid w:val="008C1B3A"/>
    <w:rsid w:val="008C1F51"/>
    <w:rsid w:val="008C2EDD"/>
    <w:rsid w:val="008C3504"/>
    <w:rsid w:val="008C36C9"/>
    <w:rsid w:val="008C4B99"/>
    <w:rsid w:val="008C5D75"/>
    <w:rsid w:val="008C72B6"/>
    <w:rsid w:val="008C7C53"/>
    <w:rsid w:val="008D0B77"/>
    <w:rsid w:val="008D0F94"/>
    <w:rsid w:val="008D1109"/>
    <w:rsid w:val="008D28D5"/>
    <w:rsid w:val="008D2C1A"/>
    <w:rsid w:val="008D2ECC"/>
    <w:rsid w:val="008D325E"/>
    <w:rsid w:val="008D45B9"/>
    <w:rsid w:val="008D46DA"/>
    <w:rsid w:val="008D49A4"/>
    <w:rsid w:val="008D4AC0"/>
    <w:rsid w:val="008D54E4"/>
    <w:rsid w:val="008D5D6D"/>
    <w:rsid w:val="008E0013"/>
    <w:rsid w:val="008E06EE"/>
    <w:rsid w:val="008E0BD0"/>
    <w:rsid w:val="008E1D39"/>
    <w:rsid w:val="008E216F"/>
    <w:rsid w:val="008E2456"/>
    <w:rsid w:val="008E324E"/>
    <w:rsid w:val="008E4166"/>
    <w:rsid w:val="008E42EF"/>
    <w:rsid w:val="008E57D3"/>
    <w:rsid w:val="008E5FDC"/>
    <w:rsid w:val="008E7627"/>
    <w:rsid w:val="008F03B1"/>
    <w:rsid w:val="008F17AC"/>
    <w:rsid w:val="008F194A"/>
    <w:rsid w:val="008F1E34"/>
    <w:rsid w:val="008F2DC7"/>
    <w:rsid w:val="008F42F8"/>
    <w:rsid w:val="008F4A11"/>
    <w:rsid w:val="008F50CB"/>
    <w:rsid w:val="008F5A70"/>
    <w:rsid w:val="00900198"/>
    <w:rsid w:val="0090101F"/>
    <w:rsid w:val="009010B4"/>
    <w:rsid w:val="00902465"/>
    <w:rsid w:val="009033EE"/>
    <w:rsid w:val="0090345E"/>
    <w:rsid w:val="009043BB"/>
    <w:rsid w:val="009054E4"/>
    <w:rsid w:val="0090704C"/>
    <w:rsid w:val="009075A3"/>
    <w:rsid w:val="009079F7"/>
    <w:rsid w:val="00907FDE"/>
    <w:rsid w:val="00910BD1"/>
    <w:rsid w:val="009110F5"/>
    <w:rsid w:val="0091167C"/>
    <w:rsid w:val="00912C4F"/>
    <w:rsid w:val="00913DB4"/>
    <w:rsid w:val="00914131"/>
    <w:rsid w:val="00914808"/>
    <w:rsid w:val="009156F6"/>
    <w:rsid w:val="0091607F"/>
    <w:rsid w:val="00916127"/>
    <w:rsid w:val="009169A5"/>
    <w:rsid w:val="00916A55"/>
    <w:rsid w:val="0091730D"/>
    <w:rsid w:val="00917BAF"/>
    <w:rsid w:val="00920384"/>
    <w:rsid w:val="00921165"/>
    <w:rsid w:val="009215BB"/>
    <w:rsid w:val="00922BE8"/>
    <w:rsid w:val="00922BEE"/>
    <w:rsid w:val="00922C80"/>
    <w:rsid w:val="00922FBD"/>
    <w:rsid w:val="0092485C"/>
    <w:rsid w:val="009257D0"/>
    <w:rsid w:val="00925CD2"/>
    <w:rsid w:val="00925CF4"/>
    <w:rsid w:val="009269A4"/>
    <w:rsid w:val="00927B57"/>
    <w:rsid w:val="00930686"/>
    <w:rsid w:val="00930ED8"/>
    <w:rsid w:val="009327E4"/>
    <w:rsid w:val="00932BE6"/>
    <w:rsid w:val="00934F15"/>
    <w:rsid w:val="0093596A"/>
    <w:rsid w:val="009376D9"/>
    <w:rsid w:val="00940CDF"/>
    <w:rsid w:val="00940D89"/>
    <w:rsid w:val="009412F1"/>
    <w:rsid w:val="0094158B"/>
    <w:rsid w:val="00941836"/>
    <w:rsid w:val="00941B43"/>
    <w:rsid w:val="009428CD"/>
    <w:rsid w:val="00943E35"/>
    <w:rsid w:val="00945585"/>
    <w:rsid w:val="00946843"/>
    <w:rsid w:val="00946D9C"/>
    <w:rsid w:val="00947A7C"/>
    <w:rsid w:val="0095030B"/>
    <w:rsid w:val="00951541"/>
    <w:rsid w:val="00952F87"/>
    <w:rsid w:val="009530DA"/>
    <w:rsid w:val="00953909"/>
    <w:rsid w:val="00954333"/>
    <w:rsid w:val="009556E4"/>
    <w:rsid w:val="0095624F"/>
    <w:rsid w:val="009563BA"/>
    <w:rsid w:val="0095702F"/>
    <w:rsid w:val="0096143D"/>
    <w:rsid w:val="00961B39"/>
    <w:rsid w:val="0096226F"/>
    <w:rsid w:val="00964504"/>
    <w:rsid w:val="00964CCC"/>
    <w:rsid w:val="00965E2A"/>
    <w:rsid w:val="00965F33"/>
    <w:rsid w:val="009663A9"/>
    <w:rsid w:val="009668F7"/>
    <w:rsid w:val="009713BD"/>
    <w:rsid w:val="00972696"/>
    <w:rsid w:val="009753FE"/>
    <w:rsid w:val="0097546B"/>
    <w:rsid w:val="0097554F"/>
    <w:rsid w:val="00975F6C"/>
    <w:rsid w:val="009760AF"/>
    <w:rsid w:val="00980534"/>
    <w:rsid w:val="00981DA7"/>
    <w:rsid w:val="00981DEA"/>
    <w:rsid w:val="009831F6"/>
    <w:rsid w:val="00983697"/>
    <w:rsid w:val="009839B5"/>
    <w:rsid w:val="00984845"/>
    <w:rsid w:val="00984ACE"/>
    <w:rsid w:val="0098534E"/>
    <w:rsid w:val="00986DE0"/>
    <w:rsid w:val="009872C0"/>
    <w:rsid w:val="009879B7"/>
    <w:rsid w:val="00987EFA"/>
    <w:rsid w:val="009904EF"/>
    <w:rsid w:val="00990FF2"/>
    <w:rsid w:val="00991AF4"/>
    <w:rsid w:val="009921D6"/>
    <w:rsid w:val="009938D7"/>
    <w:rsid w:val="00994CEB"/>
    <w:rsid w:val="00994E3C"/>
    <w:rsid w:val="0099530C"/>
    <w:rsid w:val="009953AC"/>
    <w:rsid w:val="00995C65"/>
    <w:rsid w:val="0099746A"/>
    <w:rsid w:val="009A0827"/>
    <w:rsid w:val="009A1580"/>
    <w:rsid w:val="009A209C"/>
    <w:rsid w:val="009A23A8"/>
    <w:rsid w:val="009A24C3"/>
    <w:rsid w:val="009A33FC"/>
    <w:rsid w:val="009A40B7"/>
    <w:rsid w:val="009A527F"/>
    <w:rsid w:val="009A5554"/>
    <w:rsid w:val="009A7DB6"/>
    <w:rsid w:val="009A7ED9"/>
    <w:rsid w:val="009A7EDD"/>
    <w:rsid w:val="009B0BAC"/>
    <w:rsid w:val="009B2D6A"/>
    <w:rsid w:val="009B437D"/>
    <w:rsid w:val="009B498C"/>
    <w:rsid w:val="009B559F"/>
    <w:rsid w:val="009B6DCA"/>
    <w:rsid w:val="009C0323"/>
    <w:rsid w:val="009C03E1"/>
    <w:rsid w:val="009C3592"/>
    <w:rsid w:val="009C3990"/>
    <w:rsid w:val="009C4BCD"/>
    <w:rsid w:val="009C58B2"/>
    <w:rsid w:val="009C5CFB"/>
    <w:rsid w:val="009C5F26"/>
    <w:rsid w:val="009C7357"/>
    <w:rsid w:val="009C7999"/>
    <w:rsid w:val="009D0C78"/>
    <w:rsid w:val="009D1811"/>
    <w:rsid w:val="009D38EC"/>
    <w:rsid w:val="009D5567"/>
    <w:rsid w:val="009D6066"/>
    <w:rsid w:val="009D6DCB"/>
    <w:rsid w:val="009D7188"/>
    <w:rsid w:val="009E0FE8"/>
    <w:rsid w:val="009E1B1F"/>
    <w:rsid w:val="009E22FD"/>
    <w:rsid w:val="009E2A67"/>
    <w:rsid w:val="009E357F"/>
    <w:rsid w:val="009E3B1C"/>
    <w:rsid w:val="009E6D65"/>
    <w:rsid w:val="009F0AE6"/>
    <w:rsid w:val="009F223C"/>
    <w:rsid w:val="009F2CF7"/>
    <w:rsid w:val="009F2D0E"/>
    <w:rsid w:val="009F38D7"/>
    <w:rsid w:val="009F3AF3"/>
    <w:rsid w:val="009F70A7"/>
    <w:rsid w:val="009F745A"/>
    <w:rsid w:val="00A00067"/>
    <w:rsid w:val="00A00381"/>
    <w:rsid w:val="00A00546"/>
    <w:rsid w:val="00A0075A"/>
    <w:rsid w:val="00A018DD"/>
    <w:rsid w:val="00A0196C"/>
    <w:rsid w:val="00A01AC1"/>
    <w:rsid w:val="00A025BD"/>
    <w:rsid w:val="00A03033"/>
    <w:rsid w:val="00A043EE"/>
    <w:rsid w:val="00A05028"/>
    <w:rsid w:val="00A06105"/>
    <w:rsid w:val="00A067FC"/>
    <w:rsid w:val="00A06A2A"/>
    <w:rsid w:val="00A07680"/>
    <w:rsid w:val="00A07A24"/>
    <w:rsid w:val="00A10828"/>
    <w:rsid w:val="00A10B03"/>
    <w:rsid w:val="00A10E67"/>
    <w:rsid w:val="00A1151B"/>
    <w:rsid w:val="00A1451B"/>
    <w:rsid w:val="00A14EA5"/>
    <w:rsid w:val="00A15A3A"/>
    <w:rsid w:val="00A15F81"/>
    <w:rsid w:val="00A16416"/>
    <w:rsid w:val="00A16D81"/>
    <w:rsid w:val="00A17B20"/>
    <w:rsid w:val="00A20506"/>
    <w:rsid w:val="00A20B2A"/>
    <w:rsid w:val="00A2211D"/>
    <w:rsid w:val="00A221D5"/>
    <w:rsid w:val="00A22285"/>
    <w:rsid w:val="00A224BE"/>
    <w:rsid w:val="00A226FF"/>
    <w:rsid w:val="00A22972"/>
    <w:rsid w:val="00A22A5E"/>
    <w:rsid w:val="00A23400"/>
    <w:rsid w:val="00A234CB"/>
    <w:rsid w:val="00A23955"/>
    <w:rsid w:val="00A23BF5"/>
    <w:rsid w:val="00A23FF3"/>
    <w:rsid w:val="00A24EAE"/>
    <w:rsid w:val="00A24EF4"/>
    <w:rsid w:val="00A263AF"/>
    <w:rsid w:val="00A274C1"/>
    <w:rsid w:val="00A27989"/>
    <w:rsid w:val="00A314DD"/>
    <w:rsid w:val="00A32126"/>
    <w:rsid w:val="00A33351"/>
    <w:rsid w:val="00A338A6"/>
    <w:rsid w:val="00A339DA"/>
    <w:rsid w:val="00A3400B"/>
    <w:rsid w:val="00A35673"/>
    <w:rsid w:val="00A363DD"/>
    <w:rsid w:val="00A3706B"/>
    <w:rsid w:val="00A3706C"/>
    <w:rsid w:val="00A377D4"/>
    <w:rsid w:val="00A37854"/>
    <w:rsid w:val="00A37F50"/>
    <w:rsid w:val="00A406BE"/>
    <w:rsid w:val="00A40E26"/>
    <w:rsid w:val="00A411A5"/>
    <w:rsid w:val="00A41661"/>
    <w:rsid w:val="00A42CB4"/>
    <w:rsid w:val="00A43A9B"/>
    <w:rsid w:val="00A4569A"/>
    <w:rsid w:val="00A45B77"/>
    <w:rsid w:val="00A45F19"/>
    <w:rsid w:val="00A460FD"/>
    <w:rsid w:val="00A46A4B"/>
    <w:rsid w:val="00A46B9F"/>
    <w:rsid w:val="00A46D98"/>
    <w:rsid w:val="00A46DBF"/>
    <w:rsid w:val="00A4708F"/>
    <w:rsid w:val="00A47D3B"/>
    <w:rsid w:val="00A51E31"/>
    <w:rsid w:val="00A51FC0"/>
    <w:rsid w:val="00A52A7B"/>
    <w:rsid w:val="00A52E51"/>
    <w:rsid w:val="00A540B3"/>
    <w:rsid w:val="00A54166"/>
    <w:rsid w:val="00A544C8"/>
    <w:rsid w:val="00A54603"/>
    <w:rsid w:val="00A54F74"/>
    <w:rsid w:val="00A555E8"/>
    <w:rsid w:val="00A569F0"/>
    <w:rsid w:val="00A57EA2"/>
    <w:rsid w:val="00A606F5"/>
    <w:rsid w:val="00A60E63"/>
    <w:rsid w:val="00A60E8A"/>
    <w:rsid w:val="00A61F44"/>
    <w:rsid w:val="00A62070"/>
    <w:rsid w:val="00A624B1"/>
    <w:rsid w:val="00A644A8"/>
    <w:rsid w:val="00A65E33"/>
    <w:rsid w:val="00A6663E"/>
    <w:rsid w:val="00A669FB"/>
    <w:rsid w:val="00A67A2C"/>
    <w:rsid w:val="00A702FA"/>
    <w:rsid w:val="00A70E11"/>
    <w:rsid w:val="00A71B88"/>
    <w:rsid w:val="00A72ACC"/>
    <w:rsid w:val="00A72C73"/>
    <w:rsid w:val="00A73218"/>
    <w:rsid w:val="00A762DF"/>
    <w:rsid w:val="00A76643"/>
    <w:rsid w:val="00A807F7"/>
    <w:rsid w:val="00A8120E"/>
    <w:rsid w:val="00A81445"/>
    <w:rsid w:val="00A82DF9"/>
    <w:rsid w:val="00A83413"/>
    <w:rsid w:val="00A83D94"/>
    <w:rsid w:val="00A857E4"/>
    <w:rsid w:val="00A85E5F"/>
    <w:rsid w:val="00A85ED4"/>
    <w:rsid w:val="00A85FD6"/>
    <w:rsid w:val="00A900C3"/>
    <w:rsid w:val="00A90B34"/>
    <w:rsid w:val="00A90E37"/>
    <w:rsid w:val="00A914B8"/>
    <w:rsid w:val="00A91A9A"/>
    <w:rsid w:val="00A91C0A"/>
    <w:rsid w:val="00A92427"/>
    <w:rsid w:val="00A92766"/>
    <w:rsid w:val="00A931FA"/>
    <w:rsid w:val="00A9645C"/>
    <w:rsid w:val="00A96908"/>
    <w:rsid w:val="00A96CA1"/>
    <w:rsid w:val="00A973F7"/>
    <w:rsid w:val="00A97699"/>
    <w:rsid w:val="00AA1A6E"/>
    <w:rsid w:val="00AA2FFD"/>
    <w:rsid w:val="00AA3965"/>
    <w:rsid w:val="00AA4CB2"/>
    <w:rsid w:val="00AA4EC8"/>
    <w:rsid w:val="00AA6A57"/>
    <w:rsid w:val="00AA6C84"/>
    <w:rsid w:val="00AA6F6A"/>
    <w:rsid w:val="00AA73D2"/>
    <w:rsid w:val="00AA7D11"/>
    <w:rsid w:val="00AB0389"/>
    <w:rsid w:val="00AB046C"/>
    <w:rsid w:val="00AB1A15"/>
    <w:rsid w:val="00AB1B58"/>
    <w:rsid w:val="00AB2343"/>
    <w:rsid w:val="00AB24AF"/>
    <w:rsid w:val="00AB2C5E"/>
    <w:rsid w:val="00AB3173"/>
    <w:rsid w:val="00AB337A"/>
    <w:rsid w:val="00AB392B"/>
    <w:rsid w:val="00AB4556"/>
    <w:rsid w:val="00AB5FF5"/>
    <w:rsid w:val="00AB642F"/>
    <w:rsid w:val="00AC0BC9"/>
    <w:rsid w:val="00AC1D45"/>
    <w:rsid w:val="00AC374C"/>
    <w:rsid w:val="00AC3CFC"/>
    <w:rsid w:val="00AC526B"/>
    <w:rsid w:val="00AC5AC6"/>
    <w:rsid w:val="00AC5DB3"/>
    <w:rsid w:val="00AC6D1C"/>
    <w:rsid w:val="00AD0D2F"/>
    <w:rsid w:val="00AD2298"/>
    <w:rsid w:val="00AD26DB"/>
    <w:rsid w:val="00AD27D4"/>
    <w:rsid w:val="00AD6094"/>
    <w:rsid w:val="00AD6853"/>
    <w:rsid w:val="00AD6A9F"/>
    <w:rsid w:val="00AD6C5D"/>
    <w:rsid w:val="00AD6D9D"/>
    <w:rsid w:val="00AD6FA3"/>
    <w:rsid w:val="00AD77BE"/>
    <w:rsid w:val="00AD79F3"/>
    <w:rsid w:val="00AD7AD2"/>
    <w:rsid w:val="00AD7EF9"/>
    <w:rsid w:val="00AE085D"/>
    <w:rsid w:val="00AE0AB1"/>
    <w:rsid w:val="00AE21BE"/>
    <w:rsid w:val="00AE2465"/>
    <w:rsid w:val="00AE2E2A"/>
    <w:rsid w:val="00AE34A8"/>
    <w:rsid w:val="00AE3575"/>
    <w:rsid w:val="00AE3B9F"/>
    <w:rsid w:val="00AE3F4B"/>
    <w:rsid w:val="00AE49A2"/>
    <w:rsid w:val="00AE6EB6"/>
    <w:rsid w:val="00AE777E"/>
    <w:rsid w:val="00AF268A"/>
    <w:rsid w:val="00AF2BE4"/>
    <w:rsid w:val="00AF3372"/>
    <w:rsid w:val="00AF366A"/>
    <w:rsid w:val="00AF369F"/>
    <w:rsid w:val="00AF504C"/>
    <w:rsid w:val="00AF50F6"/>
    <w:rsid w:val="00AF5A80"/>
    <w:rsid w:val="00AF7352"/>
    <w:rsid w:val="00AF784F"/>
    <w:rsid w:val="00B0000D"/>
    <w:rsid w:val="00B00939"/>
    <w:rsid w:val="00B01348"/>
    <w:rsid w:val="00B01F12"/>
    <w:rsid w:val="00B030D3"/>
    <w:rsid w:val="00B0310C"/>
    <w:rsid w:val="00B03A5A"/>
    <w:rsid w:val="00B03D6C"/>
    <w:rsid w:val="00B05DBC"/>
    <w:rsid w:val="00B066A3"/>
    <w:rsid w:val="00B067C8"/>
    <w:rsid w:val="00B06A4E"/>
    <w:rsid w:val="00B1003F"/>
    <w:rsid w:val="00B10823"/>
    <w:rsid w:val="00B1555E"/>
    <w:rsid w:val="00B16591"/>
    <w:rsid w:val="00B167D6"/>
    <w:rsid w:val="00B16BF4"/>
    <w:rsid w:val="00B176D0"/>
    <w:rsid w:val="00B17704"/>
    <w:rsid w:val="00B200C8"/>
    <w:rsid w:val="00B21FC8"/>
    <w:rsid w:val="00B22DC4"/>
    <w:rsid w:val="00B2340C"/>
    <w:rsid w:val="00B2431A"/>
    <w:rsid w:val="00B24677"/>
    <w:rsid w:val="00B24D0C"/>
    <w:rsid w:val="00B263B6"/>
    <w:rsid w:val="00B305C6"/>
    <w:rsid w:val="00B30A24"/>
    <w:rsid w:val="00B31139"/>
    <w:rsid w:val="00B3149F"/>
    <w:rsid w:val="00B31F42"/>
    <w:rsid w:val="00B32E8C"/>
    <w:rsid w:val="00B33DEA"/>
    <w:rsid w:val="00B34AC2"/>
    <w:rsid w:val="00B358F3"/>
    <w:rsid w:val="00B363B3"/>
    <w:rsid w:val="00B4041C"/>
    <w:rsid w:val="00B415C2"/>
    <w:rsid w:val="00B417DA"/>
    <w:rsid w:val="00B41B46"/>
    <w:rsid w:val="00B42087"/>
    <w:rsid w:val="00B43DE1"/>
    <w:rsid w:val="00B444AD"/>
    <w:rsid w:val="00B452FD"/>
    <w:rsid w:val="00B471FD"/>
    <w:rsid w:val="00B50DC0"/>
    <w:rsid w:val="00B50E53"/>
    <w:rsid w:val="00B537A7"/>
    <w:rsid w:val="00B53D92"/>
    <w:rsid w:val="00B5421E"/>
    <w:rsid w:val="00B54CCD"/>
    <w:rsid w:val="00B55BBA"/>
    <w:rsid w:val="00B55BC3"/>
    <w:rsid w:val="00B57745"/>
    <w:rsid w:val="00B57BE9"/>
    <w:rsid w:val="00B6116D"/>
    <w:rsid w:val="00B616B9"/>
    <w:rsid w:val="00B624DF"/>
    <w:rsid w:val="00B6298B"/>
    <w:rsid w:val="00B62E4A"/>
    <w:rsid w:val="00B63A4C"/>
    <w:rsid w:val="00B643C3"/>
    <w:rsid w:val="00B6593A"/>
    <w:rsid w:val="00B65F6F"/>
    <w:rsid w:val="00B6731E"/>
    <w:rsid w:val="00B74158"/>
    <w:rsid w:val="00B7435D"/>
    <w:rsid w:val="00B74CFC"/>
    <w:rsid w:val="00B75B05"/>
    <w:rsid w:val="00B75C14"/>
    <w:rsid w:val="00B760FE"/>
    <w:rsid w:val="00B76259"/>
    <w:rsid w:val="00B77337"/>
    <w:rsid w:val="00B7771C"/>
    <w:rsid w:val="00B80070"/>
    <w:rsid w:val="00B81BA8"/>
    <w:rsid w:val="00B831C7"/>
    <w:rsid w:val="00B85E62"/>
    <w:rsid w:val="00B865F0"/>
    <w:rsid w:val="00B871EE"/>
    <w:rsid w:val="00B911F7"/>
    <w:rsid w:val="00B91BD3"/>
    <w:rsid w:val="00B926D7"/>
    <w:rsid w:val="00B92D98"/>
    <w:rsid w:val="00B93681"/>
    <w:rsid w:val="00B9584B"/>
    <w:rsid w:val="00B964F3"/>
    <w:rsid w:val="00BA01E2"/>
    <w:rsid w:val="00BA0F10"/>
    <w:rsid w:val="00BA2EEE"/>
    <w:rsid w:val="00BA3924"/>
    <w:rsid w:val="00BA3BE3"/>
    <w:rsid w:val="00BA51AD"/>
    <w:rsid w:val="00BA56D8"/>
    <w:rsid w:val="00BB0D95"/>
    <w:rsid w:val="00BB1254"/>
    <w:rsid w:val="00BB1BB3"/>
    <w:rsid w:val="00BB1E4F"/>
    <w:rsid w:val="00BB291F"/>
    <w:rsid w:val="00BB3665"/>
    <w:rsid w:val="00BB36CC"/>
    <w:rsid w:val="00BB3840"/>
    <w:rsid w:val="00BB3CA7"/>
    <w:rsid w:val="00BB47CB"/>
    <w:rsid w:val="00BB4EC8"/>
    <w:rsid w:val="00BB573E"/>
    <w:rsid w:val="00BB5CD3"/>
    <w:rsid w:val="00BB655C"/>
    <w:rsid w:val="00BC064A"/>
    <w:rsid w:val="00BC0987"/>
    <w:rsid w:val="00BC1492"/>
    <w:rsid w:val="00BC1D97"/>
    <w:rsid w:val="00BC2CE1"/>
    <w:rsid w:val="00BC3671"/>
    <w:rsid w:val="00BC4D65"/>
    <w:rsid w:val="00BC558E"/>
    <w:rsid w:val="00BC6308"/>
    <w:rsid w:val="00BC63CF"/>
    <w:rsid w:val="00BC7EEE"/>
    <w:rsid w:val="00BD24E9"/>
    <w:rsid w:val="00BD36E4"/>
    <w:rsid w:val="00BD413B"/>
    <w:rsid w:val="00BD4995"/>
    <w:rsid w:val="00BD4B14"/>
    <w:rsid w:val="00BD6F9F"/>
    <w:rsid w:val="00BD769C"/>
    <w:rsid w:val="00BE0664"/>
    <w:rsid w:val="00BE117E"/>
    <w:rsid w:val="00BE369D"/>
    <w:rsid w:val="00BE37C7"/>
    <w:rsid w:val="00BE3BE4"/>
    <w:rsid w:val="00BE4A8D"/>
    <w:rsid w:val="00BE4D39"/>
    <w:rsid w:val="00BE4F97"/>
    <w:rsid w:val="00BE4FEC"/>
    <w:rsid w:val="00BE66F4"/>
    <w:rsid w:val="00BF0A90"/>
    <w:rsid w:val="00BF327C"/>
    <w:rsid w:val="00BF4536"/>
    <w:rsid w:val="00BF462F"/>
    <w:rsid w:val="00BF48DD"/>
    <w:rsid w:val="00BF5905"/>
    <w:rsid w:val="00BF7D84"/>
    <w:rsid w:val="00C032C8"/>
    <w:rsid w:val="00C032F1"/>
    <w:rsid w:val="00C03730"/>
    <w:rsid w:val="00C038D9"/>
    <w:rsid w:val="00C06654"/>
    <w:rsid w:val="00C06774"/>
    <w:rsid w:val="00C069BB"/>
    <w:rsid w:val="00C105D8"/>
    <w:rsid w:val="00C11AB3"/>
    <w:rsid w:val="00C1223E"/>
    <w:rsid w:val="00C128CE"/>
    <w:rsid w:val="00C13BF8"/>
    <w:rsid w:val="00C151BC"/>
    <w:rsid w:val="00C16108"/>
    <w:rsid w:val="00C1680D"/>
    <w:rsid w:val="00C17C07"/>
    <w:rsid w:val="00C17E7D"/>
    <w:rsid w:val="00C20C23"/>
    <w:rsid w:val="00C215EF"/>
    <w:rsid w:val="00C21D6F"/>
    <w:rsid w:val="00C22A72"/>
    <w:rsid w:val="00C23ECD"/>
    <w:rsid w:val="00C2495E"/>
    <w:rsid w:val="00C24AD4"/>
    <w:rsid w:val="00C24CAD"/>
    <w:rsid w:val="00C262B7"/>
    <w:rsid w:val="00C262D1"/>
    <w:rsid w:val="00C26ECE"/>
    <w:rsid w:val="00C273B1"/>
    <w:rsid w:val="00C27B1A"/>
    <w:rsid w:val="00C30266"/>
    <w:rsid w:val="00C30EAF"/>
    <w:rsid w:val="00C3124F"/>
    <w:rsid w:val="00C3207D"/>
    <w:rsid w:val="00C32504"/>
    <w:rsid w:val="00C33489"/>
    <w:rsid w:val="00C364DA"/>
    <w:rsid w:val="00C37981"/>
    <w:rsid w:val="00C4033A"/>
    <w:rsid w:val="00C40DD4"/>
    <w:rsid w:val="00C40F03"/>
    <w:rsid w:val="00C410FE"/>
    <w:rsid w:val="00C41120"/>
    <w:rsid w:val="00C413BF"/>
    <w:rsid w:val="00C437CF"/>
    <w:rsid w:val="00C46C02"/>
    <w:rsid w:val="00C47E50"/>
    <w:rsid w:val="00C50A7F"/>
    <w:rsid w:val="00C51D1D"/>
    <w:rsid w:val="00C52FCB"/>
    <w:rsid w:val="00C557E6"/>
    <w:rsid w:val="00C56DE5"/>
    <w:rsid w:val="00C5704D"/>
    <w:rsid w:val="00C57252"/>
    <w:rsid w:val="00C57EAD"/>
    <w:rsid w:val="00C60AEE"/>
    <w:rsid w:val="00C61559"/>
    <w:rsid w:val="00C6214D"/>
    <w:rsid w:val="00C62246"/>
    <w:rsid w:val="00C6251D"/>
    <w:rsid w:val="00C633BB"/>
    <w:rsid w:val="00C6356C"/>
    <w:rsid w:val="00C63816"/>
    <w:rsid w:val="00C63873"/>
    <w:rsid w:val="00C64671"/>
    <w:rsid w:val="00C66821"/>
    <w:rsid w:val="00C66EBF"/>
    <w:rsid w:val="00C675E2"/>
    <w:rsid w:val="00C67DF4"/>
    <w:rsid w:val="00C70054"/>
    <w:rsid w:val="00C71949"/>
    <w:rsid w:val="00C73A79"/>
    <w:rsid w:val="00C75888"/>
    <w:rsid w:val="00C76284"/>
    <w:rsid w:val="00C769BD"/>
    <w:rsid w:val="00C7705A"/>
    <w:rsid w:val="00C7749F"/>
    <w:rsid w:val="00C77F53"/>
    <w:rsid w:val="00C80F6A"/>
    <w:rsid w:val="00C81BF9"/>
    <w:rsid w:val="00C8211E"/>
    <w:rsid w:val="00C83614"/>
    <w:rsid w:val="00C83B7A"/>
    <w:rsid w:val="00C83C7D"/>
    <w:rsid w:val="00C84450"/>
    <w:rsid w:val="00C85045"/>
    <w:rsid w:val="00C8598B"/>
    <w:rsid w:val="00C85FB4"/>
    <w:rsid w:val="00C8687D"/>
    <w:rsid w:val="00C86E51"/>
    <w:rsid w:val="00C871F3"/>
    <w:rsid w:val="00C9108A"/>
    <w:rsid w:val="00C93088"/>
    <w:rsid w:val="00C960BB"/>
    <w:rsid w:val="00C96651"/>
    <w:rsid w:val="00CA0DE6"/>
    <w:rsid w:val="00CA0F03"/>
    <w:rsid w:val="00CA19D3"/>
    <w:rsid w:val="00CA201F"/>
    <w:rsid w:val="00CA21EF"/>
    <w:rsid w:val="00CA31C5"/>
    <w:rsid w:val="00CA4BEC"/>
    <w:rsid w:val="00CA5540"/>
    <w:rsid w:val="00CA7D2F"/>
    <w:rsid w:val="00CA7DE7"/>
    <w:rsid w:val="00CB0F6F"/>
    <w:rsid w:val="00CB173E"/>
    <w:rsid w:val="00CB2243"/>
    <w:rsid w:val="00CB2D77"/>
    <w:rsid w:val="00CB32F0"/>
    <w:rsid w:val="00CB421D"/>
    <w:rsid w:val="00CB6B6D"/>
    <w:rsid w:val="00CB7F2D"/>
    <w:rsid w:val="00CC0409"/>
    <w:rsid w:val="00CC1AC5"/>
    <w:rsid w:val="00CC2CAD"/>
    <w:rsid w:val="00CC319F"/>
    <w:rsid w:val="00CC62CF"/>
    <w:rsid w:val="00CD0ABA"/>
    <w:rsid w:val="00CD1E13"/>
    <w:rsid w:val="00CD22F4"/>
    <w:rsid w:val="00CD3199"/>
    <w:rsid w:val="00CD3DCF"/>
    <w:rsid w:val="00CD3F48"/>
    <w:rsid w:val="00CD42DE"/>
    <w:rsid w:val="00CD43B2"/>
    <w:rsid w:val="00CD4E05"/>
    <w:rsid w:val="00CD4E40"/>
    <w:rsid w:val="00CD5F78"/>
    <w:rsid w:val="00CD6B31"/>
    <w:rsid w:val="00CD7441"/>
    <w:rsid w:val="00CD7A66"/>
    <w:rsid w:val="00CD7AE1"/>
    <w:rsid w:val="00CD7BC1"/>
    <w:rsid w:val="00CE1366"/>
    <w:rsid w:val="00CE14C5"/>
    <w:rsid w:val="00CE1785"/>
    <w:rsid w:val="00CE17EF"/>
    <w:rsid w:val="00CE2556"/>
    <w:rsid w:val="00CE28C0"/>
    <w:rsid w:val="00CE4FC7"/>
    <w:rsid w:val="00CE5596"/>
    <w:rsid w:val="00CE5CB8"/>
    <w:rsid w:val="00CE5D50"/>
    <w:rsid w:val="00CE60B5"/>
    <w:rsid w:val="00CE7AF0"/>
    <w:rsid w:val="00CF002E"/>
    <w:rsid w:val="00CF067D"/>
    <w:rsid w:val="00CF0F61"/>
    <w:rsid w:val="00CF1DE2"/>
    <w:rsid w:val="00CF201E"/>
    <w:rsid w:val="00CF25E7"/>
    <w:rsid w:val="00CF377D"/>
    <w:rsid w:val="00CF4158"/>
    <w:rsid w:val="00CF48B6"/>
    <w:rsid w:val="00CF4C03"/>
    <w:rsid w:val="00CF53C0"/>
    <w:rsid w:val="00CF5EBE"/>
    <w:rsid w:val="00CF6482"/>
    <w:rsid w:val="00D00C01"/>
    <w:rsid w:val="00D02F3C"/>
    <w:rsid w:val="00D0334E"/>
    <w:rsid w:val="00D04348"/>
    <w:rsid w:val="00D0557F"/>
    <w:rsid w:val="00D06370"/>
    <w:rsid w:val="00D0708F"/>
    <w:rsid w:val="00D07272"/>
    <w:rsid w:val="00D07778"/>
    <w:rsid w:val="00D07F1F"/>
    <w:rsid w:val="00D10B0E"/>
    <w:rsid w:val="00D10C5B"/>
    <w:rsid w:val="00D118ED"/>
    <w:rsid w:val="00D123EE"/>
    <w:rsid w:val="00D12706"/>
    <w:rsid w:val="00D13588"/>
    <w:rsid w:val="00D1368A"/>
    <w:rsid w:val="00D13770"/>
    <w:rsid w:val="00D1394B"/>
    <w:rsid w:val="00D16176"/>
    <w:rsid w:val="00D162C9"/>
    <w:rsid w:val="00D16340"/>
    <w:rsid w:val="00D16F2C"/>
    <w:rsid w:val="00D20BD5"/>
    <w:rsid w:val="00D2164B"/>
    <w:rsid w:val="00D216D3"/>
    <w:rsid w:val="00D222E7"/>
    <w:rsid w:val="00D2308B"/>
    <w:rsid w:val="00D24962"/>
    <w:rsid w:val="00D24D99"/>
    <w:rsid w:val="00D256FF"/>
    <w:rsid w:val="00D262C3"/>
    <w:rsid w:val="00D3061D"/>
    <w:rsid w:val="00D30D74"/>
    <w:rsid w:val="00D31F64"/>
    <w:rsid w:val="00D330B9"/>
    <w:rsid w:val="00D35AEB"/>
    <w:rsid w:val="00D35BE9"/>
    <w:rsid w:val="00D37DD6"/>
    <w:rsid w:val="00D417DB"/>
    <w:rsid w:val="00D424F1"/>
    <w:rsid w:val="00D42AFB"/>
    <w:rsid w:val="00D45574"/>
    <w:rsid w:val="00D45674"/>
    <w:rsid w:val="00D4664F"/>
    <w:rsid w:val="00D4742C"/>
    <w:rsid w:val="00D47ED6"/>
    <w:rsid w:val="00D50983"/>
    <w:rsid w:val="00D515A5"/>
    <w:rsid w:val="00D52414"/>
    <w:rsid w:val="00D536DE"/>
    <w:rsid w:val="00D539E7"/>
    <w:rsid w:val="00D53F58"/>
    <w:rsid w:val="00D544C2"/>
    <w:rsid w:val="00D54EBF"/>
    <w:rsid w:val="00D55DBE"/>
    <w:rsid w:val="00D565AD"/>
    <w:rsid w:val="00D56D8B"/>
    <w:rsid w:val="00D56E9F"/>
    <w:rsid w:val="00D61843"/>
    <w:rsid w:val="00D638DC"/>
    <w:rsid w:val="00D64368"/>
    <w:rsid w:val="00D64854"/>
    <w:rsid w:val="00D655BE"/>
    <w:rsid w:val="00D67FB4"/>
    <w:rsid w:val="00D7069F"/>
    <w:rsid w:val="00D714B2"/>
    <w:rsid w:val="00D71D2D"/>
    <w:rsid w:val="00D72114"/>
    <w:rsid w:val="00D72AA0"/>
    <w:rsid w:val="00D7313B"/>
    <w:rsid w:val="00D73838"/>
    <w:rsid w:val="00D739B1"/>
    <w:rsid w:val="00D74F48"/>
    <w:rsid w:val="00D7525B"/>
    <w:rsid w:val="00D754DE"/>
    <w:rsid w:val="00D75A31"/>
    <w:rsid w:val="00D803F0"/>
    <w:rsid w:val="00D80A85"/>
    <w:rsid w:val="00D811EE"/>
    <w:rsid w:val="00D82361"/>
    <w:rsid w:val="00D8241B"/>
    <w:rsid w:val="00D8266A"/>
    <w:rsid w:val="00D836BF"/>
    <w:rsid w:val="00D842CD"/>
    <w:rsid w:val="00D85E40"/>
    <w:rsid w:val="00D87AA0"/>
    <w:rsid w:val="00D90F41"/>
    <w:rsid w:val="00D91F93"/>
    <w:rsid w:val="00D92F4B"/>
    <w:rsid w:val="00D938A7"/>
    <w:rsid w:val="00D93C01"/>
    <w:rsid w:val="00D94032"/>
    <w:rsid w:val="00D94092"/>
    <w:rsid w:val="00D940BE"/>
    <w:rsid w:val="00D947F5"/>
    <w:rsid w:val="00D94FAB"/>
    <w:rsid w:val="00D950EC"/>
    <w:rsid w:val="00D95ED0"/>
    <w:rsid w:val="00D96562"/>
    <w:rsid w:val="00D972DC"/>
    <w:rsid w:val="00D9747E"/>
    <w:rsid w:val="00DA0801"/>
    <w:rsid w:val="00DA29DF"/>
    <w:rsid w:val="00DA2C8C"/>
    <w:rsid w:val="00DA2C9F"/>
    <w:rsid w:val="00DA3444"/>
    <w:rsid w:val="00DA35B2"/>
    <w:rsid w:val="00DA4025"/>
    <w:rsid w:val="00DA42D2"/>
    <w:rsid w:val="00DA7A30"/>
    <w:rsid w:val="00DA7BFA"/>
    <w:rsid w:val="00DB070F"/>
    <w:rsid w:val="00DB0B12"/>
    <w:rsid w:val="00DB0C3E"/>
    <w:rsid w:val="00DB2FCA"/>
    <w:rsid w:val="00DB309F"/>
    <w:rsid w:val="00DB395C"/>
    <w:rsid w:val="00DB3E63"/>
    <w:rsid w:val="00DB41CA"/>
    <w:rsid w:val="00DB61BA"/>
    <w:rsid w:val="00DB6D6C"/>
    <w:rsid w:val="00DC22FA"/>
    <w:rsid w:val="00DC2F63"/>
    <w:rsid w:val="00DC4EF5"/>
    <w:rsid w:val="00DC4F20"/>
    <w:rsid w:val="00DC5151"/>
    <w:rsid w:val="00DC5931"/>
    <w:rsid w:val="00DC5C3B"/>
    <w:rsid w:val="00DC6193"/>
    <w:rsid w:val="00DC621C"/>
    <w:rsid w:val="00DC7453"/>
    <w:rsid w:val="00DD0BDB"/>
    <w:rsid w:val="00DD0F77"/>
    <w:rsid w:val="00DD380B"/>
    <w:rsid w:val="00DD3B9B"/>
    <w:rsid w:val="00DD5432"/>
    <w:rsid w:val="00DD57BA"/>
    <w:rsid w:val="00DD6FAA"/>
    <w:rsid w:val="00DD7442"/>
    <w:rsid w:val="00DD793A"/>
    <w:rsid w:val="00DD7B6F"/>
    <w:rsid w:val="00DE0747"/>
    <w:rsid w:val="00DE107A"/>
    <w:rsid w:val="00DE20F5"/>
    <w:rsid w:val="00DE2659"/>
    <w:rsid w:val="00DE2B9F"/>
    <w:rsid w:val="00DE3D1A"/>
    <w:rsid w:val="00DE4541"/>
    <w:rsid w:val="00DE5850"/>
    <w:rsid w:val="00DE5FBC"/>
    <w:rsid w:val="00DE6DB7"/>
    <w:rsid w:val="00DE7826"/>
    <w:rsid w:val="00DE7C5E"/>
    <w:rsid w:val="00DE7FBA"/>
    <w:rsid w:val="00DF0621"/>
    <w:rsid w:val="00DF10A1"/>
    <w:rsid w:val="00DF112A"/>
    <w:rsid w:val="00DF1320"/>
    <w:rsid w:val="00DF201E"/>
    <w:rsid w:val="00DF285B"/>
    <w:rsid w:val="00DF2C77"/>
    <w:rsid w:val="00DF5051"/>
    <w:rsid w:val="00DF51A4"/>
    <w:rsid w:val="00DF559F"/>
    <w:rsid w:val="00DF6387"/>
    <w:rsid w:val="00DF7D3A"/>
    <w:rsid w:val="00E0009D"/>
    <w:rsid w:val="00E00854"/>
    <w:rsid w:val="00E00B34"/>
    <w:rsid w:val="00E0140D"/>
    <w:rsid w:val="00E0216D"/>
    <w:rsid w:val="00E02194"/>
    <w:rsid w:val="00E03584"/>
    <w:rsid w:val="00E04A81"/>
    <w:rsid w:val="00E055E9"/>
    <w:rsid w:val="00E06C3F"/>
    <w:rsid w:val="00E07C2E"/>
    <w:rsid w:val="00E105D4"/>
    <w:rsid w:val="00E10645"/>
    <w:rsid w:val="00E134E4"/>
    <w:rsid w:val="00E13843"/>
    <w:rsid w:val="00E13CBC"/>
    <w:rsid w:val="00E14079"/>
    <w:rsid w:val="00E163AF"/>
    <w:rsid w:val="00E16E74"/>
    <w:rsid w:val="00E17E5C"/>
    <w:rsid w:val="00E22185"/>
    <w:rsid w:val="00E22322"/>
    <w:rsid w:val="00E22574"/>
    <w:rsid w:val="00E24EEA"/>
    <w:rsid w:val="00E252F0"/>
    <w:rsid w:val="00E276D3"/>
    <w:rsid w:val="00E2771F"/>
    <w:rsid w:val="00E30D27"/>
    <w:rsid w:val="00E311A9"/>
    <w:rsid w:val="00E31566"/>
    <w:rsid w:val="00E31FBF"/>
    <w:rsid w:val="00E32B3C"/>
    <w:rsid w:val="00E339B9"/>
    <w:rsid w:val="00E36E43"/>
    <w:rsid w:val="00E41FB9"/>
    <w:rsid w:val="00E424B0"/>
    <w:rsid w:val="00E43BD8"/>
    <w:rsid w:val="00E458AA"/>
    <w:rsid w:val="00E4654C"/>
    <w:rsid w:val="00E46DF6"/>
    <w:rsid w:val="00E50AB5"/>
    <w:rsid w:val="00E5262F"/>
    <w:rsid w:val="00E528E1"/>
    <w:rsid w:val="00E542B2"/>
    <w:rsid w:val="00E543B5"/>
    <w:rsid w:val="00E54E1D"/>
    <w:rsid w:val="00E550B3"/>
    <w:rsid w:val="00E5576C"/>
    <w:rsid w:val="00E5631E"/>
    <w:rsid w:val="00E5654F"/>
    <w:rsid w:val="00E603C0"/>
    <w:rsid w:val="00E60844"/>
    <w:rsid w:val="00E60F2E"/>
    <w:rsid w:val="00E61115"/>
    <w:rsid w:val="00E611C6"/>
    <w:rsid w:val="00E61639"/>
    <w:rsid w:val="00E616AE"/>
    <w:rsid w:val="00E62585"/>
    <w:rsid w:val="00E62EFA"/>
    <w:rsid w:val="00E6448C"/>
    <w:rsid w:val="00E64EA6"/>
    <w:rsid w:val="00E65CA3"/>
    <w:rsid w:val="00E67039"/>
    <w:rsid w:val="00E679F0"/>
    <w:rsid w:val="00E702A1"/>
    <w:rsid w:val="00E73416"/>
    <w:rsid w:val="00E748BC"/>
    <w:rsid w:val="00E74F30"/>
    <w:rsid w:val="00E74F44"/>
    <w:rsid w:val="00E756DB"/>
    <w:rsid w:val="00E76F42"/>
    <w:rsid w:val="00E77FF3"/>
    <w:rsid w:val="00E8004A"/>
    <w:rsid w:val="00E8016A"/>
    <w:rsid w:val="00E8156C"/>
    <w:rsid w:val="00E818E7"/>
    <w:rsid w:val="00E8271D"/>
    <w:rsid w:val="00E82B6A"/>
    <w:rsid w:val="00E82D5C"/>
    <w:rsid w:val="00E8532F"/>
    <w:rsid w:val="00E87AEB"/>
    <w:rsid w:val="00E87BB2"/>
    <w:rsid w:val="00E9016B"/>
    <w:rsid w:val="00E90BC2"/>
    <w:rsid w:val="00E93745"/>
    <w:rsid w:val="00E93BA6"/>
    <w:rsid w:val="00E94BE6"/>
    <w:rsid w:val="00E959A4"/>
    <w:rsid w:val="00E969DA"/>
    <w:rsid w:val="00EA0771"/>
    <w:rsid w:val="00EA0FEC"/>
    <w:rsid w:val="00EA11D6"/>
    <w:rsid w:val="00EA18A2"/>
    <w:rsid w:val="00EA208D"/>
    <w:rsid w:val="00EA2D33"/>
    <w:rsid w:val="00EA2E7C"/>
    <w:rsid w:val="00EA389C"/>
    <w:rsid w:val="00EA69D7"/>
    <w:rsid w:val="00EA77B7"/>
    <w:rsid w:val="00EB00C8"/>
    <w:rsid w:val="00EB01EC"/>
    <w:rsid w:val="00EB07C8"/>
    <w:rsid w:val="00EB0DBE"/>
    <w:rsid w:val="00EB1073"/>
    <w:rsid w:val="00EB122F"/>
    <w:rsid w:val="00EB39AA"/>
    <w:rsid w:val="00EB3C06"/>
    <w:rsid w:val="00EB43C6"/>
    <w:rsid w:val="00EB4FC8"/>
    <w:rsid w:val="00EB543A"/>
    <w:rsid w:val="00EB671D"/>
    <w:rsid w:val="00EB67D6"/>
    <w:rsid w:val="00EB6A23"/>
    <w:rsid w:val="00EB7715"/>
    <w:rsid w:val="00EC0155"/>
    <w:rsid w:val="00EC1D83"/>
    <w:rsid w:val="00EC2C0E"/>
    <w:rsid w:val="00EC3BC5"/>
    <w:rsid w:val="00EC47B8"/>
    <w:rsid w:val="00EC47E4"/>
    <w:rsid w:val="00EC4907"/>
    <w:rsid w:val="00EC7827"/>
    <w:rsid w:val="00EC7E96"/>
    <w:rsid w:val="00ED023B"/>
    <w:rsid w:val="00ED09DF"/>
    <w:rsid w:val="00ED30BC"/>
    <w:rsid w:val="00ED63A0"/>
    <w:rsid w:val="00ED6467"/>
    <w:rsid w:val="00ED7C9C"/>
    <w:rsid w:val="00EE12EF"/>
    <w:rsid w:val="00EE18B4"/>
    <w:rsid w:val="00EE1953"/>
    <w:rsid w:val="00EE2D9D"/>
    <w:rsid w:val="00EE2FE5"/>
    <w:rsid w:val="00EE38CB"/>
    <w:rsid w:val="00EE44D8"/>
    <w:rsid w:val="00EE5653"/>
    <w:rsid w:val="00EE5A03"/>
    <w:rsid w:val="00EE72B9"/>
    <w:rsid w:val="00EE78CA"/>
    <w:rsid w:val="00EE7A30"/>
    <w:rsid w:val="00EF003F"/>
    <w:rsid w:val="00EF06F0"/>
    <w:rsid w:val="00EF2103"/>
    <w:rsid w:val="00EF25B6"/>
    <w:rsid w:val="00EF3944"/>
    <w:rsid w:val="00EF3C0D"/>
    <w:rsid w:val="00EF3E07"/>
    <w:rsid w:val="00EF4CC4"/>
    <w:rsid w:val="00EF4F9D"/>
    <w:rsid w:val="00EF5AFE"/>
    <w:rsid w:val="00EF6C4F"/>
    <w:rsid w:val="00EF72DB"/>
    <w:rsid w:val="00EF79F0"/>
    <w:rsid w:val="00EF7C92"/>
    <w:rsid w:val="00F00AC9"/>
    <w:rsid w:val="00F01251"/>
    <w:rsid w:val="00F02D94"/>
    <w:rsid w:val="00F04BC9"/>
    <w:rsid w:val="00F05F79"/>
    <w:rsid w:val="00F0638E"/>
    <w:rsid w:val="00F06B97"/>
    <w:rsid w:val="00F0743C"/>
    <w:rsid w:val="00F0799C"/>
    <w:rsid w:val="00F07C5D"/>
    <w:rsid w:val="00F10F86"/>
    <w:rsid w:val="00F11170"/>
    <w:rsid w:val="00F111E5"/>
    <w:rsid w:val="00F11470"/>
    <w:rsid w:val="00F11DA1"/>
    <w:rsid w:val="00F1209D"/>
    <w:rsid w:val="00F1263F"/>
    <w:rsid w:val="00F14FDE"/>
    <w:rsid w:val="00F152DB"/>
    <w:rsid w:val="00F15626"/>
    <w:rsid w:val="00F15874"/>
    <w:rsid w:val="00F20380"/>
    <w:rsid w:val="00F22C87"/>
    <w:rsid w:val="00F232E5"/>
    <w:rsid w:val="00F2382A"/>
    <w:rsid w:val="00F23BE2"/>
    <w:rsid w:val="00F251A9"/>
    <w:rsid w:val="00F258AC"/>
    <w:rsid w:val="00F261F9"/>
    <w:rsid w:val="00F266A1"/>
    <w:rsid w:val="00F3009A"/>
    <w:rsid w:val="00F31688"/>
    <w:rsid w:val="00F3263A"/>
    <w:rsid w:val="00F32D16"/>
    <w:rsid w:val="00F3347B"/>
    <w:rsid w:val="00F33AA4"/>
    <w:rsid w:val="00F33CDA"/>
    <w:rsid w:val="00F33F20"/>
    <w:rsid w:val="00F347AD"/>
    <w:rsid w:val="00F34A0C"/>
    <w:rsid w:val="00F3535C"/>
    <w:rsid w:val="00F35616"/>
    <w:rsid w:val="00F35D91"/>
    <w:rsid w:val="00F35DE0"/>
    <w:rsid w:val="00F36085"/>
    <w:rsid w:val="00F36E20"/>
    <w:rsid w:val="00F3746F"/>
    <w:rsid w:val="00F42D5A"/>
    <w:rsid w:val="00F431DA"/>
    <w:rsid w:val="00F435BC"/>
    <w:rsid w:val="00F4391A"/>
    <w:rsid w:val="00F43A0E"/>
    <w:rsid w:val="00F43D7A"/>
    <w:rsid w:val="00F44295"/>
    <w:rsid w:val="00F44840"/>
    <w:rsid w:val="00F4515D"/>
    <w:rsid w:val="00F45ECB"/>
    <w:rsid w:val="00F45F9B"/>
    <w:rsid w:val="00F470B8"/>
    <w:rsid w:val="00F514FB"/>
    <w:rsid w:val="00F51F16"/>
    <w:rsid w:val="00F521FC"/>
    <w:rsid w:val="00F52A4F"/>
    <w:rsid w:val="00F53740"/>
    <w:rsid w:val="00F54513"/>
    <w:rsid w:val="00F558D7"/>
    <w:rsid w:val="00F56A77"/>
    <w:rsid w:val="00F5718C"/>
    <w:rsid w:val="00F577F9"/>
    <w:rsid w:val="00F57F5B"/>
    <w:rsid w:val="00F61144"/>
    <w:rsid w:val="00F6147A"/>
    <w:rsid w:val="00F62103"/>
    <w:rsid w:val="00F62B38"/>
    <w:rsid w:val="00F6417B"/>
    <w:rsid w:val="00F64FD2"/>
    <w:rsid w:val="00F6532F"/>
    <w:rsid w:val="00F655B7"/>
    <w:rsid w:val="00F65E94"/>
    <w:rsid w:val="00F65EEF"/>
    <w:rsid w:val="00F661C5"/>
    <w:rsid w:val="00F66730"/>
    <w:rsid w:val="00F6682D"/>
    <w:rsid w:val="00F671D3"/>
    <w:rsid w:val="00F6758B"/>
    <w:rsid w:val="00F67C17"/>
    <w:rsid w:val="00F70748"/>
    <w:rsid w:val="00F710BE"/>
    <w:rsid w:val="00F714D8"/>
    <w:rsid w:val="00F71D9F"/>
    <w:rsid w:val="00F72F44"/>
    <w:rsid w:val="00F73B89"/>
    <w:rsid w:val="00F73F5B"/>
    <w:rsid w:val="00F753A1"/>
    <w:rsid w:val="00F75424"/>
    <w:rsid w:val="00F754EE"/>
    <w:rsid w:val="00F7584E"/>
    <w:rsid w:val="00F766F1"/>
    <w:rsid w:val="00F76EB0"/>
    <w:rsid w:val="00F77056"/>
    <w:rsid w:val="00F77137"/>
    <w:rsid w:val="00F77AFD"/>
    <w:rsid w:val="00F80CA8"/>
    <w:rsid w:val="00F811B6"/>
    <w:rsid w:val="00F81760"/>
    <w:rsid w:val="00F81C83"/>
    <w:rsid w:val="00F81CE5"/>
    <w:rsid w:val="00F82BD4"/>
    <w:rsid w:val="00F83FBC"/>
    <w:rsid w:val="00F84312"/>
    <w:rsid w:val="00F85ABD"/>
    <w:rsid w:val="00F873B9"/>
    <w:rsid w:val="00F87BE2"/>
    <w:rsid w:val="00F900A1"/>
    <w:rsid w:val="00F90768"/>
    <w:rsid w:val="00F919A1"/>
    <w:rsid w:val="00F92D9A"/>
    <w:rsid w:val="00F939E2"/>
    <w:rsid w:val="00F950AF"/>
    <w:rsid w:val="00F9548C"/>
    <w:rsid w:val="00F96250"/>
    <w:rsid w:val="00F967BA"/>
    <w:rsid w:val="00F96EB3"/>
    <w:rsid w:val="00FA01E6"/>
    <w:rsid w:val="00FA1884"/>
    <w:rsid w:val="00FA1CEE"/>
    <w:rsid w:val="00FA1F60"/>
    <w:rsid w:val="00FA2076"/>
    <w:rsid w:val="00FA2221"/>
    <w:rsid w:val="00FA3693"/>
    <w:rsid w:val="00FA4722"/>
    <w:rsid w:val="00FA6414"/>
    <w:rsid w:val="00FA6487"/>
    <w:rsid w:val="00FA6894"/>
    <w:rsid w:val="00FA7194"/>
    <w:rsid w:val="00FA7324"/>
    <w:rsid w:val="00FB0E60"/>
    <w:rsid w:val="00FB1375"/>
    <w:rsid w:val="00FB2CA4"/>
    <w:rsid w:val="00FB3E0E"/>
    <w:rsid w:val="00FB4F36"/>
    <w:rsid w:val="00FB6740"/>
    <w:rsid w:val="00FC0027"/>
    <w:rsid w:val="00FC0142"/>
    <w:rsid w:val="00FC126C"/>
    <w:rsid w:val="00FC2545"/>
    <w:rsid w:val="00FC2654"/>
    <w:rsid w:val="00FC2E75"/>
    <w:rsid w:val="00FC2E9B"/>
    <w:rsid w:val="00FC3868"/>
    <w:rsid w:val="00FC3A32"/>
    <w:rsid w:val="00FC4E2B"/>
    <w:rsid w:val="00FD31C5"/>
    <w:rsid w:val="00FD33BB"/>
    <w:rsid w:val="00FD439F"/>
    <w:rsid w:val="00FD4C8C"/>
    <w:rsid w:val="00FD583E"/>
    <w:rsid w:val="00FD668F"/>
    <w:rsid w:val="00FD7710"/>
    <w:rsid w:val="00FE10EC"/>
    <w:rsid w:val="00FE17E1"/>
    <w:rsid w:val="00FE1F8C"/>
    <w:rsid w:val="00FE3B5C"/>
    <w:rsid w:val="00FE5255"/>
    <w:rsid w:val="00FE54A5"/>
    <w:rsid w:val="00FE673A"/>
    <w:rsid w:val="00FE68C0"/>
    <w:rsid w:val="00FE697A"/>
    <w:rsid w:val="00FE71AE"/>
    <w:rsid w:val="00FF22EB"/>
    <w:rsid w:val="00FF26AB"/>
    <w:rsid w:val="00FF3227"/>
    <w:rsid w:val="00FF346F"/>
    <w:rsid w:val="00FF366C"/>
    <w:rsid w:val="00FF376D"/>
    <w:rsid w:val="00FF4B2B"/>
    <w:rsid w:val="00FF74B4"/>
    <w:rsid w:val="00FF7872"/>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86B82F15-A4DE-4048-A521-BC81A10A62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paragraph" w:styleId="Titolo1">
    <w:name w:val="heading 1"/>
    <w:basedOn w:val="StileOR"/>
    <w:next w:val="Normale"/>
    <w:link w:val="Titolo1Carattere"/>
    <w:uiPriority w:val="9"/>
    <w:qFormat/>
    <w:rsid w:val="0057184E"/>
    <w:pPr>
      <w:outlineLvl w:val="0"/>
    </w:pPr>
  </w:style>
  <w:style w:type="paragraph" w:styleId="Titolo2">
    <w:name w:val="heading 2"/>
    <w:basedOn w:val="Titolo1"/>
    <w:next w:val="Normale"/>
    <w:link w:val="Titolo2Carattere"/>
    <w:uiPriority w:val="9"/>
    <w:unhideWhenUsed/>
    <w:qFormat/>
    <w:rsid w:val="002E3443"/>
    <w:pPr>
      <w:outlineLvl w:val="1"/>
    </w:pPr>
  </w:style>
  <w:style w:type="paragraph" w:styleId="Titolo3">
    <w:name w:val="heading 3"/>
    <w:basedOn w:val="Normale"/>
    <w:next w:val="Normale"/>
    <w:link w:val="Titolo3Carattere"/>
    <w:uiPriority w:val="9"/>
    <w:unhideWhenUsed/>
    <w:qFormat/>
    <w:rsid w:val="00094F75"/>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olo4">
    <w:name w:val="heading 4"/>
    <w:basedOn w:val="Normale"/>
    <w:next w:val="Normale"/>
    <w:link w:val="Titolo4Carattere"/>
    <w:uiPriority w:val="9"/>
    <w:unhideWhenUsed/>
    <w:qFormat/>
    <w:rsid w:val="002E6C7D"/>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itolo">
    <w:name w:val="Title"/>
    <w:basedOn w:val="Normale"/>
    <w:next w:val="Normale"/>
    <w:link w:val="TitoloCarattere"/>
    <w:uiPriority w:val="10"/>
    <w:qFormat/>
    <w:rsid w:val="004C7BA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oloCarattere">
    <w:name w:val="Titolo Carattere"/>
    <w:basedOn w:val="Carpredefinitoparagrafo"/>
    <w:link w:val="Titolo"/>
    <w:uiPriority w:val="10"/>
    <w:rsid w:val="004C7BAF"/>
    <w:rPr>
      <w:rFonts w:asciiTheme="majorHAnsi" w:eastAsiaTheme="majorEastAsia" w:hAnsiTheme="majorHAnsi" w:cstheme="majorBidi"/>
      <w:color w:val="17365D" w:themeColor="text2" w:themeShade="BF"/>
      <w:spacing w:val="5"/>
      <w:kern w:val="28"/>
      <w:sz w:val="52"/>
      <w:szCs w:val="52"/>
    </w:rPr>
  </w:style>
  <w:style w:type="paragraph" w:styleId="Testofumetto">
    <w:name w:val="Balloon Text"/>
    <w:basedOn w:val="Normale"/>
    <w:link w:val="TestofumettoCarattere"/>
    <w:uiPriority w:val="99"/>
    <w:semiHidden/>
    <w:unhideWhenUsed/>
    <w:rsid w:val="004C7BAF"/>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4C7BAF"/>
    <w:rPr>
      <w:rFonts w:ascii="Tahoma" w:hAnsi="Tahoma" w:cs="Tahoma"/>
      <w:sz w:val="16"/>
      <w:szCs w:val="16"/>
    </w:rPr>
  </w:style>
  <w:style w:type="paragraph" w:styleId="Paragrafoelenco">
    <w:name w:val="List Paragraph"/>
    <w:basedOn w:val="Normale"/>
    <w:link w:val="ParagrafoelencoCarattere"/>
    <w:uiPriority w:val="34"/>
    <w:qFormat/>
    <w:rsid w:val="003B1DB1"/>
    <w:pPr>
      <w:ind w:left="720"/>
      <w:contextualSpacing/>
    </w:pPr>
  </w:style>
  <w:style w:type="table" w:styleId="Grigliatabella">
    <w:name w:val="Table Grid"/>
    <w:basedOn w:val="Tabellanormale"/>
    <w:uiPriority w:val="59"/>
    <w:rsid w:val="000032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uiPriority w:val="99"/>
    <w:unhideWhenUsed/>
    <w:rsid w:val="003158DF"/>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3158DF"/>
  </w:style>
  <w:style w:type="paragraph" w:styleId="Pidipagina">
    <w:name w:val="footer"/>
    <w:basedOn w:val="Normale"/>
    <w:link w:val="PidipaginaCarattere"/>
    <w:uiPriority w:val="99"/>
    <w:unhideWhenUsed/>
    <w:rsid w:val="003158DF"/>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3158DF"/>
  </w:style>
  <w:style w:type="paragraph" w:customStyle="1" w:styleId="StileOR">
    <w:name w:val="Stile_OR"/>
    <w:basedOn w:val="Paragrafoelenco"/>
    <w:link w:val="StileORCarattere"/>
    <w:rsid w:val="002C2C4E"/>
    <w:pPr>
      <w:ind w:left="0"/>
    </w:pPr>
    <w:rPr>
      <w:rFonts w:ascii="Verdana" w:hAnsi="Verdana"/>
      <w:b/>
      <w:sz w:val="24"/>
      <w:szCs w:val="24"/>
    </w:rPr>
  </w:style>
  <w:style w:type="character" w:customStyle="1" w:styleId="ParagrafoelencoCarattere">
    <w:name w:val="Paragrafo elenco Carattere"/>
    <w:basedOn w:val="Carpredefinitoparagrafo"/>
    <w:link w:val="Paragrafoelenco"/>
    <w:uiPriority w:val="34"/>
    <w:rsid w:val="002C2C4E"/>
  </w:style>
  <w:style w:type="character" w:customStyle="1" w:styleId="StileORCarattere">
    <w:name w:val="Stile_OR Carattere"/>
    <w:basedOn w:val="ParagrafoelencoCarattere"/>
    <w:link w:val="StileOR"/>
    <w:rsid w:val="002C2C4E"/>
    <w:rPr>
      <w:rFonts w:ascii="Verdana" w:hAnsi="Verdana"/>
      <w:b/>
      <w:sz w:val="24"/>
      <w:szCs w:val="24"/>
    </w:rPr>
  </w:style>
  <w:style w:type="character" w:customStyle="1" w:styleId="Titolo1Carattere">
    <w:name w:val="Titolo 1 Carattere"/>
    <w:basedOn w:val="Carpredefinitoparagrafo"/>
    <w:link w:val="Titolo1"/>
    <w:uiPriority w:val="9"/>
    <w:rsid w:val="0057184E"/>
    <w:rPr>
      <w:rFonts w:ascii="Verdana" w:hAnsi="Verdana"/>
      <w:b/>
      <w:sz w:val="24"/>
      <w:szCs w:val="24"/>
    </w:rPr>
  </w:style>
  <w:style w:type="paragraph" w:styleId="Titolosommario">
    <w:name w:val="TOC Heading"/>
    <w:basedOn w:val="Titolo1"/>
    <w:next w:val="Normale"/>
    <w:uiPriority w:val="39"/>
    <w:unhideWhenUsed/>
    <w:qFormat/>
    <w:rsid w:val="00731216"/>
    <w:pPr>
      <w:outlineLvl w:val="9"/>
    </w:pPr>
  </w:style>
  <w:style w:type="character" w:styleId="Collegamentoipertestuale">
    <w:name w:val="Hyperlink"/>
    <w:basedOn w:val="Carpredefinitoparagrafo"/>
    <w:uiPriority w:val="99"/>
    <w:unhideWhenUsed/>
    <w:rsid w:val="0038499C"/>
    <w:rPr>
      <w:color w:val="0000FF" w:themeColor="hyperlink"/>
      <w:u w:val="single"/>
    </w:rPr>
  </w:style>
  <w:style w:type="paragraph" w:styleId="Sommario1">
    <w:name w:val="toc 1"/>
    <w:basedOn w:val="Normale"/>
    <w:next w:val="Normale"/>
    <w:autoRedefine/>
    <w:uiPriority w:val="39"/>
    <w:unhideWhenUsed/>
    <w:qFormat/>
    <w:rsid w:val="00AF5A80"/>
    <w:pPr>
      <w:tabs>
        <w:tab w:val="left" w:pos="440"/>
        <w:tab w:val="right" w:leader="dot" w:pos="9621"/>
      </w:tabs>
      <w:spacing w:before="120" w:after="120"/>
    </w:pPr>
    <w:rPr>
      <w:b/>
      <w:bCs/>
      <w:caps/>
      <w:noProof/>
      <w:sz w:val="20"/>
      <w:szCs w:val="20"/>
    </w:rPr>
  </w:style>
  <w:style w:type="character" w:customStyle="1" w:styleId="Titolo2Carattere">
    <w:name w:val="Titolo 2 Carattere"/>
    <w:basedOn w:val="Carpredefinitoparagrafo"/>
    <w:link w:val="Titolo2"/>
    <w:uiPriority w:val="9"/>
    <w:rsid w:val="002E3443"/>
    <w:rPr>
      <w:rFonts w:ascii="Verdana" w:hAnsi="Verdana"/>
      <w:b/>
      <w:sz w:val="24"/>
      <w:szCs w:val="24"/>
    </w:rPr>
  </w:style>
  <w:style w:type="paragraph" w:styleId="Sommario2">
    <w:name w:val="toc 2"/>
    <w:basedOn w:val="Normale"/>
    <w:next w:val="Normale"/>
    <w:autoRedefine/>
    <w:uiPriority w:val="39"/>
    <w:unhideWhenUsed/>
    <w:qFormat/>
    <w:rsid w:val="001965C8"/>
    <w:pPr>
      <w:spacing w:after="0"/>
      <w:ind w:left="220"/>
    </w:pPr>
    <w:rPr>
      <w:smallCaps/>
      <w:sz w:val="20"/>
      <w:szCs w:val="20"/>
    </w:rPr>
  </w:style>
  <w:style w:type="paragraph" w:styleId="Didascalia">
    <w:name w:val="caption"/>
    <w:basedOn w:val="Normale"/>
    <w:next w:val="Normale"/>
    <w:uiPriority w:val="35"/>
    <w:unhideWhenUsed/>
    <w:qFormat/>
    <w:rsid w:val="009E22FD"/>
    <w:pPr>
      <w:spacing w:line="240" w:lineRule="auto"/>
    </w:pPr>
    <w:rPr>
      <w:b/>
      <w:bCs/>
      <w:color w:val="4F81BD" w:themeColor="accent1"/>
      <w:sz w:val="18"/>
      <w:szCs w:val="18"/>
    </w:rPr>
  </w:style>
  <w:style w:type="paragraph" w:styleId="Sommario3">
    <w:name w:val="toc 3"/>
    <w:basedOn w:val="Normale"/>
    <w:next w:val="Normale"/>
    <w:autoRedefine/>
    <w:uiPriority w:val="39"/>
    <w:unhideWhenUsed/>
    <w:qFormat/>
    <w:rsid w:val="00AF5A80"/>
    <w:pPr>
      <w:spacing w:after="0"/>
      <w:ind w:left="440"/>
    </w:pPr>
    <w:rPr>
      <w:i/>
      <w:iCs/>
      <w:sz w:val="20"/>
      <w:szCs w:val="20"/>
    </w:rPr>
  </w:style>
  <w:style w:type="table" w:customStyle="1" w:styleId="Grigliatabella1">
    <w:name w:val="Griglia tabella1"/>
    <w:basedOn w:val="Tabellanormale"/>
    <w:next w:val="Grigliatabella"/>
    <w:uiPriority w:val="59"/>
    <w:rsid w:val="00FB4F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uiPriority w:val="59"/>
    <w:rsid w:val="00A90E3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essunaspaziatura">
    <w:name w:val="No Spacing"/>
    <w:uiPriority w:val="1"/>
    <w:qFormat/>
    <w:rsid w:val="006D1A73"/>
    <w:pPr>
      <w:spacing w:after="0" w:line="240" w:lineRule="auto"/>
    </w:pPr>
  </w:style>
  <w:style w:type="numbering" w:customStyle="1" w:styleId="Stile1">
    <w:name w:val="Stile1"/>
    <w:uiPriority w:val="99"/>
    <w:rsid w:val="00AA6F6A"/>
    <w:pPr>
      <w:numPr>
        <w:numId w:val="12"/>
      </w:numPr>
    </w:pPr>
  </w:style>
  <w:style w:type="character" w:customStyle="1" w:styleId="Titolo3Carattere">
    <w:name w:val="Titolo 3 Carattere"/>
    <w:basedOn w:val="Carpredefinitoparagrafo"/>
    <w:link w:val="Titolo3"/>
    <w:uiPriority w:val="9"/>
    <w:rsid w:val="00094F75"/>
    <w:rPr>
      <w:rFonts w:asciiTheme="majorHAnsi" w:eastAsiaTheme="majorEastAsia" w:hAnsiTheme="majorHAnsi" w:cstheme="majorBidi"/>
      <w:color w:val="243F60" w:themeColor="accent1" w:themeShade="7F"/>
      <w:sz w:val="24"/>
      <w:szCs w:val="24"/>
    </w:rPr>
  </w:style>
  <w:style w:type="character" w:customStyle="1" w:styleId="Titolo4Carattere">
    <w:name w:val="Titolo 4 Carattere"/>
    <w:basedOn w:val="Carpredefinitoparagrafo"/>
    <w:link w:val="Titolo4"/>
    <w:uiPriority w:val="9"/>
    <w:rsid w:val="002E6C7D"/>
    <w:rPr>
      <w:rFonts w:asciiTheme="majorHAnsi" w:eastAsiaTheme="majorEastAsia" w:hAnsiTheme="majorHAnsi" w:cstheme="majorBidi"/>
      <w:i/>
      <w:iCs/>
      <w:color w:val="365F91" w:themeColor="accent1" w:themeShade="BF"/>
    </w:rPr>
  </w:style>
  <w:style w:type="paragraph" w:styleId="Sommario4">
    <w:name w:val="toc 4"/>
    <w:basedOn w:val="Normale"/>
    <w:next w:val="Normale"/>
    <w:autoRedefine/>
    <w:uiPriority w:val="39"/>
    <w:unhideWhenUsed/>
    <w:rsid w:val="00FE697A"/>
    <w:pPr>
      <w:spacing w:after="0"/>
      <w:ind w:left="660"/>
    </w:pPr>
    <w:rPr>
      <w:sz w:val="18"/>
      <w:szCs w:val="18"/>
    </w:rPr>
  </w:style>
  <w:style w:type="paragraph" w:styleId="Sommario6">
    <w:name w:val="toc 6"/>
    <w:basedOn w:val="Normale"/>
    <w:next w:val="Normale"/>
    <w:autoRedefine/>
    <w:uiPriority w:val="39"/>
    <w:unhideWhenUsed/>
    <w:rsid w:val="00AF5A80"/>
    <w:pPr>
      <w:spacing w:after="0"/>
      <w:ind w:left="1100"/>
    </w:pPr>
    <w:rPr>
      <w:sz w:val="18"/>
      <w:szCs w:val="18"/>
    </w:rPr>
  </w:style>
  <w:style w:type="paragraph" w:styleId="Sommario5">
    <w:name w:val="toc 5"/>
    <w:basedOn w:val="Normale"/>
    <w:next w:val="Normale"/>
    <w:autoRedefine/>
    <w:uiPriority w:val="39"/>
    <w:unhideWhenUsed/>
    <w:rsid w:val="00D118ED"/>
    <w:pPr>
      <w:spacing w:after="0"/>
      <w:ind w:left="880"/>
    </w:pPr>
    <w:rPr>
      <w:sz w:val="18"/>
      <w:szCs w:val="18"/>
    </w:rPr>
  </w:style>
  <w:style w:type="paragraph" w:styleId="Sommario7">
    <w:name w:val="toc 7"/>
    <w:basedOn w:val="Normale"/>
    <w:next w:val="Normale"/>
    <w:autoRedefine/>
    <w:uiPriority w:val="39"/>
    <w:unhideWhenUsed/>
    <w:rsid w:val="00AF5A80"/>
    <w:pPr>
      <w:spacing w:after="0"/>
      <w:ind w:left="1320"/>
    </w:pPr>
    <w:rPr>
      <w:sz w:val="18"/>
      <w:szCs w:val="18"/>
    </w:rPr>
  </w:style>
  <w:style w:type="paragraph" w:styleId="Sommario8">
    <w:name w:val="toc 8"/>
    <w:basedOn w:val="Normale"/>
    <w:next w:val="Normale"/>
    <w:autoRedefine/>
    <w:uiPriority w:val="39"/>
    <w:unhideWhenUsed/>
    <w:rsid w:val="00AF5A80"/>
    <w:pPr>
      <w:spacing w:after="0"/>
      <w:ind w:left="1540"/>
    </w:pPr>
    <w:rPr>
      <w:sz w:val="18"/>
      <w:szCs w:val="18"/>
    </w:rPr>
  </w:style>
  <w:style w:type="paragraph" w:styleId="Sommario9">
    <w:name w:val="toc 9"/>
    <w:basedOn w:val="Normale"/>
    <w:next w:val="Normale"/>
    <w:autoRedefine/>
    <w:uiPriority w:val="39"/>
    <w:unhideWhenUsed/>
    <w:rsid w:val="00AF5A80"/>
    <w:pPr>
      <w:spacing w:after="0"/>
      <w:ind w:left="1760"/>
    </w:pPr>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27532585">
      <w:bodyDiv w:val="1"/>
      <w:marLeft w:val="0"/>
      <w:marRight w:val="0"/>
      <w:marTop w:val="0"/>
      <w:marBottom w:val="0"/>
      <w:divBdr>
        <w:top w:val="none" w:sz="0" w:space="0" w:color="auto"/>
        <w:left w:val="none" w:sz="0" w:space="0" w:color="auto"/>
        <w:bottom w:val="none" w:sz="0" w:space="0" w:color="auto"/>
        <w:right w:val="none" w:sz="0" w:space="0" w:color="auto"/>
      </w:divBdr>
    </w:div>
    <w:div w:id="803275940">
      <w:bodyDiv w:val="1"/>
      <w:marLeft w:val="0"/>
      <w:marRight w:val="0"/>
      <w:marTop w:val="0"/>
      <w:marBottom w:val="0"/>
      <w:divBdr>
        <w:top w:val="none" w:sz="0" w:space="0" w:color="auto"/>
        <w:left w:val="none" w:sz="0" w:space="0" w:color="auto"/>
        <w:bottom w:val="none" w:sz="0" w:space="0" w:color="auto"/>
        <w:right w:val="none" w:sz="0" w:space="0" w:color="auto"/>
      </w:divBdr>
    </w:div>
    <w:div w:id="841775456">
      <w:bodyDiv w:val="1"/>
      <w:marLeft w:val="0"/>
      <w:marRight w:val="0"/>
      <w:marTop w:val="0"/>
      <w:marBottom w:val="0"/>
      <w:divBdr>
        <w:top w:val="none" w:sz="0" w:space="0" w:color="auto"/>
        <w:left w:val="none" w:sz="0" w:space="0" w:color="auto"/>
        <w:bottom w:val="none" w:sz="0" w:space="0" w:color="auto"/>
        <w:right w:val="none" w:sz="0" w:space="0" w:color="auto"/>
      </w:divBdr>
    </w:div>
    <w:div w:id="20134866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gif"/><Relationship Id="rId18" Type="http://schemas.openxmlformats.org/officeDocument/2006/relationships/image" Target="media/image10.gif"/><Relationship Id="rId26" Type="http://schemas.microsoft.com/office/2007/relationships/hdphoto" Target="media/hdphoto1.wdp"/><Relationship Id="rId39" Type="http://schemas.openxmlformats.org/officeDocument/2006/relationships/image" Target="media/image24.jpeg"/><Relationship Id="rId21" Type="http://schemas.openxmlformats.org/officeDocument/2006/relationships/oleObject" Target="embeddings/oleObject1.bin"/><Relationship Id="rId34" Type="http://schemas.openxmlformats.org/officeDocument/2006/relationships/hyperlink" Target="http://www.essegibisicurezza.it" TargetMode="Externa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gif"/><Relationship Id="rId20" Type="http://schemas.openxmlformats.org/officeDocument/2006/relationships/image" Target="media/image12.emf"/><Relationship Id="rId29" Type="http://schemas.openxmlformats.org/officeDocument/2006/relationships/image" Target="media/image18.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ssegibisicurezza.it" TargetMode="External"/><Relationship Id="rId24" Type="http://schemas.openxmlformats.org/officeDocument/2006/relationships/image" Target="media/image14.png"/><Relationship Id="rId32" Type="http://schemas.openxmlformats.org/officeDocument/2006/relationships/image" Target="media/image20.png"/><Relationship Id="rId37" Type="http://schemas.openxmlformats.org/officeDocument/2006/relationships/image" Target="media/image22.png"/><Relationship Id="rId40" Type="http://schemas.openxmlformats.org/officeDocument/2006/relationships/hyperlink" Target="http://www.essegibi.eu" TargetMode="Externa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3.png"/><Relationship Id="rId28" Type="http://schemas.openxmlformats.org/officeDocument/2006/relationships/image" Target="media/image17.png"/><Relationship Id="rId36" Type="http://schemas.microsoft.com/office/2007/relationships/hdphoto" Target="media/hdphoto4.wdp"/><Relationship Id="rId10" Type="http://schemas.openxmlformats.org/officeDocument/2006/relationships/image" Target="media/image3.jpeg"/><Relationship Id="rId19" Type="http://schemas.openxmlformats.org/officeDocument/2006/relationships/image" Target="media/image11.gif"/><Relationship Id="rId31" Type="http://schemas.microsoft.com/office/2007/relationships/hdphoto" Target="media/hdphoto2.wdp"/><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hyperlink" Target="http://www.essegibi.cloud" TargetMode="External"/><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1.png"/><Relationship Id="rId43" Type="http://schemas.openxmlformats.org/officeDocument/2006/relationships/theme" Target="theme/theme1.xml"/><Relationship Id="rId8" Type="http://schemas.openxmlformats.org/officeDocument/2006/relationships/image" Target="media/image1.tiff"/><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gif"/><Relationship Id="rId25" Type="http://schemas.openxmlformats.org/officeDocument/2006/relationships/image" Target="media/image15.png"/><Relationship Id="rId33" Type="http://schemas.microsoft.com/office/2007/relationships/hdphoto" Target="media/hdphoto3.wdp"/><Relationship Id="rId38" Type="http://schemas.openxmlformats.org/officeDocument/2006/relationships/image" Target="media/image23.jpeg"/></Relationships>
</file>

<file path=word/_rels/footer1.xml.rels><?xml version="1.0" encoding="UTF-8" standalone="yes"?>
<Relationships xmlns="http://schemas.openxmlformats.org/package/2006/relationships"><Relationship Id="rId1" Type="http://schemas.openxmlformats.org/officeDocument/2006/relationships/image" Target="media/image25.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057E75-D998-4819-A623-AB651088F3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4469</TotalTime>
  <Pages>1</Pages>
  <Words>3863</Words>
  <Characters>22024</Characters>
  <Application>Microsoft Office Word</Application>
  <DocSecurity>0</DocSecurity>
  <Lines>183</Lines>
  <Paragraphs>51</Paragraphs>
  <ScaleCrop>false</ScaleCrop>
  <HeadingPairs>
    <vt:vector size="2" baseType="variant">
      <vt:variant>
        <vt:lpstr>Titolo</vt:lpstr>
      </vt:variant>
      <vt:variant>
        <vt:i4>1</vt:i4>
      </vt:variant>
    </vt:vector>
  </HeadingPairs>
  <TitlesOfParts>
    <vt:vector size="1" baseType="lpstr">
      <vt:lpstr/>
    </vt:vector>
  </TitlesOfParts>
  <Company>Hewlett-Packard</Company>
  <LinksUpToDate>false</LinksUpToDate>
  <CharactersWithSpaces>25836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A&amp;A Sicurezza</dc:creator>
  <cp:lastModifiedBy>msantocchi</cp:lastModifiedBy>
  <cp:revision>176</cp:revision>
  <cp:lastPrinted>2019-01-28T15:26:00Z</cp:lastPrinted>
  <dcterms:created xsi:type="dcterms:W3CDTF">2016-05-02T08:30:00Z</dcterms:created>
  <dcterms:modified xsi:type="dcterms:W3CDTF">2019-01-28T15:26:00Z</dcterms:modified>
</cp:coreProperties>
</file>